
<file path=[Content_Types].xml><?xml version="1.0" encoding="utf-8"?>
<Types xmlns="http://schemas.openxmlformats.org/package/2006/content-types">
  <Default Extension="jpe"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9F" w:rsidRPr="00A30BD7" w:rsidRDefault="00192CC7">
      <w:r w:rsidRPr="00A30BD7">
        <w:rPr>
          <w:b/>
          <w:u w:val="single"/>
        </w:rPr>
        <w:t>TEACHER</w:t>
      </w:r>
      <w:r w:rsidRPr="00A30BD7">
        <w:rPr>
          <w:b/>
        </w:rPr>
        <w:t xml:space="preserve">:  Ms. </w:t>
      </w:r>
      <w:proofErr w:type="spellStart"/>
      <w:r w:rsidRPr="00A30BD7">
        <w:rPr>
          <w:b/>
        </w:rPr>
        <w:t>Hojeij</w:t>
      </w:r>
      <w:proofErr w:type="spellEnd"/>
      <w:r w:rsidR="006B1BF4" w:rsidRPr="00A30BD7">
        <w:rPr>
          <w:b/>
        </w:rPr>
        <w:t>/ Mr. Yahya</w:t>
      </w:r>
    </w:p>
    <w:p w:rsidR="000D389F" w:rsidRPr="00A30BD7" w:rsidRDefault="00192CC7">
      <w:r w:rsidRPr="00A30BD7">
        <w:rPr>
          <w:b/>
          <w:u w:val="single"/>
        </w:rPr>
        <w:t>CONTACT INFORMATION:</w:t>
      </w:r>
    </w:p>
    <w:p w:rsidR="000D389F" w:rsidRPr="00A30BD7" w:rsidRDefault="00192CC7" w:rsidP="00337FCB">
      <w:pPr>
        <w:contextualSpacing/>
        <w:rPr>
          <w:b/>
        </w:rPr>
      </w:pPr>
      <w:r w:rsidRPr="00A30BD7">
        <w:rPr>
          <w:b/>
        </w:rPr>
        <w:tab/>
        <w:t>Telephone: (313) 827-7100</w:t>
      </w:r>
      <w:r w:rsidR="00507F4A" w:rsidRPr="00A30BD7">
        <w:rPr>
          <w:b/>
        </w:rPr>
        <w:t xml:space="preserve">                </w:t>
      </w:r>
      <w:r w:rsidR="00207055" w:rsidRPr="00A30BD7">
        <w:rPr>
          <w:b/>
        </w:rPr>
        <w:t xml:space="preserve">    </w:t>
      </w:r>
      <w:r w:rsidR="00507F4A" w:rsidRPr="00A30BD7">
        <w:rPr>
          <w:b/>
        </w:rPr>
        <w:t xml:space="preserve"> </w:t>
      </w:r>
      <w:r w:rsidR="00D55BF3" w:rsidRPr="00A30BD7">
        <w:rPr>
          <w:b/>
        </w:rPr>
        <w:t xml:space="preserve">  </w:t>
      </w:r>
      <w:r w:rsidR="00507F4A" w:rsidRPr="00A30BD7">
        <w:rPr>
          <w:b/>
        </w:rPr>
        <w:t>BLOG-</w:t>
      </w:r>
      <w:r w:rsidR="00507F4A" w:rsidRPr="00A30BD7">
        <w:t xml:space="preserve"> </w:t>
      </w:r>
      <w:r w:rsidR="00A30BD7">
        <w:t xml:space="preserve">      </w:t>
      </w:r>
      <w:hyperlink r:id="rId8" w:history="1">
        <w:r w:rsidR="006B1BF4" w:rsidRPr="00A30BD7">
          <w:rPr>
            <w:rStyle w:val="Hyperlink"/>
            <w:b/>
          </w:rPr>
          <w:t>http://iblog.dearbornschools.org/hojeijz/</w:t>
        </w:r>
      </w:hyperlink>
    </w:p>
    <w:p w:rsidR="006B1BF4" w:rsidRPr="00A30BD7" w:rsidRDefault="006B1BF4" w:rsidP="006B1BF4">
      <w:pPr>
        <w:contextualSpacing/>
        <w:rPr>
          <w:b/>
        </w:rPr>
      </w:pPr>
      <w:r w:rsidRPr="00A30BD7">
        <w:rPr>
          <w:b/>
        </w:rPr>
        <w:tab/>
      </w:r>
      <w:r w:rsidRPr="00A30BD7">
        <w:rPr>
          <w:b/>
        </w:rPr>
        <w:tab/>
      </w:r>
      <w:r w:rsidRPr="00A30BD7">
        <w:rPr>
          <w:b/>
        </w:rPr>
        <w:tab/>
      </w:r>
      <w:r w:rsidRPr="00A30BD7">
        <w:rPr>
          <w:b/>
        </w:rPr>
        <w:tab/>
      </w:r>
      <w:r w:rsidRPr="00A30BD7">
        <w:rPr>
          <w:b/>
        </w:rPr>
        <w:tab/>
      </w:r>
      <w:r w:rsidRPr="00A30BD7">
        <w:rPr>
          <w:b/>
        </w:rPr>
        <w:tab/>
      </w:r>
      <w:r w:rsidRPr="00A30BD7">
        <w:rPr>
          <w:b/>
        </w:rPr>
        <w:tab/>
        <w:t xml:space="preserve">     </w:t>
      </w:r>
      <w:hyperlink r:id="rId9" w:history="1">
        <w:r w:rsidRPr="00A30BD7">
          <w:rPr>
            <w:rStyle w:val="Hyperlink"/>
            <w:b/>
          </w:rPr>
          <w:t>http://iblog.dearbornschools.org/yahyam/</w:t>
        </w:r>
      </w:hyperlink>
    </w:p>
    <w:p w:rsidR="006B1BF4" w:rsidRPr="00A30BD7" w:rsidRDefault="006B1BF4" w:rsidP="00337FCB">
      <w:pPr>
        <w:contextualSpacing/>
      </w:pPr>
      <w:r w:rsidRPr="00A30BD7">
        <w:rPr>
          <w:b/>
        </w:rPr>
        <w:t xml:space="preserve">    </w:t>
      </w:r>
      <w:r w:rsidRPr="00A30BD7">
        <w:rPr>
          <w:b/>
        </w:rPr>
        <w:tab/>
      </w:r>
    </w:p>
    <w:p w:rsidR="000D389F" w:rsidRPr="00A30BD7" w:rsidRDefault="00192CC7" w:rsidP="00337FCB">
      <w:pPr>
        <w:contextualSpacing/>
      </w:pPr>
      <w:r w:rsidRPr="00A30BD7">
        <w:rPr>
          <w:b/>
        </w:rPr>
        <w:tab/>
        <w:t xml:space="preserve">Email: </w:t>
      </w:r>
      <w:hyperlink r:id="rId10">
        <w:r w:rsidRPr="00A30BD7">
          <w:rPr>
            <w:rStyle w:val="InternetLink"/>
            <w:b/>
          </w:rPr>
          <w:t>hojeijz@dearbornschools.org</w:t>
        </w:r>
      </w:hyperlink>
      <w:r w:rsidR="00507F4A" w:rsidRPr="00A30BD7">
        <w:rPr>
          <w:rStyle w:val="InternetLink"/>
          <w:b/>
          <w:u w:val="none"/>
        </w:rPr>
        <w:t xml:space="preserve">   </w:t>
      </w:r>
      <w:r w:rsidR="00D55BF3" w:rsidRPr="00A30BD7">
        <w:rPr>
          <w:rStyle w:val="InternetLink"/>
          <w:b/>
          <w:u w:val="none"/>
        </w:rPr>
        <w:t xml:space="preserve"> </w:t>
      </w:r>
      <w:r w:rsidR="00507F4A" w:rsidRPr="00A30BD7">
        <w:rPr>
          <w:rStyle w:val="InternetLink"/>
          <w:b/>
          <w:u w:val="none"/>
        </w:rPr>
        <w:t xml:space="preserve"> </w:t>
      </w:r>
      <w:r w:rsidR="006B1BF4" w:rsidRPr="00A30BD7">
        <w:rPr>
          <w:rStyle w:val="InternetLink"/>
          <w:b/>
          <w:color w:val="auto"/>
          <w:u w:val="none"/>
        </w:rPr>
        <w:t>or yahyam@dearbornschools.org</w:t>
      </w:r>
    </w:p>
    <w:p w:rsidR="000D389F" w:rsidRPr="00A30BD7" w:rsidRDefault="00093560" w:rsidP="00337FCB">
      <w:pPr>
        <w:pBdr>
          <w:bottom w:val="single" w:sz="6" w:space="0" w:color="00000A"/>
        </w:pBdr>
        <w:contextualSpacing/>
      </w:pPr>
      <w:r w:rsidRPr="00A30BD7">
        <w:rPr>
          <w:b/>
        </w:rPr>
        <w:tab/>
        <w:t>Classroom: 2</w:t>
      </w:r>
      <w:r w:rsidR="006B1BF4" w:rsidRPr="00A30BD7">
        <w:rPr>
          <w:b/>
        </w:rPr>
        <w:t>07</w:t>
      </w:r>
      <w:r w:rsidR="0097676B" w:rsidRPr="00A30BD7">
        <w:rPr>
          <w:b/>
        </w:rPr>
        <w:t xml:space="preserve"> </w:t>
      </w:r>
    </w:p>
    <w:p w:rsidR="000D389F" w:rsidRPr="00A30BD7" w:rsidRDefault="00853342">
      <w:r w:rsidRPr="00A30BD7">
        <w:rPr>
          <w:b/>
          <w:noProof/>
          <w:u w:val="single"/>
        </w:rPr>
        <mc:AlternateContent>
          <mc:Choice Requires="wps">
            <w:drawing>
              <wp:anchor distT="0" distB="0" distL="114300" distR="114300" simplePos="0" relativeHeight="251659264" behindDoc="0" locked="0" layoutInCell="1" allowOverlap="1" wp14:anchorId="60130BA9" wp14:editId="55B3390C">
                <wp:simplePos x="0" y="0"/>
                <wp:positionH relativeFrom="column">
                  <wp:posOffset>2016125</wp:posOffset>
                </wp:positionH>
                <wp:positionV relativeFrom="paragraph">
                  <wp:posOffset>683260</wp:posOffset>
                </wp:positionV>
                <wp:extent cx="4486275" cy="476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486275" cy="476250"/>
                        </a:xfrm>
                        <a:prstGeom prst="rect">
                          <a:avLst/>
                        </a:prstGeom>
                        <a:solidFill>
                          <a:schemeClr val="lt1"/>
                        </a:solidFill>
                        <a:ln w="6350">
                          <a:solidFill>
                            <a:prstClr val="black"/>
                          </a:solidFill>
                        </a:ln>
                      </wps:spPr>
                      <wps:txbx>
                        <w:txbxContent>
                          <w:p w:rsidR="00853342" w:rsidRPr="008D7786" w:rsidRDefault="00853342" w:rsidP="008D7786">
                            <w:pPr>
                              <w:jc w:val="center"/>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7786">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MATERIALS ARE DUE </w:t>
                            </w:r>
                            <w:r w:rsidR="009320E5">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SEPT 4</w:t>
                            </w:r>
                            <w:r w:rsidR="008D7786" w:rsidRPr="008D7786">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8.75pt;margin-top:53.8pt;width:353.2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" fillcolor="white [3201]" strokeweight=".5pt">
                <v:textbox>
                  <w:txbxContent>
                    <w:p w:rsidR="00853342" w:rsidRPr="008D7786" w:rsidRDefault="00853342" w:rsidP="008D7786">
                      <w:pPr>
                        <w:jc w:val="center"/>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7786">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MATERIALS ARE DUE </w:t>
                      </w:r>
                      <w:r w:rsidR="009320E5">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SEPT 4</w:t>
                      </w:r>
                      <w:r w:rsidR="008D7786" w:rsidRPr="008D7786">
                        <w:rPr>
                          <w:rFonts w:ascii="Segoe UI Black" w:hAnsi="Segoe UI Black"/>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192CC7" w:rsidRPr="00A30BD7">
        <w:rPr>
          <w:b/>
          <w:u w:val="single"/>
        </w:rPr>
        <w:t>COURSE DESCRIPTION</w:t>
      </w:r>
      <w:r w:rsidR="00192CC7" w:rsidRPr="00A30BD7">
        <w:t>: Students will receive continued instruction in reading, writing, speaking, listening and the analysis of literature. These activities will expand student knowledge of different communication formats, focus on the writing process, and exercise abilities through projects, various forms of writing, and journaling activities.</w:t>
      </w:r>
      <w:r w:rsidR="00192CC7" w:rsidRPr="00A30BD7">
        <w:rPr>
          <w:b/>
        </w:rPr>
        <w:t xml:space="preserve"> </w:t>
      </w:r>
    </w:p>
    <w:p w:rsidR="000D389F" w:rsidRPr="00A30BD7" w:rsidRDefault="00192CC7" w:rsidP="00337FCB">
      <w:pPr>
        <w:contextualSpacing/>
      </w:pPr>
      <w:r w:rsidRPr="00A30BD7">
        <w:rPr>
          <w:b/>
          <w:u w:val="single"/>
        </w:rPr>
        <w:t>REQUIRED MATERIALS</w:t>
      </w:r>
      <w:r w:rsidRPr="00A30BD7">
        <w:rPr>
          <w:b/>
        </w:rPr>
        <w:t>:</w:t>
      </w:r>
    </w:p>
    <w:p w:rsidR="000D389F" w:rsidRPr="00A30BD7" w:rsidRDefault="00AE66D0" w:rsidP="00337FCB">
      <w:pPr>
        <w:pStyle w:val="ListParagraph"/>
        <w:numPr>
          <w:ilvl w:val="0"/>
          <w:numId w:val="1"/>
        </w:numPr>
        <w:contextualSpacing/>
      </w:pPr>
      <w:r w:rsidRPr="00A30BD7">
        <w:t xml:space="preserve">Woodworth Planner </w:t>
      </w:r>
    </w:p>
    <w:p w:rsidR="000D389F" w:rsidRPr="00A30BD7" w:rsidRDefault="00337FCB" w:rsidP="00337FCB">
      <w:pPr>
        <w:pStyle w:val="ListParagraph"/>
        <w:numPr>
          <w:ilvl w:val="0"/>
          <w:numId w:val="1"/>
        </w:numPr>
        <w:contextualSpacing/>
      </w:pPr>
      <w:r w:rsidRPr="00A30BD7">
        <w:t xml:space="preserve">1 subject </w:t>
      </w:r>
      <w:r w:rsidR="00192CC7" w:rsidRPr="00A30BD7">
        <w:t>notebook</w:t>
      </w:r>
      <w:r w:rsidRPr="00A30BD7">
        <w:t xml:space="preserve"> up to 100+ p</w:t>
      </w:r>
      <w:r w:rsidR="00853342" w:rsidRPr="00A30BD7">
        <w:t>ages</w:t>
      </w:r>
      <w:r w:rsidRPr="00A30BD7">
        <w:t xml:space="preserve"> has to be </w:t>
      </w:r>
      <w:r w:rsidR="00AE66D0" w:rsidRPr="00A30BD7">
        <w:rPr>
          <w:b/>
        </w:rPr>
        <w:t xml:space="preserve">11x9 </w:t>
      </w:r>
      <w:proofErr w:type="gramStart"/>
      <w:r w:rsidRPr="00A30BD7">
        <w:rPr>
          <w:b/>
        </w:rPr>
        <w:t>size</w:t>
      </w:r>
      <w:proofErr w:type="gramEnd"/>
      <w:r w:rsidR="0082304A" w:rsidRPr="00A30BD7">
        <w:rPr>
          <w:b/>
        </w:rPr>
        <w:t xml:space="preserve"> </w:t>
      </w:r>
      <w:r w:rsidR="0082304A" w:rsidRPr="00A30BD7">
        <w:t>for</w:t>
      </w:r>
      <w:r w:rsidR="008D7786" w:rsidRPr="00A30BD7">
        <w:t xml:space="preserve"> </w:t>
      </w:r>
      <w:r w:rsidR="00192CC7" w:rsidRPr="00A30BD7">
        <w:t>LANGUAGE ARTS ONLY.</w:t>
      </w:r>
    </w:p>
    <w:p w:rsidR="000D389F" w:rsidRPr="00A30BD7" w:rsidRDefault="00BD38C1" w:rsidP="00337FCB">
      <w:pPr>
        <w:pStyle w:val="ListParagraph"/>
        <w:numPr>
          <w:ilvl w:val="0"/>
          <w:numId w:val="1"/>
        </w:numPr>
        <w:contextualSpacing/>
      </w:pPr>
      <w:r w:rsidRPr="00A30BD7">
        <w:rPr>
          <w:noProof/>
        </w:rPr>
        <mc:AlternateContent>
          <mc:Choice Requires="wps">
            <w:drawing>
              <wp:anchor distT="0" distB="0" distL="114300" distR="114300" simplePos="0" relativeHeight="251660288" behindDoc="0" locked="0" layoutInCell="1" allowOverlap="1" wp14:anchorId="57A0555A" wp14:editId="3CF74F4A">
                <wp:simplePos x="0" y="0"/>
                <wp:positionH relativeFrom="column">
                  <wp:posOffset>4133850</wp:posOffset>
                </wp:positionH>
                <wp:positionV relativeFrom="paragraph">
                  <wp:posOffset>170180</wp:posOffset>
                </wp:positionV>
                <wp:extent cx="2733675" cy="1114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733675" cy="1114425"/>
                        </a:xfrm>
                        <a:prstGeom prst="rect">
                          <a:avLst/>
                        </a:prstGeom>
                        <a:solidFill>
                          <a:schemeClr val="lt1"/>
                        </a:solidFill>
                        <a:ln w="6350">
                          <a:solidFill>
                            <a:prstClr val="black"/>
                          </a:solidFill>
                        </a:ln>
                      </wps:spPr>
                      <wps:txbx>
                        <w:txbxContent>
                          <w:p w:rsidR="00BD38C1" w:rsidRDefault="00BD38C1">
                            <w:r>
                              <w:rPr>
                                <w:noProof/>
                              </w:rPr>
                              <w:drawing>
                                <wp:inline distT="0" distB="0" distL="0" distR="0" wp14:anchorId="4EB27C8A" wp14:editId="306087AF">
                                  <wp:extent cx="1016635" cy="1016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0480921_sc7.jpe"/>
                                          <pic:cNvPicPr/>
                                        </pic:nvPicPr>
                                        <pic:blipFill>
                                          <a:blip r:embed="rId11">
                                            <a:extLst>
                                              <a:ext uri="{28A0092B-C50C-407E-A947-70E740481C1C}">
                                                <a14:useLocalDpi xmlns:a14="http://schemas.microsoft.com/office/drawing/2010/main" val="0"/>
                                              </a:ext>
                                            </a:extLst>
                                          </a:blip>
                                          <a:stretch>
                                            <a:fillRect/>
                                          </a:stretch>
                                        </pic:blipFill>
                                        <pic:spPr>
                                          <a:xfrm>
                                            <a:off x="0" y="0"/>
                                            <a:ext cx="1016635" cy="1016635"/>
                                          </a:xfrm>
                                          <a:prstGeom prst="rect">
                                            <a:avLst/>
                                          </a:prstGeom>
                                        </pic:spPr>
                                      </pic:pic>
                                    </a:graphicData>
                                  </a:graphic>
                                </wp:inline>
                              </w:drawing>
                            </w:r>
                            <w:r>
                              <w:rPr>
                                <w:noProof/>
                              </w:rPr>
                              <w:drawing>
                                <wp:inline distT="0" distB="0" distL="0" distR="0" wp14:anchorId="02421E58" wp14:editId="3D92BA4F">
                                  <wp:extent cx="1143000" cy="1016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81b7769-9354-434d-83a6-bc71953daf44_1.6f34cae94e0e35bbd448d693d1624dc8.jpeg"/>
                                          <pic:cNvPicPr/>
                                        </pic:nvPicPr>
                                        <pic:blipFill>
                                          <a:blip r:embed="rId12">
                                            <a:extLst>
                                              <a:ext uri="{28A0092B-C50C-407E-A947-70E740481C1C}">
                                                <a14:useLocalDpi xmlns:a14="http://schemas.microsoft.com/office/drawing/2010/main" val="0"/>
                                              </a:ext>
                                            </a:extLst>
                                          </a:blip>
                                          <a:stretch>
                                            <a:fillRect/>
                                          </a:stretch>
                                        </pic:blipFill>
                                        <pic:spPr>
                                          <a:xfrm>
                                            <a:off x="0" y="0"/>
                                            <a:ext cx="1143000" cy="1016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325.5pt;margin-top:13.4pt;width:215.25pt;height:8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" fillcolor="white [3201]" strokeweight=".5pt">
                <v:textbox>
                  <w:txbxContent>
                    <w:p w:rsidR="00BD38C1" w:rsidRDefault="00BD38C1">
                      <w:r>
                        <w:rPr>
                          <w:noProof/>
                        </w:rPr>
                        <w:drawing>
                          <wp:inline distT="0" distB="0" distL="0" distR="0" wp14:anchorId="4EB27C8A" wp14:editId="306087AF">
                            <wp:extent cx="1016635" cy="1016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0480921_sc7.jpe"/>
                                    <pic:cNvPicPr/>
                                  </pic:nvPicPr>
                                  <pic:blipFill>
                                    <a:blip r:embed="rId13">
                                      <a:extLst>
                                        <a:ext uri="{28A0092B-C50C-407E-A947-70E740481C1C}">
                                          <a14:useLocalDpi xmlns:a14="http://schemas.microsoft.com/office/drawing/2010/main" val="0"/>
                                        </a:ext>
                                      </a:extLst>
                                    </a:blip>
                                    <a:stretch>
                                      <a:fillRect/>
                                    </a:stretch>
                                  </pic:blipFill>
                                  <pic:spPr>
                                    <a:xfrm>
                                      <a:off x="0" y="0"/>
                                      <a:ext cx="1016635" cy="1016635"/>
                                    </a:xfrm>
                                    <a:prstGeom prst="rect">
                                      <a:avLst/>
                                    </a:prstGeom>
                                  </pic:spPr>
                                </pic:pic>
                              </a:graphicData>
                            </a:graphic>
                          </wp:inline>
                        </w:drawing>
                      </w:r>
                      <w:r>
                        <w:rPr>
                          <w:noProof/>
                        </w:rPr>
                        <w:drawing>
                          <wp:inline distT="0" distB="0" distL="0" distR="0" wp14:anchorId="02421E58" wp14:editId="3D92BA4F">
                            <wp:extent cx="1143000" cy="1016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81b7769-9354-434d-83a6-bc71953daf44_1.6f34cae94e0e35bbd448d693d1624dc8.jpeg"/>
                                    <pic:cNvPicPr/>
                                  </pic:nvPicPr>
                                  <pic:blipFill>
                                    <a:blip r:embed="rId14">
                                      <a:extLst>
                                        <a:ext uri="{28A0092B-C50C-407E-A947-70E740481C1C}">
                                          <a14:useLocalDpi xmlns:a14="http://schemas.microsoft.com/office/drawing/2010/main" val="0"/>
                                        </a:ext>
                                      </a:extLst>
                                    </a:blip>
                                    <a:stretch>
                                      <a:fillRect/>
                                    </a:stretch>
                                  </pic:blipFill>
                                  <pic:spPr>
                                    <a:xfrm>
                                      <a:off x="0" y="0"/>
                                      <a:ext cx="1143000" cy="1016635"/>
                                    </a:xfrm>
                                    <a:prstGeom prst="rect">
                                      <a:avLst/>
                                    </a:prstGeom>
                                  </pic:spPr>
                                </pic:pic>
                              </a:graphicData>
                            </a:graphic>
                          </wp:inline>
                        </w:drawing>
                      </w:r>
                    </w:p>
                  </w:txbxContent>
                </v:textbox>
              </v:shape>
            </w:pict>
          </mc:Fallback>
        </mc:AlternateContent>
      </w:r>
      <w:r w:rsidR="00192CC7" w:rsidRPr="00A30BD7">
        <w:t>Loose Leaf Paper</w:t>
      </w:r>
    </w:p>
    <w:p w:rsidR="00337FCB" w:rsidRPr="00A30BD7" w:rsidRDefault="007E50BD" w:rsidP="00337FCB">
      <w:pPr>
        <w:pStyle w:val="ListParagraph"/>
        <w:numPr>
          <w:ilvl w:val="0"/>
          <w:numId w:val="1"/>
        </w:numPr>
        <w:contextualSpacing/>
      </w:pPr>
      <w:r w:rsidRPr="00A30BD7">
        <w:t xml:space="preserve">1 composition notebook </w:t>
      </w:r>
      <w:r w:rsidR="0082304A" w:rsidRPr="00A30BD7">
        <w:t xml:space="preserve">for </w:t>
      </w:r>
      <w:r w:rsidRPr="00A30BD7">
        <w:t>LANGUAGE ARTS ONLY</w:t>
      </w:r>
    </w:p>
    <w:p w:rsidR="000D389F" w:rsidRPr="00A30BD7" w:rsidRDefault="007E50BD" w:rsidP="00337FCB">
      <w:pPr>
        <w:pStyle w:val="ListParagraph"/>
        <w:numPr>
          <w:ilvl w:val="0"/>
          <w:numId w:val="1"/>
        </w:numPr>
        <w:contextualSpacing/>
      </w:pPr>
      <w:r w:rsidRPr="00A30BD7">
        <w:t xml:space="preserve">Pencils, </w:t>
      </w:r>
      <w:r w:rsidR="00192CC7" w:rsidRPr="00A30BD7">
        <w:t>Blue/or Black Pens</w:t>
      </w:r>
      <w:r w:rsidRPr="00A30BD7">
        <w:t>,</w:t>
      </w:r>
      <w:r w:rsidR="00337FCB" w:rsidRPr="00A30BD7">
        <w:t xml:space="preserve"> </w:t>
      </w:r>
      <w:r w:rsidR="0082304A" w:rsidRPr="00A30BD7">
        <w:t xml:space="preserve">1 </w:t>
      </w:r>
      <w:r w:rsidR="00337FCB" w:rsidRPr="00A30BD7">
        <w:t>Red Pen</w:t>
      </w:r>
      <w:r w:rsidRPr="00A30BD7">
        <w:t>, Pencil Pouch</w:t>
      </w:r>
    </w:p>
    <w:p w:rsidR="007E50BD" w:rsidRPr="00A30BD7" w:rsidRDefault="007E50BD" w:rsidP="00337FCB">
      <w:pPr>
        <w:pStyle w:val="ListParagraph"/>
        <w:numPr>
          <w:ilvl w:val="0"/>
          <w:numId w:val="1"/>
        </w:numPr>
        <w:contextualSpacing/>
      </w:pPr>
      <w:r w:rsidRPr="00A30BD7">
        <w:t>Stapler and sharpener</w:t>
      </w:r>
    </w:p>
    <w:p w:rsidR="000D389F" w:rsidRPr="00A30BD7" w:rsidRDefault="00192CC7" w:rsidP="00337FCB">
      <w:pPr>
        <w:pStyle w:val="ListParagraph"/>
        <w:numPr>
          <w:ilvl w:val="0"/>
          <w:numId w:val="1"/>
        </w:numPr>
        <w:contextualSpacing/>
      </w:pPr>
      <w:r w:rsidRPr="00A30BD7">
        <w:t>Highlighters</w:t>
      </w:r>
    </w:p>
    <w:p w:rsidR="000D389F" w:rsidRPr="00A30BD7" w:rsidRDefault="00192CC7" w:rsidP="00337FCB">
      <w:pPr>
        <w:pStyle w:val="ListParagraph"/>
        <w:numPr>
          <w:ilvl w:val="0"/>
          <w:numId w:val="1"/>
        </w:numPr>
        <w:contextualSpacing/>
      </w:pPr>
      <w:r w:rsidRPr="00A30BD7">
        <w:t>Colored Pencils</w:t>
      </w:r>
    </w:p>
    <w:p w:rsidR="000D389F" w:rsidRPr="00A30BD7" w:rsidRDefault="00192CC7" w:rsidP="00337FCB">
      <w:pPr>
        <w:pStyle w:val="ListParagraph"/>
        <w:numPr>
          <w:ilvl w:val="0"/>
          <w:numId w:val="1"/>
        </w:numPr>
        <w:contextualSpacing/>
      </w:pPr>
      <w:r w:rsidRPr="00A30BD7">
        <w:t>Glue Sticks</w:t>
      </w:r>
      <w:r w:rsidR="007E50BD" w:rsidRPr="00A30BD7">
        <w:t xml:space="preserve"> (you will need glue</w:t>
      </w:r>
      <w:r w:rsidR="007F07C7" w:rsidRPr="00A30BD7">
        <w:t xml:space="preserve"> </w:t>
      </w:r>
      <w:r w:rsidR="007E50BD" w:rsidRPr="00A30BD7">
        <w:t>sticks for the rest of the year)</w:t>
      </w:r>
    </w:p>
    <w:p w:rsidR="0082304A" w:rsidRPr="00A30BD7" w:rsidRDefault="0082304A" w:rsidP="0082304A">
      <w:pPr>
        <w:pStyle w:val="ListParagraph"/>
        <w:numPr>
          <w:ilvl w:val="0"/>
          <w:numId w:val="1"/>
        </w:numPr>
        <w:contextualSpacing/>
      </w:pPr>
      <w:r w:rsidRPr="00A30BD7">
        <w:t>Folder</w:t>
      </w:r>
    </w:p>
    <w:p w:rsidR="0082304A" w:rsidRPr="00A30BD7" w:rsidRDefault="00192CC7" w:rsidP="0082304A">
      <w:pPr>
        <w:ind w:left="360"/>
        <w:contextualSpacing/>
      </w:pPr>
      <w:r w:rsidRPr="00A30BD7">
        <w:rPr>
          <w:b/>
          <w:u w:val="single"/>
        </w:rPr>
        <w:t>TEACHER POLICIES</w:t>
      </w:r>
      <w:proofErr w:type="gramStart"/>
      <w:r w:rsidRPr="00A30BD7">
        <w:rPr>
          <w:b/>
          <w:u w:val="single"/>
        </w:rPr>
        <w:t>:</w:t>
      </w:r>
      <w:proofErr w:type="gramEnd"/>
      <w:r w:rsidR="00507F4A" w:rsidRPr="00A30BD7">
        <w:br/>
      </w:r>
      <w:r w:rsidRPr="00A30BD7">
        <w:t xml:space="preserve">My rules and expectations follow the same guidelines as the PBIS program that is fully outlined in your student copy of the Woodworth Code of Conduct. Students must exhibit behavior that reflects </w:t>
      </w:r>
      <w:r w:rsidRPr="00A30BD7">
        <w:rPr>
          <w:b/>
        </w:rPr>
        <w:t xml:space="preserve">RESPECT, RESPONSIILTY, and SAFETY </w:t>
      </w:r>
      <w:r w:rsidRPr="00A30BD7">
        <w:t xml:space="preserve">at all times. </w:t>
      </w:r>
    </w:p>
    <w:p w:rsidR="000D389F" w:rsidRPr="00A30BD7" w:rsidRDefault="00192CC7">
      <w:r w:rsidRPr="00A30BD7">
        <w:rPr>
          <w:b/>
          <w:u w:val="single"/>
        </w:rPr>
        <w:t>Classroom Rules/ Expectations</w:t>
      </w:r>
      <w:r w:rsidRPr="00A30BD7">
        <w:rPr>
          <w:u w:val="single"/>
        </w:rPr>
        <w:t>:</w:t>
      </w:r>
    </w:p>
    <w:p w:rsidR="000D389F" w:rsidRPr="00A30BD7" w:rsidRDefault="00192CC7" w:rsidP="008D7786">
      <w:pPr>
        <w:spacing w:line="240" w:lineRule="auto"/>
        <w:contextualSpacing/>
      </w:pPr>
      <w:r w:rsidRPr="00A30BD7">
        <w:rPr>
          <w:b/>
        </w:rPr>
        <w:t xml:space="preserve">PROMPT: </w:t>
      </w:r>
      <w:r w:rsidRPr="00A30BD7">
        <w:tab/>
      </w:r>
      <w:r w:rsidRPr="00A30BD7">
        <w:tab/>
      </w:r>
      <w:r w:rsidRPr="00A30BD7">
        <w:tab/>
        <w:t>Be in your seat</w:t>
      </w:r>
      <w:r w:rsidR="007F07C7" w:rsidRPr="00A30BD7">
        <w:t xml:space="preserve"> on TIME</w:t>
      </w:r>
      <w:r w:rsidRPr="00A30BD7">
        <w:t xml:space="preserve"> and ready to start class</w:t>
      </w:r>
      <w:r w:rsidR="00337FCB" w:rsidRPr="00A30BD7">
        <w:t xml:space="preserve"> QUEITLY!!</w:t>
      </w:r>
      <w:r w:rsidR="008D7786" w:rsidRPr="00A30BD7">
        <w:t xml:space="preserve"> Walk in </w:t>
      </w:r>
    </w:p>
    <w:p w:rsidR="008D7786" w:rsidRPr="00A30BD7" w:rsidRDefault="008D7786" w:rsidP="008D7786">
      <w:pPr>
        <w:spacing w:line="240" w:lineRule="auto"/>
        <w:contextualSpacing/>
      </w:pPr>
      <w:r w:rsidRPr="00A30BD7">
        <w:tab/>
      </w:r>
      <w:r w:rsidRPr="00A30BD7">
        <w:tab/>
      </w:r>
      <w:r w:rsidRPr="00A30BD7">
        <w:tab/>
      </w:r>
      <w:r w:rsidRPr="00A30BD7">
        <w:tab/>
      </w:r>
      <w:proofErr w:type="gramStart"/>
      <w:r w:rsidRPr="00A30BD7">
        <w:t>and</w:t>
      </w:r>
      <w:proofErr w:type="gramEnd"/>
      <w:r w:rsidRPr="00A30BD7">
        <w:t xml:space="preserve"> start BELLWORK immediately. If you are not in your seat doing the   </w:t>
      </w:r>
    </w:p>
    <w:p w:rsidR="0082304A" w:rsidRPr="00A30BD7" w:rsidRDefault="00507F4A" w:rsidP="008D7786">
      <w:pPr>
        <w:spacing w:line="240" w:lineRule="auto"/>
        <w:contextualSpacing/>
      </w:pPr>
      <w:r w:rsidRPr="00A30BD7">
        <w:tab/>
      </w:r>
      <w:r w:rsidRPr="00A30BD7">
        <w:tab/>
      </w:r>
      <w:r w:rsidRPr="00A30BD7">
        <w:tab/>
      </w:r>
      <w:r w:rsidRPr="00A30BD7">
        <w:tab/>
      </w:r>
      <w:r w:rsidR="008D7786" w:rsidRPr="00A30BD7">
        <w:t>BW</w:t>
      </w:r>
      <w:r w:rsidRPr="00A30BD7">
        <w:t xml:space="preserve"> silently,</w:t>
      </w:r>
      <w:r w:rsidR="008D7786" w:rsidRPr="00A30BD7">
        <w:t xml:space="preserve"> you will receive a tardy</w:t>
      </w:r>
      <w:r w:rsidR="0082304A" w:rsidRPr="00A30BD7">
        <w:t xml:space="preserve"> and no credit for that BW.</w:t>
      </w:r>
      <w:r w:rsidR="0082304A" w:rsidRPr="00A30BD7">
        <w:br/>
      </w:r>
    </w:p>
    <w:p w:rsidR="000D389F" w:rsidRPr="00A30BD7" w:rsidRDefault="00192CC7">
      <w:r w:rsidRPr="00A30BD7">
        <w:t>PROCEDURAL:</w:t>
      </w:r>
      <w:r w:rsidRPr="00A30BD7">
        <w:tab/>
      </w:r>
      <w:r w:rsidRPr="00A30BD7">
        <w:tab/>
      </w:r>
      <w:r w:rsidRPr="00A30BD7">
        <w:tab/>
        <w:t xml:space="preserve">Follow </w:t>
      </w:r>
      <w:r w:rsidRPr="00A30BD7">
        <w:rPr>
          <w:u w:val="single"/>
        </w:rPr>
        <w:t>directio</w:t>
      </w:r>
      <w:r w:rsidR="00337FCB" w:rsidRPr="00A30BD7">
        <w:rPr>
          <w:u w:val="single"/>
        </w:rPr>
        <w:t>ns</w:t>
      </w:r>
      <w:r w:rsidR="00337FCB" w:rsidRPr="00A30BD7">
        <w:t xml:space="preserve"> the </w:t>
      </w:r>
      <w:r w:rsidR="007F07C7" w:rsidRPr="00A30BD7">
        <w:t>FIRST</w:t>
      </w:r>
      <w:r w:rsidR="00337FCB" w:rsidRPr="00A30BD7">
        <w:t xml:space="preserve"> time they are given.</w:t>
      </w:r>
    </w:p>
    <w:p w:rsidR="00507F4A" w:rsidRPr="00A30BD7" w:rsidRDefault="00337FCB" w:rsidP="00507F4A">
      <w:pPr>
        <w:ind w:left="2880" w:hanging="2880"/>
        <w:rPr>
          <w:b/>
          <w:u w:val="single"/>
        </w:rPr>
      </w:pPr>
      <w:r w:rsidRPr="00A30BD7">
        <w:rPr>
          <w:b/>
        </w:rPr>
        <w:t>PREPARED/PRODUCTIVE</w:t>
      </w:r>
      <w:r w:rsidRPr="00A30BD7">
        <w:t>:</w:t>
      </w:r>
      <w:r w:rsidRPr="00A30BD7">
        <w:tab/>
      </w:r>
      <w:r w:rsidRPr="00A30BD7">
        <w:rPr>
          <w:b/>
          <w:u w:val="single"/>
        </w:rPr>
        <w:t xml:space="preserve">Bring </w:t>
      </w:r>
      <w:r w:rsidR="007F07C7" w:rsidRPr="00A30BD7">
        <w:rPr>
          <w:b/>
          <w:u w:val="single"/>
        </w:rPr>
        <w:t>all materials</w:t>
      </w:r>
      <w:r w:rsidR="007F07C7" w:rsidRPr="00A30BD7">
        <w:t xml:space="preserve"> (</w:t>
      </w:r>
      <w:r w:rsidR="00507F4A" w:rsidRPr="00A30BD7">
        <w:t xml:space="preserve">planner, </w:t>
      </w:r>
      <w:r w:rsidR="007F07C7" w:rsidRPr="00A30BD7">
        <w:t>paper, pencils</w:t>
      </w:r>
      <w:r w:rsidR="00507F4A" w:rsidRPr="00A30BD7">
        <w:t xml:space="preserve"> &amp;</w:t>
      </w:r>
      <w:r w:rsidRPr="00A30BD7">
        <w:t xml:space="preserve"> notebook</w:t>
      </w:r>
      <w:r w:rsidR="007F07C7" w:rsidRPr="00A30BD7">
        <w:t>s</w:t>
      </w:r>
      <w:r w:rsidRPr="00A30BD7">
        <w:t xml:space="preserve"> etc.</w:t>
      </w:r>
      <w:r w:rsidR="007F07C7" w:rsidRPr="00A30BD7">
        <w:t>)</w:t>
      </w:r>
      <w:r w:rsidRPr="00A30BD7">
        <w:t xml:space="preserve"> to class</w:t>
      </w:r>
      <w:r w:rsidR="007F07C7" w:rsidRPr="00A30BD7">
        <w:rPr>
          <w:b/>
          <w:u w:val="single"/>
        </w:rPr>
        <w:t xml:space="preserve"> daily</w:t>
      </w:r>
      <w:r w:rsidR="00507F4A" w:rsidRPr="00A30BD7">
        <w:rPr>
          <w:b/>
          <w:u w:val="single"/>
        </w:rPr>
        <w:t>. NO PASSES to your lockers to get your materials.</w:t>
      </w:r>
    </w:p>
    <w:p w:rsidR="00337FCB" w:rsidRPr="00A30BD7" w:rsidRDefault="00337FCB" w:rsidP="00337FCB">
      <w:r w:rsidRPr="00A30BD7">
        <w:t>POLITE:</w:t>
      </w:r>
      <w:r w:rsidRPr="00A30BD7">
        <w:tab/>
      </w:r>
      <w:r w:rsidRPr="00A30BD7">
        <w:tab/>
      </w:r>
      <w:r w:rsidRPr="00A30BD7">
        <w:tab/>
      </w:r>
      <w:r w:rsidR="00A30BD7">
        <w:tab/>
      </w:r>
      <w:r w:rsidR="00507F4A" w:rsidRPr="00A30BD7">
        <w:t>Always r</w:t>
      </w:r>
      <w:r w:rsidRPr="00A30BD7">
        <w:t>aise your hand and wait to be called on before speaking</w:t>
      </w:r>
      <w:r w:rsidR="0082304A" w:rsidRPr="00A30BD7">
        <w:br/>
      </w:r>
      <w:r w:rsidRPr="00A30BD7">
        <w:t>POSITIVE:</w:t>
      </w:r>
      <w:r w:rsidRPr="00A30BD7">
        <w:tab/>
      </w:r>
      <w:r w:rsidRPr="00A30BD7">
        <w:tab/>
      </w:r>
      <w:r w:rsidRPr="00A30BD7">
        <w:tab/>
        <w:t>R</w:t>
      </w:r>
      <w:r w:rsidR="00507F4A" w:rsidRPr="00A30BD7">
        <w:t>ESPECT</w:t>
      </w:r>
      <w:r w:rsidRPr="00A30BD7">
        <w:t xml:space="preserve"> yourself, your school, and your fellow students and all property</w:t>
      </w:r>
    </w:p>
    <w:p w:rsidR="00337FCB" w:rsidRPr="00A30BD7" w:rsidRDefault="00337FCB" w:rsidP="00337FCB">
      <w:pPr>
        <w:tabs>
          <w:tab w:val="clear" w:pos="720"/>
          <w:tab w:val="left" w:pos="3165"/>
        </w:tabs>
      </w:pPr>
      <w:r w:rsidRPr="00A30BD7">
        <w:tab/>
      </w:r>
    </w:p>
    <w:p w:rsidR="00337FCB" w:rsidRPr="00A30BD7" w:rsidRDefault="00337FCB" w:rsidP="00337FCB">
      <w:pPr>
        <w:sectPr w:rsidR="00337FCB" w:rsidRPr="00A30BD7" w:rsidSect="008D7786">
          <w:headerReference w:type="first" r:id="rId15"/>
          <w:pgSz w:w="12240" w:h="15840"/>
          <w:pgMar w:top="720" w:right="720" w:bottom="720" w:left="720" w:header="0" w:footer="0" w:gutter="0"/>
          <w:pgBorders>
            <w:top w:val="handmade2" w:sz="31" w:space="0" w:color="00000A"/>
            <w:left w:val="handmade2" w:sz="31" w:space="0" w:color="00000A"/>
            <w:bottom w:val="handmade2" w:sz="31" w:space="0" w:color="00000A"/>
            <w:right w:val="handmade2" w:sz="31" w:space="0" w:color="00000A"/>
          </w:pgBorders>
          <w:cols w:space="720"/>
          <w:formProt w:val="0"/>
          <w:titlePg/>
          <w:docGrid w:linePitch="360" w:charSpace="4096"/>
        </w:sectPr>
      </w:pPr>
    </w:p>
    <w:p w:rsidR="000D389F" w:rsidRPr="00A30BD7" w:rsidRDefault="00192CC7" w:rsidP="00337FCB">
      <w:r w:rsidRPr="00A30BD7">
        <w:lastRenderedPageBreak/>
        <w:tab/>
      </w:r>
      <w:r w:rsidRPr="00A30BD7">
        <w:rPr>
          <w:b/>
          <w:u w:val="single"/>
        </w:rPr>
        <w:t>Consequences</w:t>
      </w:r>
      <w:r w:rsidR="00507F4A" w:rsidRPr="00A30BD7">
        <w:rPr>
          <w:b/>
          <w:u w:val="single"/>
        </w:rPr>
        <w:t xml:space="preserve"> and Rewards</w:t>
      </w:r>
      <w:r w:rsidRPr="00A30BD7">
        <w:rPr>
          <w:b/>
          <w:u w:val="single"/>
        </w:rPr>
        <w:t>:</w:t>
      </w:r>
    </w:p>
    <w:p w:rsidR="000D389F" w:rsidRPr="00A30BD7" w:rsidRDefault="00507F4A">
      <w:pPr>
        <w:ind w:left="720"/>
      </w:pPr>
      <w:r w:rsidRPr="00A30BD7">
        <w:t xml:space="preserve">Consequences will be given using the PBIS system. </w:t>
      </w:r>
      <w:r w:rsidR="00192CC7" w:rsidRPr="00A30BD7">
        <w:t>Students will receive a verbal warning. After the first warning, students will have the appropriate infraction recorded on their FOCUS card.</w:t>
      </w:r>
      <w:r w:rsidRPr="00A30BD7">
        <w:t xml:space="preserve"> We will also be look</w:t>
      </w:r>
      <w:r w:rsidR="009320E5" w:rsidRPr="00A30BD7">
        <w:t>ing</w:t>
      </w:r>
      <w:r w:rsidRPr="00A30BD7">
        <w:t xml:space="preserve"> for positive behavior and students will be rewarded when they are doing what they are supposed to do. </w:t>
      </w:r>
    </w:p>
    <w:p w:rsidR="000D389F" w:rsidRPr="00A30BD7" w:rsidRDefault="00192CC7">
      <w:r w:rsidRPr="00A30BD7">
        <w:tab/>
      </w:r>
      <w:r w:rsidRPr="00A30BD7">
        <w:rPr>
          <w:b/>
          <w:u w:val="single"/>
        </w:rPr>
        <w:t>Homework</w:t>
      </w:r>
      <w:r w:rsidRPr="00A30BD7">
        <w:t>:</w:t>
      </w:r>
    </w:p>
    <w:p w:rsidR="000D389F" w:rsidRPr="00A30BD7" w:rsidRDefault="00192CC7">
      <w:pPr>
        <w:ind w:left="720"/>
      </w:pPr>
      <w:r w:rsidRPr="00A30BD7">
        <w:t xml:space="preserve">Homework will be assigned several times throughout the week. Homework is to be turned in the following day, unless otherwise directed. Late homework will </w:t>
      </w:r>
      <w:r w:rsidR="0082304A" w:rsidRPr="00A30BD7">
        <w:t xml:space="preserve">NOT be accepted. </w:t>
      </w:r>
      <w:r w:rsidRPr="00A30BD7">
        <w:t xml:space="preserve">If you are absent the day an assignment is due, you are expected to turn it in the day you return to school.  If you are absent the day an assignment is assigned, it is your responsibility to ask about the work you missed. Homework must be completed neatly and thoroughly. Poor quality is not accepted under any circumstances. You may be asked to re-do an assignment if I feel you have not produced your best work. </w:t>
      </w:r>
    </w:p>
    <w:p w:rsidR="000D389F" w:rsidRPr="00A30BD7" w:rsidRDefault="00192CC7">
      <w:pPr>
        <w:ind w:left="720"/>
      </w:pPr>
      <w:r w:rsidRPr="00A30BD7">
        <w:rPr>
          <w:b/>
          <w:u w:val="single"/>
        </w:rPr>
        <w:t>Projects</w:t>
      </w:r>
      <w:r w:rsidRPr="00A30BD7">
        <w:t>:</w:t>
      </w:r>
    </w:p>
    <w:p w:rsidR="000D389F" w:rsidRPr="00A30BD7" w:rsidRDefault="00192CC7">
      <w:pPr>
        <w:ind w:left="720"/>
      </w:pPr>
      <w:r w:rsidRPr="00A30BD7">
        <w:t>You will be expected to complete projects independently, as well as in groups</w:t>
      </w:r>
      <w:r w:rsidR="007F07C7" w:rsidRPr="00A30BD7">
        <w:t xml:space="preserve"> throughout the school year</w:t>
      </w:r>
      <w:r w:rsidRPr="00A30BD7">
        <w:t>. You will be given class time to work on projects. Please be prepared to work on them at home as well. Projects count as a summative assessment grade</w:t>
      </w:r>
      <w:r w:rsidR="007F07C7" w:rsidRPr="00A30BD7">
        <w:t xml:space="preserve">. You will be doing novel projects based on books that you will be reading throughout the year. </w:t>
      </w:r>
    </w:p>
    <w:p w:rsidR="000D389F" w:rsidRPr="00A30BD7" w:rsidRDefault="00192CC7">
      <w:pPr>
        <w:ind w:left="720"/>
      </w:pPr>
      <w:r w:rsidRPr="00A30BD7">
        <w:rPr>
          <w:b/>
          <w:u w:val="single"/>
        </w:rPr>
        <w:t>Tests/Quizzes</w:t>
      </w:r>
      <w:r w:rsidRPr="00A30BD7">
        <w:t>:</w:t>
      </w:r>
    </w:p>
    <w:p w:rsidR="000D389F" w:rsidRPr="00F91DA1" w:rsidRDefault="00192CC7">
      <w:pPr>
        <w:ind w:left="720"/>
        <w:rPr>
          <w:u w:val="single"/>
        </w:rPr>
      </w:pPr>
      <w:r w:rsidRPr="00A30BD7">
        <w:t xml:space="preserve">Tests and Quizzes make up a large portion of your grade. You will be assessed at the end of a section or a unit. If you are absent the day of a test/quiz, you are to make it up the </w:t>
      </w:r>
      <w:r w:rsidRPr="00A30BD7">
        <w:rPr>
          <w:b/>
        </w:rPr>
        <w:t>very next day</w:t>
      </w:r>
      <w:r w:rsidR="006B1BF4" w:rsidRPr="00A30BD7">
        <w:rPr>
          <w:b/>
        </w:rPr>
        <w:t xml:space="preserve">. </w:t>
      </w:r>
      <w:r w:rsidRPr="00A30BD7">
        <w:t xml:space="preserve">I expect you to study and be prepared the day of the test. </w:t>
      </w:r>
    </w:p>
    <w:p w:rsidR="00A30BD7" w:rsidRPr="00F91DA1" w:rsidRDefault="00A30BD7" w:rsidP="00F91DA1">
      <w:pPr>
        <w:tabs>
          <w:tab w:val="clear" w:pos="720"/>
        </w:tabs>
        <w:suppressAutoHyphens w:val="0"/>
        <w:spacing w:after="0" w:line="240" w:lineRule="auto"/>
        <w:ind w:firstLine="720"/>
        <w:rPr>
          <w:rFonts w:asciiTheme="minorHAnsi" w:eastAsia="Times New Roman" w:hAnsiTheme="minorHAnsi" w:cs="Times New Roman"/>
          <w:sz w:val="16"/>
          <w:szCs w:val="24"/>
          <w:u w:val="single"/>
        </w:rPr>
      </w:pPr>
      <w:r w:rsidRPr="00F91DA1">
        <w:rPr>
          <w:rFonts w:asciiTheme="minorHAnsi" w:eastAsia="Times New Roman" w:hAnsiTheme="minorHAnsi" w:cs="Arial"/>
          <w:b/>
          <w:bCs/>
          <w:color w:val="000000"/>
          <w:szCs w:val="36"/>
          <w:u w:val="single"/>
        </w:rPr>
        <w:t>Woodworth Retake Summative Policy</w:t>
      </w:r>
    </w:p>
    <w:p w:rsidR="00A30BD7" w:rsidRPr="00A30BD7" w:rsidRDefault="00A30BD7" w:rsidP="00A30BD7">
      <w:pPr>
        <w:tabs>
          <w:tab w:val="clear" w:pos="720"/>
        </w:tabs>
        <w:suppressAutoHyphens w:val="0"/>
        <w:spacing w:after="0" w:line="240" w:lineRule="auto"/>
        <w:rPr>
          <w:rFonts w:asciiTheme="minorHAnsi" w:eastAsia="Times New Roman" w:hAnsiTheme="minorHAnsi" w:cs="Times New Roman"/>
          <w:sz w:val="24"/>
          <w:szCs w:val="24"/>
        </w:rPr>
      </w:pP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One retake per summative assessment</w:t>
      </w:r>
      <w:r>
        <w:rPr>
          <w:rFonts w:asciiTheme="minorHAnsi" w:eastAsia="Times New Roman" w:hAnsiTheme="minorHAnsi" w:cs="Arial"/>
          <w:color w:val="000000"/>
        </w:rPr>
        <w:t xml:space="preserve"> (depends on the test)</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Record higher score</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Given on a designated Catch-Up Day</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When a student requests to re-take summative assignment, teacher will put date of retake into MISTAR comments and tell student the date of Catch-Up Day</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Teacher will enter which standard/skill student hasn’t met into the comments section of MISTAR in order to clarify reason for retake</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Seven</w:t>
      </w:r>
      <w:r>
        <w:rPr>
          <w:rFonts w:asciiTheme="minorHAnsi" w:eastAsia="Times New Roman" w:hAnsiTheme="minorHAnsi" w:cs="Arial"/>
          <w:color w:val="000000"/>
        </w:rPr>
        <w:t xml:space="preserve">ty percent  or below to retake </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Retake should be a different version and/or questions of the original assessment</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All summative grades are included in the policy</w:t>
      </w:r>
    </w:p>
    <w:p w:rsidR="00A30BD7" w:rsidRPr="00A30BD7" w:rsidRDefault="00A30BD7" w:rsidP="00A30BD7">
      <w:pPr>
        <w:numPr>
          <w:ilvl w:val="0"/>
          <w:numId w:val="3"/>
        </w:numPr>
        <w:suppressAutoHyphens w:val="0"/>
        <w:spacing w:after="0" w:line="240" w:lineRule="auto"/>
        <w:textAlignment w:val="baseline"/>
        <w:rPr>
          <w:rFonts w:asciiTheme="minorHAnsi" w:eastAsia="Times New Roman" w:hAnsiTheme="minorHAnsi" w:cs="Arial"/>
          <w:color w:val="000000"/>
        </w:rPr>
      </w:pPr>
      <w:r w:rsidRPr="00A30BD7">
        <w:rPr>
          <w:rFonts w:asciiTheme="minorHAnsi" w:eastAsia="Times New Roman" w:hAnsiTheme="minorHAnsi" w:cs="Arial"/>
          <w:color w:val="000000"/>
        </w:rPr>
        <w:t>The minimum test/quiz score and standard/skill not met entered in the gradebook will be 50 percent (actual score typed into notes section</w:t>
      </w:r>
      <w:proofErr w:type="gramStart"/>
      <w:r w:rsidRPr="00A30BD7">
        <w:rPr>
          <w:rFonts w:asciiTheme="minorHAnsi" w:eastAsia="Times New Roman" w:hAnsiTheme="minorHAnsi" w:cs="Arial"/>
          <w:color w:val="000000"/>
        </w:rPr>
        <w:t>)  Projects</w:t>
      </w:r>
      <w:proofErr w:type="gramEnd"/>
      <w:r w:rsidRPr="00A30BD7">
        <w:rPr>
          <w:rFonts w:asciiTheme="minorHAnsi" w:eastAsia="Times New Roman" w:hAnsiTheme="minorHAnsi" w:cs="Arial"/>
          <w:color w:val="000000"/>
        </w:rPr>
        <w:t xml:space="preserve"> or essays graded using a rubric will not automatically bump up to 50 percent.</w:t>
      </w:r>
    </w:p>
    <w:p w:rsidR="00A30BD7" w:rsidRDefault="00A30BD7">
      <w:pPr>
        <w:ind w:left="720"/>
        <w:rPr>
          <w:sz w:val="24"/>
          <w:szCs w:val="24"/>
        </w:rPr>
      </w:pPr>
    </w:p>
    <w:p w:rsidR="00A30BD7" w:rsidRDefault="00A30BD7">
      <w:pPr>
        <w:ind w:left="720"/>
      </w:pPr>
    </w:p>
    <w:p w:rsidR="00A30BD7" w:rsidRDefault="00A30BD7">
      <w:pPr>
        <w:ind w:left="720"/>
        <w:rPr>
          <w:b/>
          <w:sz w:val="24"/>
          <w:szCs w:val="24"/>
          <w:u w:val="single"/>
        </w:rPr>
      </w:pPr>
    </w:p>
    <w:p w:rsidR="00A30BD7" w:rsidRDefault="00A30BD7">
      <w:pPr>
        <w:ind w:left="720"/>
        <w:rPr>
          <w:b/>
          <w:sz w:val="24"/>
          <w:szCs w:val="24"/>
          <w:u w:val="single"/>
        </w:rPr>
      </w:pPr>
    </w:p>
    <w:p w:rsidR="00F91DA1" w:rsidRDefault="00F91DA1">
      <w:pPr>
        <w:ind w:left="720"/>
        <w:rPr>
          <w:b/>
          <w:sz w:val="24"/>
          <w:szCs w:val="24"/>
          <w:u w:val="single"/>
        </w:rPr>
      </w:pPr>
    </w:p>
    <w:p w:rsidR="000D389F" w:rsidRDefault="00507F4A">
      <w:pPr>
        <w:ind w:left="720"/>
      </w:pPr>
      <w:r>
        <w:rPr>
          <w:b/>
          <w:sz w:val="24"/>
          <w:szCs w:val="24"/>
          <w:u w:val="single"/>
        </w:rPr>
        <w:lastRenderedPageBreak/>
        <w:t>Grading Procedures</w:t>
      </w:r>
      <w:r w:rsidR="00192CC7">
        <w:rPr>
          <w:b/>
          <w:sz w:val="24"/>
          <w:szCs w:val="24"/>
          <w:u w:val="single"/>
        </w:rPr>
        <w:t>:</w:t>
      </w:r>
    </w:p>
    <w:p w:rsidR="000D389F" w:rsidRDefault="00192CC7">
      <w:pPr>
        <w:ind w:left="720"/>
      </w:pPr>
      <w:r>
        <w:rPr>
          <w:sz w:val="24"/>
          <w:szCs w:val="24"/>
        </w:rPr>
        <w:t xml:space="preserve">Students’ grades are based on </w:t>
      </w:r>
      <w:r w:rsidR="007F07C7">
        <w:rPr>
          <w:sz w:val="24"/>
          <w:szCs w:val="24"/>
        </w:rPr>
        <w:t>points</w:t>
      </w:r>
      <w:r>
        <w:rPr>
          <w:sz w:val="24"/>
          <w:szCs w:val="24"/>
        </w:rPr>
        <w:t xml:space="preserve"> earned for tasks completed in and out of class. </w:t>
      </w:r>
      <w:r w:rsidR="007F07C7">
        <w:rPr>
          <w:sz w:val="24"/>
          <w:szCs w:val="24"/>
        </w:rPr>
        <w:t xml:space="preserve">Points for different assignments will vary. </w:t>
      </w:r>
      <w:r>
        <w:rPr>
          <w:sz w:val="24"/>
          <w:szCs w:val="24"/>
        </w:rPr>
        <w:t>The points are all added together for the final marking period grade. Points are earned for Tests/</w:t>
      </w:r>
      <w:r w:rsidR="00337FCB">
        <w:rPr>
          <w:sz w:val="24"/>
          <w:szCs w:val="24"/>
        </w:rPr>
        <w:t>Essays</w:t>
      </w:r>
      <w:r>
        <w:rPr>
          <w:sz w:val="24"/>
          <w:szCs w:val="24"/>
        </w:rPr>
        <w:t>/Projects (</w:t>
      </w:r>
      <w:r w:rsidR="00337FCB">
        <w:rPr>
          <w:sz w:val="24"/>
          <w:szCs w:val="24"/>
        </w:rPr>
        <w:t xml:space="preserve">Summative </w:t>
      </w:r>
      <w:r>
        <w:rPr>
          <w:sz w:val="24"/>
          <w:szCs w:val="24"/>
        </w:rPr>
        <w:t>Assessm</w:t>
      </w:r>
      <w:r w:rsidR="00337FCB">
        <w:rPr>
          <w:sz w:val="24"/>
          <w:szCs w:val="24"/>
        </w:rPr>
        <w:t xml:space="preserve">ent); Homework, </w:t>
      </w:r>
      <w:proofErr w:type="spellStart"/>
      <w:r>
        <w:rPr>
          <w:sz w:val="24"/>
          <w:szCs w:val="24"/>
        </w:rPr>
        <w:t>Bellwork</w:t>
      </w:r>
      <w:proofErr w:type="spellEnd"/>
      <w:r>
        <w:rPr>
          <w:sz w:val="24"/>
          <w:szCs w:val="24"/>
        </w:rPr>
        <w:t>,</w:t>
      </w:r>
      <w:r w:rsidR="00337FCB">
        <w:rPr>
          <w:sz w:val="24"/>
          <w:szCs w:val="24"/>
        </w:rPr>
        <w:t xml:space="preserve"> Quizzes and </w:t>
      </w:r>
      <w:r w:rsidR="00A30BD7">
        <w:rPr>
          <w:sz w:val="24"/>
          <w:szCs w:val="24"/>
        </w:rPr>
        <w:t>Notebook</w:t>
      </w:r>
      <w:r w:rsidR="00337FCB">
        <w:rPr>
          <w:sz w:val="24"/>
          <w:szCs w:val="24"/>
        </w:rPr>
        <w:t xml:space="preserve"> Organization (Formative Assessments).</w:t>
      </w:r>
      <w:r w:rsidR="00507F4A">
        <w:rPr>
          <w:sz w:val="24"/>
          <w:szCs w:val="24"/>
        </w:rPr>
        <w:t xml:space="preserve">Constantly check student connect for updates. </w:t>
      </w:r>
    </w:p>
    <w:p w:rsidR="000D389F" w:rsidRDefault="00337FCB">
      <w:pPr>
        <w:ind w:left="720"/>
      </w:pPr>
      <w:r>
        <w:rPr>
          <w:sz w:val="24"/>
          <w:szCs w:val="24"/>
          <w:u w:val="single"/>
        </w:rPr>
        <w:t xml:space="preserve">GRADING </w:t>
      </w:r>
      <w:r w:rsidR="00192CC7">
        <w:rPr>
          <w:sz w:val="24"/>
          <w:szCs w:val="24"/>
          <w:u w:val="single"/>
        </w:rPr>
        <w:t>SCALE</w:t>
      </w:r>
      <w:r w:rsidR="00192CC7">
        <w:rPr>
          <w:sz w:val="24"/>
          <w:szCs w:val="24"/>
        </w:rPr>
        <w:t>:</w:t>
      </w:r>
    </w:p>
    <w:p w:rsidR="000D389F" w:rsidRDefault="00192CC7" w:rsidP="00337FCB">
      <w:pPr>
        <w:ind w:left="720"/>
        <w:contextualSpacing/>
      </w:pPr>
      <w:r>
        <w:rPr>
          <w:sz w:val="24"/>
          <w:szCs w:val="24"/>
        </w:rPr>
        <w:t>100</w:t>
      </w:r>
      <w:r>
        <w:rPr>
          <w:sz w:val="24"/>
          <w:szCs w:val="24"/>
        </w:rPr>
        <w:tab/>
      </w:r>
      <w:r>
        <w:rPr>
          <w:sz w:val="24"/>
          <w:szCs w:val="24"/>
        </w:rPr>
        <w:tab/>
        <w:t>A+</w:t>
      </w:r>
      <w:r>
        <w:rPr>
          <w:sz w:val="24"/>
          <w:szCs w:val="24"/>
        </w:rPr>
        <w:tab/>
      </w:r>
      <w:r>
        <w:rPr>
          <w:sz w:val="24"/>
          <w:szCs w:val="24"/>
        </w:rPr>
        <w:tab/>
        <w:t>70-72</w:t>
      </w:r>
      <w:r>
        <w:rPr>
          <w:sz w:val="24"/>
          <w:szCs w:val="24"/>
        </w:rPr>
        <w:tab/>
      </w:r>
      <w:r>
        <w:rPr>
          <w:sz w:val="24"/>
          <w:szCs w:val="24"/>
        </w:rPr>
        <w:tab/>
        <w:t>C-</w:t>
      </w:r>
    </w:p>
    <w:p w:rsidR="000D389F" w:rsidRDefault="00192CC7" w:rsidP="00337FCB">
      <w:pPr>
        <w:ind w:left="720"/>
        <w:contextualSpacing/>
      </w:pPr>
      <w:r>
        <w:rPr>
          <w:sz w:val="24"/>
          <w:szCs w:val="24"/>
        </w:rPr>
        <w:t>93-99</w:t>
      </w:r>
      <w:r>
        <w:rPr>
          <w:sz w:val="24"/>
          <w:szCs w:val="24"/>
        </w:rPr>
        <w:tab/>
      </w:r>
      <w:r>
        <w:rPr>
          <w:sz w:val="24"/>
          <w:szCs w:val="24"/>
        </w:rPr>
        <w:tab/>
        <w:t>A</w:t>
      </w:r>
      <w:r>
        <w:rPr>
          <w:sz w:val="24"/>
          <w:szCs w:val="24"/>
        </w:rPr>
        <w:tab/>
      </w:r>
      <w:r>
        <w:rPr>
          <w:sz w:val="24"/>
          <w:szCs w:val="24"/>
        </w:rPr>
        <w:tab/>
        <w:t>66-69</w:t>
      </w:r>
      <w:r>
        <w:rPr>
          <w:sz w:val="24"/>
          <w:szCs w:val="24"/>
        </w:rPr>
        <w:tab/>
      </w:r>
      <w:r>
        <w:rPr>
          <w:sz w:val="24"/>
          <w:szCs w:val="24"/>
        </w:rPr>
        <w:tab/>
        <w:t>D+</w:t>
      </w:r>
    </w:p>
    <w:p w:rsidR="000D389F" w:rsidRDefault="00192CC7" w:rsidP="00337FCB">
      <w:pPr>
        <w:ind w:left="720"/>
        <w:contextualSpacing/>
      </w:pPr>
      <w:r>
        <w:rPr>
          <w:sz w:val="24"/>
          <w:szCs w:val="24"/>
        </w:rPr>
        <w:t>90-92</w:t>
      </w:r>
      <w:r>
        <w:rPr>
          <w:sz w:val="24"/>
          <w:szCs w:val="24"/>
        </w:rPr>
        <w:tab/>
      </w:r>
      <w:r>
        <w:rPr>
          <w:sz w:val="24"/>
          <w:szCs w:val="24"/>
        </w:rPr>
        <w:tab/>
        <w:t>A-</w:t>
      </w:r>
      <w:r>
        <w:rPr>
          <w:sz w:val="24"/>
          <w:szCs w:val="24"/>
        </w:rPr>
        <w:tab/>
      </w:r>
      <w:r>
        <w:rPr>
          <w:sz w:val="24"/>
          <w:szCs w:val="24"/>
        </w:rPr>
        <w:tab/>
        <w:t>63-65</w:t>
      </w:r>
      <w:r>
        <w:rPr>
          <w:sz w:val="24"/>
          <w:szCs w:val="24"/>
        </w:rPr>
        <w:tab/>
      </w:r>
      <w:r>
        <w:rPr>
          <w:sz w:val="24"/>
          <w:szCs w:val="24"/>
        </w:rPr>
        <w:tab/>
        <w:t>D</w:t>
      </w:r>
    </w:p>
    <w:p w:rsidR="000D389F" w:rsidRDefault="00192CC7" w:rsidP="00337FCB">
      <w:pPr>
        <w:ind w:left="720"/>
        <w:contextualSpacing/>
      </w:pPr>
      <w:r>
        <w:rPr>
          <w:sz w:val="24"/>
          <w:szCs w:val="24"/>
        </w:rPr>
        <w:t>86-89</w:t>
      </w:r>
      <w:r>
        <w:rPr>
          <w:sz w:val="24"/>
          <w:szCs w:val="24"/>
        </w:rPr>
        <w:tab/>
      </w:r>
      <w:r>
        <w:rPr>
          <w:sz w:val="24"/>
          <w:szCs w:val="24"/>
        </w:rPr>
        <w:tab/>
        <w:t>B+</w:t>
      </w:r>
      <w:r>
        <w:rPr>
          <w:sz w:val="24"/>
          <w:szCs w:val="24"/>
        </w:rPr>
        <w:tab/>
      </w:r>
      <w:r>
        <w:rPr>
          <w:sz w:val="24"/>
          <w:szCs w:val="24"/>
        </w:rPr>
        <w:tab/>
        <w:t>60-62</w:t>
      </w:r>
      <w:r>
        <w:rPr>
          <w:sz w:val="24"/>
          <w:szCs w:val="24"/>
        </w:rPr>
        <w:tab/>
      </w:r>
      <w:r>
        <w:rPr>
          <w:sz w:val="24"/>
          <w:szCs w:val="24"/>
        </w:rPr>
        <w:tab/>
        <w:t>D-</w:t>
      </w:r>
    </w:p>
    <w:p w:rsidR="000D389F" w:rsidRDefault="00192CC7" w:rsidP="00337FCB">
      <w:pPr>
        <w:ind w:left="720"/>
        <w:contextualSpacing/>
      </w:pPr>
      <w:r>
        <w:rPr>
          <w:sz w:val="24"/>
          <w:szCs w:val="24"/>
        </w:rPr>
        <w:t>83-85</w:t>
      </w:r>
      <w:r>
        <w:rPr>
          <w:sz w:val="24"/>
          <w:szCs w:val="24"/>
        </w:rPr>
        <w:tab/>
      </w:r>
      <w:r>
        <w:rPr>
          <w:sz w:val="24"/>
          <w:szCs w:val="24"/>
        </w:rPr>
        <w:tab/>
        <w:t>B</w:t>
      </w:r>
      <w:r>
        <w:rPr>
          <w:sz w:val="24"/>
          <w:szCs w:val="24"/>
        </w:rPr>
        <w:tab/>
      </w:r>
      <w:r>
        <w:rPr>
          <w:sz w:val="24"/>
          <w:szCs w:val="24"/>
        </w:rPr>
        <w:tab/>
        <w:t>59 or lower</w:t>
      </w:r>
      <w:r>
        <w:rPr>
          <w:sz w:val="24"/>
          <w:szCs w:val="24"/>
        </w:rPr>
        <w:tab/>
        <w:t>E</w:t>
      </w:r>
    </w:p>
    <w:p w:rsidR="000D389F" w:rsidRDefault="00192CC7" w:rsidP="00337FCB">
      <w:pPr>
        <w:ind w:left="720"/>
        <w:contextualSpacing/>
      </w:pPr>
      <w:r>
        <w:rPr>
          <w:sz w:val="24"/>
          <w:szCs w:val="24"/>
        </w:rPr>
        <w:t>80-82</w:t>
      </w:r>
      <w:r>
        <w:rPr>
          <w:sz w:val="24"/>
          <w:szCs w:val="24"/>
        </w:rPr>
        <w:tab/>
      </w:r>
      <w:r>
        <w:rPr>
          <w:sz w:val="24"/>
          <w:szCs w:val="24"/>
        </w:rPr>
        <w:tab/>
        <w:t>B-</w:t>
      </w:r>
    </w:p>
    <w:p w:rsidR="000D389F" w:rsidRDefault="00192CC7" w:rsidP="00337FCB">
      <w:pPr>
        <w:ind w:left="720"/>
        <w:contextualSpacing/>
      </w:pPr>
      <w:r>
        <w:rPr>
          <w:sz w:val="24"/>
          <w:szCs w:val="24"/>
        </w:rPr>
        <w:t>76-79</w:t>
      </w:r>
      <w:r>
        <w:rPr>
          <w:sz w:val="24"/>
          <w:szCs w:val="24"/>
        </w:rPr>
        <w:tab/>
      </w:r>
      <w:r>
        <w:rPr>
          <w:sz w:val="24"/>
          <w:szCs w:val="24"/>
        </w:rPr>
        <w:tab/>
        <w:t>C+</w:t>
      </w:r>
    </w:p>
    <w:p w:rsidR="000D389F" w:rsidRDefault="00192CC7">
      <w:pPr>
        <w:ind w:left="720"/>
        <w:rPr>
          <w:sz w:val="24"/>
          <w:szCs w:val="24"/>
        </w:rPr>
      </w:pPr>
      <w:r>
        <w:rPr>
          <w:sz w:val="24"/>
          <w:szCs w:val="24"/>
        </w:rPr>
        <w:t>73-75</w:t>
      </w:r>
      <w:r>
        <w:rPr>
          <w:sz w:val="24"/>
          <w:szCs w:val="24"/>
        </w:rPr>
        <w:tab/>
      </w:r>
      <w:r>
        <w:rPr>
          <w:sz w:val="24"/>
          <w:szCs w:val="24"/>
        </w:rPr>
        <w:tab/>
        <w:t>C</w:t>
      </w:r>
    </w:p>
    <w:p w:rsidR="00A30BD7" w:rsidRDefault="00A30BD7">
      <w:pPr>
        <w:ind w:left="720"/>
        <w:rPr>
          <w:sz w:val="24"/>
          <w:szCs w:val="24"/>
        </w:rPr>
      </w:pP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b/>
          <w:bCs/>
          <w:color w:val="000000"/>
          <w:sz w:val="24"/>
          <w:szCs w:val="24"/>
        </w:rPr>
        <w:t>Student First Name</w:t>
      </w:r>
      <w:r w:rsidRPr="00A30BD7">
        <w:rPr>
          <w:rFonts w:ascii="Candara" w:eastAsia="Times New Roman" w:hAnsi="Candara" w:cs="Times New Roman"/>
          <w:color w:val="000000"/>
          <w:sz w:val="24"/>
          <w:szCs w:val="24"/>
        </w:rPr>
        <w:t xml:space="preserve">       </w:t>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b/>
          <w:bCs/>
          <w:color w:val="000000"/>
          <w:sz w:val="24"/>
          <w:szCs w:val="24"/>
        </w:rPr>
        <w:t>Student Last Name</w:t>
      </w: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bookmarkStart w:id="0" w:name="_GoBack"/>
      <w:bookmarkEnd w:id="0"/>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b/>
          <w:bCs/>
          <w:color w:val="000000"/>
          <w:sz w:val="24"/>
          <w:szCs w:val="24"/>
        </w:rPr>
        <w:t>_________________________________</w:t>
      </w:r>
      <w:r w:rsidRPr="00A30BD7">
        <w:rPr>
          <w:rFonts w:ascii="Candara" w:eastAsia="Times New Roman" w:hAnsi="Candara" w:cs="Times New Roman"/>
          <w:b/>
          <w:bCs/>
          <w:color w:val="000000"/>
          <w:sz w:val="24"/>
          <w:szCs w:val="24"/>
        </w:rPr>
        <w:tab/>
      </w:r>
      <w:r w:rsidRPr="00A30BD7">
        <w:rPr>
          <w:rFonts w:ascii="Candara" w:eastAsia="Times New Roman" w:hAnsi="Candara" w:cs="Times New Roman"/>
          <w:b/>
          <w:bCs/>
          <w:color w:val="000000"/>
          <w:sz w:val="24"/>
          <w:szCs w:val="24"/>
        </w:rPr>
        <w:tab/>
        <w:t>___________________</w:t>
      </w: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b/>
          <w:bCs/>
          <w:color w:val="000000"/>
          <w:sz w:val="24"/>
          <w:szCs w:val="24"/>
        </w:rPr>
        <w:t>Parent Name (Please Print)</w:t>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b/>
          <w:bCs/>
          <w:color w:val="000000"/>
          <w:sz w:val="24"/>
          <w:szCs w:val="24"/>
        </w:rPr>
        <w:t>Date</w:t>
      </w: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b/>
          <w:bCs/>
          <w:color w:val="000000"/>
          <w:sz w:val="24"/>
          <w:szCs w:val="24"/>
        </w:rPr>
        <w:t>_________________________________</w:t>
      </w:r>
      <w:r w:rsidRPr="00A30BD7">
        <w:rPr>
          <w:rFonts w:ascii="Candara" w:eastAsia="Times New Roman" w:hAnsi="Candara" w:cs="Times New Roman"/>
          <w:b/>
          <w:bCs/>
          <w:color w:val="000000"/>
          <w:sz w:val="24"/>
          <w:szCs w:val="24"/>
        </w:rPr>
        <w:tab/>
      </w:r>
      <w:r w:rsidRPr="00A30BD7">
        <w:rPr>
          <w:rFonts w:ascii="Candara" w:eastAsia="Times New Roman" w:hAnsi="Candara" w:cs="Times New Roman"/>
          <w:b/>
          <w:bCs/>
          <w:color w:val="000000"/>
          <w:sz w:val="24"/>
          <w:szCs w:val="24"/>
        </w:rPr>
        <w:tab/>
        <w:t>___________________</w:t>
      </w: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b/>
          <w:bCs/>
          <w:color w:val="000000"/>
          <w:sz w:val="24"/>
          <w:szCs w:val="24"/>
        </w:rPr>
        <w:t>Parent Signature</w:t>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b/>
          <w:bCs/>
          <w:color w:val="000000"/>
          <w:sz w:val="24"/>
          <w:szCs w:val="24"/>
        </w:rPr>
        <w:t>Date</w:t>
      </w:r>
    </w:p>
    <w:p w:rsidR="00A30BD7" w:rsidRPr="00A30BD7" w:rsidRDefault="00A30BD7" w:rsidP="00A30BD7">
      <w:pPr>
        <w:tabs>
          <w:tab w:val="clear" w:pos="720"/>
        </w:tabs>
        <w:suppressAutoHyphens w:val="0"/>
        <w:spacing w:after="240" w:line="240" w:lineRule="auto"/>
        <w:rPr>
          <w:rFonts w:ascii="Times New Roman" w:eastAsia="Times New Roman" w:hAnsi="Times New Roman" w:cs="Times New Roman"/>
          <w:sz w:val="24"/>
          <w:szCs w:val="24"/>
        </w:rPr>
      </w:pP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b/>
          <w:bCs/>
          <w:color w:val="000000"/>
          <w:sz w:val="24"/>
          <w:szCs w:val="24"/>
          <w:u w:val="single"/>
        </w:rPr>
        <w:t>___________________________________</w:t>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b/>
          <w:bCs/>
          <w:color w:val="000000"/>
          <w:sz w:val="24"/>
          <w:szCs w:val="24"/>
          <w:u w:val="single"/>
        </w:rPr>
        <w:t>___________________</w:t>
      </w: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b/>
          <w:bCs/>
          <w:color w:val="000000"/>
          <w:sz w:val="24"/>
          <w:szCs w:val="24"/>
        </w:rPr>
        <w:t>Student Signature</w:t>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color w:val="000000"/>
          <w:sz w:val="24"/>
          <w:szCs w:val="24"/>
        </w:rPr>
        <w:tab/>
      </w:r>
      <w:r w:rsidRPr="00A30BD7">
        <w:rPr>
          <w:rFonts w:ascii="Candara" w:eastAsia="Times New Roman" w:hAnsi="Candara" w:cs="Times New Roman"/>
          <w:b/>
          <w:bCs/>
          <w:color w:val="000000"/>
          <w:sz w:val="24"/>
          <w:szCs w:val="24"/>
        </w:rPr>
        <w:t>Date</w:t>
      </w:r>
    </w:p>
    <w:p w:rsidR="00A30BD7" w:rsidRPr="00A30BD7" w:rsidRDefault="00A30BD7" w:rsidP="00A30BD7">
      <w:pPr>
        <w:tabs>
          <w:tab w:val="clear" w:pos="720"/>
        </w:tabs>
        <w:suppressAutoHyphens w:val="0"/>
        <w:spacing w:after="0" w:line="240" w:lineRule="auto"/>
        <w:rPr>
          <w:rFonts w:ascii="Times New Roman" w:eastAsia="Times New Roman" w:hAnsi="Times New Roman" w:cs="Times New Roman"/>
          <w:sz w:val="24"/>
          <w:szCs w:val="24"/>
        </w:rPr>
      </w:pPr>
      <w:r w:rsidRPr="00A30BD7">
        <w:rPr>
          <w:rFonts w:ascii="Candara" w:eastAsia="Times New Roman" w:hAnsi="Candara" w:cs="Times New Roman"/>
          <w:color w:val="000000"/>
          <w:sz w:val="24"/>
          <w:szCs w:val="24"/>
        </w:rPr>
        <w:t xml:space="preserve"> </w:t>
      </w:r>
    </w:p>
    <w:p w:rsidR="00A30BD7" w:rsidRPr="00A30BD7" w:rsidRDefault="00A30BD7" w:rsidP="00A30BD7">
      <w:pPr>
        <w:rPr>
          <w:sz w:val="18"/>
        </w:rPr>
      </w:pPr>
      <w:r w:rsidRPr="00A30BD7">
        <w:rPr>
          <w:b/>
          <w:bCs/>
          <w:i/>
          <w:iCs/>
          <w:color w:val="888888"/>
          <w:sz w:val="16"/>
          <w:szCs w:val="20"/>
          <w:shd w:val="clear" w:color="auto" w:fill="FFFFFF"/>
        </w:rPr>
        <w:t>Dearborn Public Schools accept a parent’s assertion that he or she needs language assistance without requiring additional corroboration</w:t>
      </w:r>
      <w:r w:rsidRPr="00A30BD7">
        <w:rPr>
          <w:b/>
          <w:bCs/>
          <w:color w:val="888888"/>
          <w:sz w:val="16"/>
          <w:szCs w:val="20"/>
          <w:shd w:val="clear" w:color="auto" w:fill="FFFFFF"/>
        </w:rPr>
        <w:t>. </w:t>
      </w:r>
      <w:r w:rsidRPr="00A30BD7">
        <w:rPr>
          <w:b/>
          <w:bCs/>
          <w:i/>
          <w:iCs/>
          <w:color w:val="888888"/>
          <w:sz w:val="16"/>
          <w:szCs w:val="20"/>
          <w:shd w:val="clear" w:color="auto" w:fill="FFFFFF"/>
        </w:rPr>
        <w:t xml:space="preserve"> For free help with understanding the content of this document, please </w:t>
      </w:r>
      <w:proofErr w:type="gramStart"/>
      <w:r w:rsidRPr="00A30BD7">
        <w:rPr>
          <w:b/>
          <w:bCs/>
          <w:i/>
          <w:iCs/>
          <w:color w:val="888888"/>
          <w:sz w:val="16"/>
          <w:szCs w:val="20"/>
          <w:shd w:val="clear" w:color="auto" w:fill="FFFFFF"/>
        </w:rPr>
        <w:t>call  the</w:t>
      </w:r>
      <w:proofErr w:type="gramEnd"/>
      <w:r w:rsidRPr="00A30BD7">
        <w:rPr>
          <w:b/>
          <w:bCs/>
          <w:i/>
          <w:iCs/>
          <w:color w:val="888888"/>
          <w:sz w:val="16"/>
          <w:szCs w:val="20"/>
          <w:shd w:val="clear" w:color="auto" w:fill="FFFFFF"/>
        </w:rPr>
        <w:t xml:space="preserve"> Student Services office 827-3005 for  translation/interpretation assistance. </w:t>
      </w:r>
      <w:r w:rsidRPr="00A30BD7">
        <w:rPr>
          <w:b/>
          <w:bCs/>
          <w:i/>
          <w:iCs/>
          <w:color w:val="FF0000"/>
          <w:sz w:val="16"/>
          <w:szCs w:val="20"/>
          <w:u w:val="single"/>
          <w:shd w:val="clear" w:color="auto" w:fill="FFFFFF"/>
        </w:rPr>
        <w:t>Arabic </w:t>
      </w:r>
      <w:r w:rsidRPr="00A30BD7">
        <w:rPr>
          <w:rFonts w:ascii="Tahoma" w:hAnsi="Tahoma" w:cs="Tahoma" w:hint="cs"/>
          <w:color w:val="888888"/>
          <w:sz w:val="16"/>
          <w:szCs w:val="20"/>
          <w:shd w:val="clear" w:color="auto" w:fill="FFFFFF"/>
          <w:rtl/>
        </w:rPr>
        <w:t>تؤكد</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مدارس</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ديربورن</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على</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توفير</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خدمات</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الترجمة</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بدون</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أي</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شرط</w:t>
      </w:r>
      <w:r w:rsidRPr="00A30BD7">
        <w:rPr>
          <w:color w:val="888888"/>
          <w:sz w:val="16"/>
          <w:szCs w:val="20"/>
          <w:shd w:val="clear" w:color="auto" w:fill="FFFFFF"/>
          <w:rtl/>
        </w:rPr>
        <w:t>.</w:t>
      </w:r>
      <w:r w:rsidRPr="00A30BD7">
        <w:rPr>
          <w:rFonts w:ascii="Tahoma" w:hAnsi="Tahoma" w:cs="Tahoma" w:hint="cs"/>
          <w:color w:val="888888"/>
          <w:sz w:val="16"/>
          <w:szCs w:val="20"/>
          <w:shd w:val="clear" w:color="auto" w:fill="FFFFFF"/>
          <w:rtl/>
        </w:rPr>
        <w:t>للحصول</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على</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هذه</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الخدمة</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المجانيّة</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ولفهم</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هذه</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الإستمارة</w:t>
      </w:r>
      <w:proofErr w:type="gramStart"/>
      <w:r w:rsidRPr="00A30BD7">
        <w:rPr>
          <w:rFonts w:hint="cs"/>
          <w:color w:val="888888"/>
          <w:sz w:val="16"/>
          <w:szCs w:val="20"/>
          <w:shd w:val="clear" w:color="auto" w:fill="FFFFFF"/>
          <w:rtl/>
        </w:rPr>
        <w:t> </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يرجى</w:t>
      </w:r>
      <w:proofErr w:type="gramEnd"/>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الإتصال</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بمكتب</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خدمات</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الطلاب</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على</w:t>
      </w:r>
      <w:r w:rsidRPr="00A30BD7">
        <w:rPr>
          <w:color w:val="888888"/>
          <w:sz w:val="16"/>
          <w:szCs w:val="20"/>
          <w:shd w:val="clear" w:color="auto" w:fill="FFFFFF"/>
          <w:rtl/>
        </w:rPr>
        <w:t xml:space="preserve"> </w:t>
      </w:r>
      <w:r w:rsidRPr="00A30BD7">
        <w:rPr>
          <w:rFonts w:ascii="Tahoma" w:hAnsi="Tahoma" w:cs="Tahoma" w:hint="cs"/>
          <w:color w:val="888888"/>
          <w:sz w:val="16"/>
          <w:szCs w:val="20"/>
          <w:shd w:val="clear" w:color="auto" w:fill="FFFFFF"/>
          <w:rtl/>
        </w:rPr>
        <w:t>الرقم</w:t>
      </w:r>
      <w:r w:rsidRPr="00A30BD7">
        <w:rPr>
          <w:color w:val="888888"/>
          <w:sz w:val="16"/>
          <w:szCs w:val="20"/>
          <w:shd w:val="clear" w:color="auto" w:fill="FFFFFF"/>
          <w:rtl/>
        </w:rPr>
        <w:t xml:space="preserve"> 3005-827.</w:t>
      </w:r>
      <w:r w:rsidRPr="00A30BD7">
        <w:rPr>
          <w:i/>
          <w:iCs/>
          <w:color w:val="FF0000"/>
          <w:sz w:val="16"/>
          <w:szCs w:val="20"/>
          <w:shd w:val="clear" w:color="auto" w:fill="FFFFFF"/>
          <w:rtl/>
        </w:rPr>
        <w:t>  </w:t>
      </w:r>
      <w:r w:rsidRPr="00A30BD7">
        <w:rPr>
          <w:b/>
          <w:bCs/>
          <w:i/>
          <w:iCs/>
          <w:color w:val="FF0000"/>
          <w:sz w:val="16"/>
          <w:szCs w:val="20"/>
          <w:u w:val="single"/>
          <w:shd w:val="clear" w:color="auto" w:fill="FFFFFF"/>
        </w:rPr>
        <w:t>French</w:t>
      </w:r>
      <w:proofErr w:type="gramStart"/>
      <w:r w:rsidRPr="00A30BD7">
        <w:rPr>
          <w:b/>
          <w:bCs/>
          <w:i/>
          <w:iCs/>
          <w:color w:val="FF0000"/>
          <w:sz w:val="16"/>
          <w:szCs w:val="20"/>
          <w:u w:val="single"/>
          <w:shd w:val="clear" w:color="auto" w:fill="FFFFFF"/>
        </w:rPr>
        <w:t> </w:t>
      </w:r>
      <w:r w:rsidRPr="00A30BD7">
        <w:rPr>
          <w:b/>
          <w:bCs/>
          <w:color w:val="888888"/>
          <w:sz w:val="16"/>
          <w:szCs w:val="20"/>
          <w:shd w:val="clear" w:color="auto" w:fill="FFFFFF"/>
        </w:rPr>
        <w:t> </w:t>
      </w:r>
      <w:r w:rsidRPr="00A30BD7">
        <w:rPr>
          <w:b/>
          <w:bCs/>
          <w:color w:val="888888"/>
          <w:sz w:val="16"/>
          <w:szCs w:val="20"/>
          <w:shd w:val="clear" w:color="auto" w:fill="FFFFFF"/>
          <w:lang w:val="es-ES"/>
        </w:rPr>
        <w:t>Les</w:t>
      </w:r>
      <w:proofErr w:type="gram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écoles</w:t>
      </w:r>
      <w:proofErr w:type="spellEnd"/>
      <w:r w:rsidRPr="00A30BD7">
        <w:rPr>
          <w:b/>
          <w:bCs/>
          <w:color w:val="888888"/>
          <w:sz w:val="16"/>
          <w:szCs w:val="20"/>
          <w:shd w:val="clear" w:color="auto" w:fill="FFFFFF"/>
          <w:lang w:val="es-ES"/>
        </w:rPr>
        <w:t xml:space="preserve"> de Dearborn </w:t>
      </w:r>
      <w:proofErr w:type="spellStart"/>
      <w:r w:rsidRPr="00A30BD7">
        <w:rPr>
          <w:b/>
          <w:bCs/>
          <w:color w:val="888888"/>
          <w:sz w:val="16"/>
          <w:szCs w:val="20"/>
          <w:shd w:val="clear" w:color="auto" w:fill="FFFFFF"/>
          <w:lang w:val="es-ES"/>
        </w:rPr>
        <w:t>vous</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offrent</w:t>
      </w:r>
      <w:proofErr w:type="spellEnd"/>
      <w:r w:rsidRPr="00A30BD7">
        <w:rPr>
          <w:b/>
          <w:bCs/>
          <w:color w:val="888888"/>
          <w:sz w:val="16"/>
          <w:szCs w:val="20"/>
          <w:shd w:val="clear" w:color="auto" w:fill="FFFFFF"/>
          <w:lang w:val="es-ES"/>
        </w:rPr>
        <w:t xml:space="preserve"> le </w:t>
      </w:r>
      <w:proofErr w:type="spellStart"/>
      <w:r w:rsidRPr="00A30BD7">
        <w:rPr>
          <w:b/>
          <w:bCs/>
          <w:color w:val="888888"/>
          <w:sz w:val="16"/>
          <w:szCs w:val="20"/>
          <w:shd w:val="clear" w:color="auto" w:fill="FFFFFF"/>
          <w:lang w:val="es-ES"/>
        </w:rPr>
        <w:t>service</w:t>
      </w:r>
      <w:proofErr w:type="spellEnd"/>
      <w:r w:rsidRPr="00A30BD7">
        <w:rPr>
          <w:b/>
          <w:bCs/>
          <w:color w:val="888888"/>
          <w:sz w:val="16"/>
          <w:szCs w:val="20"/>
          <w:shd w:val="clear" w:color="auto" w:fill="FFFFFF"/>
          <w:lang w:val="es-ES"/>
        </w:rPr>
        <w:t xml:space="preserve"> de </w:t>
      </w:r>
      <w:proofErr w:type="spellStart"/>
      <w:r w:rsidRPr="00A30BD7">
        <w:rPr>
          <w:b/>
          <w:bCs/>
          <w:color w:val="888888"/>
          <w:sz w:val="16"/>
          <w:szCs w:val="20"/>
          <w:shd w:val="clear" w:color="auto" w:fill="FFFFFF"/>
          <w:lang w:val="es-ES"/>
        </w:rPr>
        <w:t>traduction</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sans</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aucune</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condition</w:t>
      </w:r>
      <w:proofErr w:type="spellEnd"/>
      <w:r w:rsidRPr="00A30BD7">
        <w:rPr>
          <w:b/>
          <w:bCs/>
          <w:color w:val="888888"/>
          <w:sz w:val="16"/>
          <w:szCs w:val="20"/>
          <w:shd w:val="clear" w:color="auto" w:fill="FFFFFF"/>
          <w:lang w:val="es-ES"/>
        </w:rPr>
        <w:t xml:space="preserve">. Si </w:t>
      </w:r>
      <w:proofErr w:type="spellStart"/>
      <w:r w:rsidRPr="00A30BD7">
        <w:rPr>
          <w:b/>
          <w:bCs/>
          <w:color w:val="888888"/>
          <w:sz w:val="16"/>
          <w:szCs w:val="20"/>
          <w:shd w:val="clear" w:color="auto" w:fill="FFFFFF"/>
          <w:lang w:val="es-ES"/>
        </w:rPr>
        <w:t>vous</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souhaitez</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avoir</w:t>
      </w:r>
      <w:proofErr w:type="spellEnd"/>
      <w:r w:rsidRPr="00A30BD7">
        <w:rPr>
          <w:b/>
          <w:bCs/>
          <w:color w:val="888888"/>
          <w:sz w:val="16"/>
          <w:szCs w:val="20"/>
          <w:shd w:val="clear" w:color="auto" w:fill="FFFFFF"/>
          <w:lang w:val="es-ES"/>
        </w:rPr>
        <w:t xml:space="preserve"> le </w:t>
      </w:r>
      <w:proofErr w:type="spellStart"/>
      <w:r w:rsidRPr="00A30BD7">
        <w:rPr>
          <w:b/>
          <w:bCs/>
          <w:color w:val="888888"/>
          <w:sz w:val="16"/>
          <w:szCs w:val="20"/>
          <w:shd w:val="clear" w:color="auto" w:fill="FFFFFF"/>
          <w:lang w:val="es-ES"/>
        </w:rPr>
        <w:t>service</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gratuit</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pour</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comprendre</w:t>
      </w:r>
      <w:proofErr w:type="spellEnd"/>
      <w:r w:rsidRPr="00A30BD7">
        <w:rPr>
          <w:b/>
          <w:bCs/>
          <w:color w:val="888888"/>
          <w:sz w:val="16"/>
          <w:szCs w:val="20"/>
          <w:shd w:val="clear" w:color="auto" w:fill="FFFFFF"/>
          <w:lang w:val="es-ES"/>
        </w:rPr>
        <w:t xml:space="preserve"> le </w:t>
      </w:r>
      <w:proofErr w:type="spellStart"/>
      <w:r w:rsidRPr="00A30BD7">
        <w:rPr>
          <w:b/>
          <w:bCs/>
          <w:color w:val="888888"/>
          <w:sz w:val="16"/>
          <w:szCs w:val="20"/>
          <w:shd w:val="clear" w:color="auto" w:fill="FFFFFF"/>
          <w:lang w:val="es-ES"/>
        </w:rPr>
        <w:t>contenu</w:t>
      </w:r>
      <w:proofErr w:type="spellEnd"/>
      <w:r w:rsidRPr="00A30BD7">
        <w:rPr>
          <w:b/>
          <w:bCs/>
          <w:color w:val="888888"/>
          <w:sz w:val="16"/>
          <w:szCs w:val="20"/>
          <w:shd w:val="clear" w:color="auto" w:fill="FFFFFF"/>
          <w:lang w:val="es-ES"/>
        </w:rPr>
        <w:t xml:space="preserve"> de ce </w:t>
      </w:r>
      <w:proofErr w:type="spellStart"/>
      <w:r w:rsidRPr="00A30BD7">
        <w:rPr>
          <w:b/>
          <w:bCs/>
          <w:color w:val="888888"/>
          <w:sz w:val="16"/>
          <w:szCs w:val="20"/>
          <w:shd w:val="clear" w:color="auto" w:fill="FFFFFF"/>
          <w:lang w:val="es-ES"/>
        </w:rPr>
        <w:t>document</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prière</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d'appeler</w:t>
      </w:r>
      <w:proofErr w:type="spellEnd"/>
      <w:r w:rsidRPr="00A30BD7">
        <w:rPr>
          <w:b/>
          <w:bCs/>
          <w:color w:val="888888"/>
          <w:sz w:val="16"/>
          <w:szCs w:val="20"/>
          <w:shd w:val="clear" w:color="auto" w:fill="FFFFFF"/>
          <w:lang w:val="es-ES"/>
        </w:rPr>
        <w:t xml:space="preserve"> le bureau de </w:t>
      </w:r>
      <w:proofErr w:type="spellStart"/>
      <w:r w:rsidRPr="00A30BD7">
        <w:rPr>
          <w:b/>
          <w:bCs/>
          <w:color w:val="888888"/>
          <w:sz w:val="16"/>
          <w:szCs w:val="20"/>
          <w:shd w:val="clear" w:color="auto" w:fill="FFFFFF"/>
          <w:lang w:val="es-ES"/>
        </w:rPr>
        <w:t>Services</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aux</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Etudiants</w:t>
      </w:r>
      <w:proofErr w:type="spellEnd"/>
      <w:r w:rsidRPr="00A30BD7">
        <w:rPr>
          <w:b/>
          <w:bCs/>
          <w:color w:val="888888"/>
          <w:sz w:val="16"/>
          <w:szCs w:val="20"/>
          <w:shd w:val="clear" w:color="auto" w:fill="FFFFFF"/>
          <w:lang w:val="es-ES"/>
        </w:rPr>
        <w:t xml:space="preserve"> 827-3005. </w:t>
      </w:r>
      <w:proofErr w:type="spellStart"/>
      <w:r w:rsidRPr="00A30BD7">
        <w:rPr>
          <w:b/>
          <w:bCs/>
          <w:i/>
          <w:iCs/>
          <w:color w:val="FF0000"/>
          <w:sz w:val="16"/>
          <w:szCs w:val="20"/>
          <w:u w:val="single"/>
          <w:shd w:val="clear" w:color="auto" w:fill="FFFFFF"/>
          <w:lang w:val="es-ES"/>
        </w:rPr>
        <w:t>Spanish</w:t>
      </w:r>
      <w:proofErr w:type="spellEnd"/>
      <w:r w:rsidRPr="00A30BD7">
        <w:rPr>
          <w:b/>
          <w:bCs/>
          <w:i/>
          <w:iCs/>
          <w:color w:val="FF0000"/>
          <w:sz w:val="16"/>
          <w:szCs w:val="20"/>
          <w:u w:val="single"/>
          <w:shd w:val="clear" w:color="auto" w:fill="FFFFFF"/>
          <w:lang w:val="es-ES"/>
        </w:rPr>
        <w:t> </w:t>
      </w:r>
      <w:r w:rsidRPr="00A30BD7">
        <w:rPr>
          <w:b/>
          <w:bCs/>
          <w:color w:val="888888"/>
          <w:sz w:val="16"/>
          <w:szCs w:val="20"/>
          <w:shd w:val="clear" w:color="auto" w:fill="FFFFFF"/>
          <w:lang w:val="es-ES"/>
        </w:rPr>
        <w:t>Las escuelas de Dearborn aceptan la afirmación de un padre que él o ella necesita ayuda con el idioma sin necesidad de corroboración adicional. Para obtener ayuda gratuita con la comprensión del contenido de este documento, por favor llame a la oficina de Servicios de los Estudiantes 827-3005 para recibir asistencia de traducción / interpretación. </w:t>
      </w:r>
      <w:proofErr w:type="spellStart"/>
      <w:r w:rsidRPr="00A30BD7">
        <w:rPr>
          <w:b/>
          <w:bCs/>
          <w:i/>
          <w:iCs/>
          <w:color w:val="FF0000"/>
          <w:sz w:val="16"/>
          <w:szCs w:val="20"/>
          <w:u w:val="single"/>
          <w:shd w:val="clear" w:color="auto" w:fill="FFFFFF"/>
          <w:lang w:val="es-ES"/>
        </w:rPr>
        <w:t>Italian</w:t>
      </w:r>
      <w:proofErr w:type="spellEnd"/>
      <w:r w:rsidRPr="00A30BD7">
        <w:rPr>
          <w:b/>
          <w:bCs/>
          <w:i/>
          <w:iCs/>
          <w:color w:val="FF0000"/>
          <w:sz w:val="16"/>
          <w:szCs w:val="20"/>
          <w:u w:val="single"/>
          <w:shd w:val="clear" w:color="auto" w:fill="FFFFFF"/>
          <w:lang w:val="es-ES"/>
        </w:rPr>
        <w:t> </w:t>
      </w:r>
      <w:r w:rsidRPr="00A30BD7">
        <w:rPr>
          <w:b/>
          <w:bCs/>
          <w:color w:val="333333"/>
          <w:sz w:val="16"/>
          <w:szCs w:val="20"/>
          <w:shd w:val="clear" w:color="auto" w:fill="FFFFFF"/>
          <w:lang w:val="it-IT"/>
        </w:rPr>
        <w:t>Scuole Dearborn accettare l'affermazione di un genitore che lui o lei ha bisogno di assistenza lingua senza bisogno di ulterioriconferme. Per aiuto con la comprensione del contenuto di questo documento, si prega di chiamare l'ufficio Student Services 827-3005 per la traduzione / interpretazione di assistenza. </w:t>
      </w:r>
      <w:proofErr w:type="spellStart"/>
      <w:r w:rsidRPr="00A30BD7">
        <w:rPr>
          <w:b/>
          <w:bCs/>
          <w:i/>
          <w:iCs/>
          <w:color w:val="FF0000"/>
          <w:sz w:val="16"/>
          <w:szCs w:val="20"/>
          <w:u w:val="single"/>
          <w:shd w:val="clear" w:color="auto" w:fill="FFFFFF"/>
          <w:lang w:val="es-ES"/>
        </w:rPr>
        <w:t>Albanian</w:t>
      </w:r>
      <w:proofErr w:type="spellEnd"/>
      <w:r w:rsidRPr="00A30BD7">
        <w:rPr>
          <w:b/>
          <w:bCs/>
          <w:color w:val="333333"/>
          <w:sz w:val="16"/>
          <w:szCs w:val="20"/>
          <w:shd w:val="clear" w:color="auto" w:fill="FFFFFF"/>
          <w:lang w:val="sq-AL"/>
        </w:rPr>
        <w:t>Shkolla DEARBORN pranojnë pohimin e të prindërve që ai ose ajo ka nevojë për ndihmë të gjuhës pa kërkuar vërtetim shtesë. Për ndihmë lirë me kuptuar përmbajtjen e këtij dokumenti, ju lutemi telefononi zyrën e shërbimeve për studentë 827-3005 për përkthim / interpretim ndihmë. </w:t>
      </w:r>
      <w:r w:rsidRPr="00A30BD7">
        <w:rPr>
          <w:b/>
          <w:bCs/>
          <w:i/>
          <w:iCs/>
          <w:color w:val="FF0000"/>
          <w:sz w:val="16"/>
          <w:szCs w:val="20"/>
          <w:u w:val="single"/>
          <w:shd w:val="clear" w:color="auto" w:fill="FFFFFF"/>
        </w:rPr>
        <w:t>Romanian </w:t>
      </w:r>
      <w:proofErr w:type="spellStart"/>
      <w:r w:rsidRPr="00A30BD7">
        <w:rPr>
          <w:b/>
          <w:bCs/>
          <w:color w:val="888888"/>
          <w:sz w:val="16"/>
          <w:szCs w:val="20"/>
          <w:shd w:val="clear" w:color="auto" w:fill="FFFFFF"/>
          <w:lang w:val="es-ES"/>
        </w:rPr>
        <w:t>Scolile</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orasului</w:t>
      </w:r>
      <w:proofErr w:type="spellEnd"/>
      <w:r w:rsidRPr="00A30BD7">
        <w:rPr>
          <w:b/>
          <w:bCs/>
          <w:color w:val="888888"/>
          <w:sz w:val="16"/>
          <w:szCs w:val="20"/>
          <w:shd w:val="clear" w:color="auto" w:fill="FFFFFF"/>
          <w:lang w:val="es-ES"/>
        </w:rPr>
        <w:t xml:space="preserve"> Dearborn </w:t>
      </w:r>
      <w:proofErr w:type="spellStart"/>
      <w:r w:rsidRPr="00A30BD7">
        <w:rPr>
          <w:b/>
          <w:bCs/>
          <w:color w:val="888888"/>
          <w:sz w:val="16"/>
          <w:szCs w:val="20"/>
          <w:shd w:val="clear" w:color="auto" w:fill="FFFFFF"/>
          <w:lang w:val="es-ES"/>
        </w:rPr>
        <w:t>accepta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orice</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declaratie</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parinteasca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care</w:t>
      </w:r>
      <w:proofErr w:type="spellEnd"/>
      <w:r w:rsidRPr="00A30BD7">
        <w:rPr>
          <w:b/>
          <w:bCs/>
          <w:color w:val="888888"/>
          <w:sz w:val="16"/>
          <w:szCs w:val="20"/>
          <w:shd w:val="clear" w:color="auto" w:fill="FFFFFF"/>
          <w:lang w:val="es-ES"/>
        </w:rPr>
        <w:t xml:space="preserve"> atesta </w:t>
      </w:r>
      <w:proofErr w:type="spellStart"/>
      <w:r w:rsidRPr="00A30BD7">
        <w:rPr>
          <w:b/>
          <w:bCs/>
          <w:color w:val="888888"/>
          <w:sz w:val="16"/>
          <w:szCs w:val="20"/>
          <w:shd w:val="clear" w:color="auto" w:fill="FFFFFF"/>
          <w:lang w:val="es-ES"/>
        </w:rPr>
        <w:t>nevoia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copilul</w:t>
      </w:r>
      <w:proofErr w:type="spellEnd"/>
      <w:r w:rsidRPr="00A30BD7">
        <w:rPr>
          <w:b/>
          <w:bCs/>
          <w:color w:val="888888"/>
          <w:sz w:val="16"/>
          <w:szCs w:val="20"/>
          <w:shd w:val="clear" w:color="auto" w:fill="FFFFFF"/>
          <w:lang w:val="es-ES"/>
        </w:rPr>
        <w:t xml:space="preserve"> de </w:t>
      </w:r>
      <w:proofErr w:type="spellStart"/>
      <w:r w:rsidRPr="00A30BD7">
        <w:rPr>
          <w:b/>
          <w:bCs/>
          <w:color w:val="888888"/>
          <w:sz w:val="16"/>
          <w:szCs w:val="20"/>
          <w:shd w:val="clear" w:color="auto" w:fill="FFFFFF"/>
          <w:lang w:val="es-ES"/>
        </w:rPr>
        <w:t>assistenta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cu</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limba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engleza</w:t>
      </w:r>
      <w:proofErr w:type="spellEnd"/>
      <w:r w:rsidRPr="00A30BD7">
        <w:rPr>
          <w:b/>
          <w:bCs/>
          <w:color w:val="888888"/>
          <w:sz w:val="16"/>
          <w:szCs w:val="20"/>
          <w:shd w:val="clear" w:color="auto" w:fill="FFFFFF"/>
          <w:lang w:val="es-ES"/>
        </w:rPr>
        <w:t xml:space="preserve"> fara </w:t>
      </w:r>
      <w:proofErr w:type="spellStart"/>
      <w:r w:rsidRPr="00A30BD7">
        <w:rPr>
          <w:b/>
          <w:bCs/>
          <w:color w:val="888888"/>
          <w:sz w:val="16"/>
          <w:szCs w:val="20"/>
          <w:shd w:val="clear" w:color="auto" w:fill="FFFFFF"/>
          <w:lang w:val="es-ES"/>
        </w:rPr>
        <w:t>nici</w:t>
      </w:r>
      <w:proofErr w:type="spellEnd"/>
      <w:r w:rsidRPr="00A30BD7">
        <w:rPr>
          <w:b/>
          <w:bCs/>
          <w:color w:val="888888"/>
          <w:sz w:val="16"/>
          <w:szCs w:val="20"/>
          <w:shd w:val="clear" w:color="auto" w:fill="FFFFFF"/>
          <w:lang w:val="es-ES"/>
        </w:rPr>
        <w:t xml:space="preserve"> o </w:t>
      </w:r>
      <w:proofErr w:type="spellStart"/>
      <w:r w:rsidRPr="00A30BD7">
        <w:rPr>
          <w:b/>
          <w:bCs/>
          <w:color w:val="888888"/>
          <w:sz w:val="16"/>
          <w:szCs w:val="20"/>
          <w:shd w:val="clear" w:color="auto" w:fill="FFFFFF"/>
          <w:lang w:val="es-ES"/>
        </w:rPr>
        <w:t>dovada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suplimentara</w:t>
      </w:r>
      <w:proofErr w:type="spellEnd"/>
      <w:r w:rsidRPr="00A30BD7">
        <w:rPr>
          <w:b/>
          <w:bCs/>
          <w:color w:val="888888"/>
          <w:sz w:val="16"/>
          <w:szCs w:val="20"/>
          <w:shd w:val="clear" w:color="auto" w:fill="FFFFFF"/>
          <w:lang w:val="es-ES"/>
        </w:rPr>
        <w:t xml:space="preserve">. Daca </w:t>
      </w:r>
      <w:proofErr w:type="spellStart"/>
      <w:r w:rsidRPr="00A30BD7">
        <w:rPr>
          <w:b/>
          <w:bCs/>
          <w:color w:val="888888"/>
          <w:sz w:val="16"/>
          <w:szCs w:val="20"/>
          <w:shd w:val="clear" w:color="auto" w:fill="FFFFFF"/>
          <w:lang w:val="es-ES"/>
        </w:rPr>
        <w:t>aveti</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nevoie</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sa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intelegeti</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acest</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document</w:t>
      </w:r>
      <w:proofErr w:type="spellEnd"/>
      <w:r w:rsidRPr="00A30BD7">
        <w:rPr>
          <w:b/>
          <w:bCs/>
          <w:color w:val="888888"/>
          <w:sz w:val="16"/>
          <w:szCs w:val="20"/>
          <w:shd w:val="clear" w:color="auto" w:fill="FFFFFF"/>
          <w:lang w:val="es-ES"/>
        </w:rPr>
        <w:t xml:space="preserve"> da-ti </w:t>
      </w:r>
      <w:proofErr w:type="spellStart"/>
      <w:r w:rsidRPr="00A30BD7">
        <w:rPr>
          <w:b/>
          <w:bCs/>
          <w:color w:val="888888"/>
          <w:sz w:val="16"/>
          <w:szCs w:val="20"/>
          <w:shd w:val="clear" w:color="auto" w:fill="FFFFFF"/>
          <w:lang w:val="es-ES"/>
        </w:rPr>
        <w:t>telefon</w:t>
      </w:r>
      <w:proofErr w:type="spellEnd"/>
      <w:r w:rsidRPr="00A30BD7">
        <w:rPr>
          <w:b/>
          <w:bCs/>
          <w:color w:val="888888"/>
          <w:sz w:val="16"/>
          <w:szCs w:val="20"/>
          <w:shd w:val="clear" w:color="auto" w:fill="FFFFFF"/>
          <w:lang w:val="es-ES"/>
        </w:rPr>
        <w:t xml:space="preserve"> la </w:t>
      </w:r>
      <w:proofErr w:type="spellStart"/>
      <w:r w:rsidRPr="00A30BD7">
        <w:rPr>
          <w:b/>
          <w:bCs/>
          <w:color w:val="888888"/>
          <w:sz w:val="16"/>
          <w:szCs w:val="20"/>
          <w:shd w:val="clear" w:color="auto" w:fill="FFFFFF"/>
          <w:lang w:val="es-ES"/>
        </w:rPr>
        <w:t>oficiul</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serviciilor</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scolare</w:t>
      </w:r>
      <w:proofErr w:type="spellEnd"/>
      <w:r w:rsidRPr="00A30BD7">
        <w:rPr>
          <w:b/>
          <w:bCs/>
          <w:color w:val="888888"/>
          <w:sz w:val="16"/>
          <w:szCs w:val="20"/>
          <w:shd w:val="clear" w:color="auto" w:fill="FFFFFF"/>
          <w:lang w:val="es-ES"/>
        </w:rPr>
        <w:t xml:space="preserve"> la </w:t>
      </w:r>
      <w:proofErr w:type="spellStart"/>
      <w:r w:rsidRPr="00A30BD7">
        <w:rPr>
          <w:b/>
          <w:bCs/>
          <w:color w:val="888888"/>
          <w:sz w:val="16"/>
          <w:szCs w:val="20"/>
          <w:shd w:val="clear" w:color="auto" w:fill="FFFFFF"/>
          <w:lang w:val="es-ES"/>
        </w:rPr>
        <w:t>numarul</w:t>
      </w:r>
      <w:proofErr w:type="spellEnd"/>
      <w:r w:rsidRPr="00A30BD7">
        <w:rPr>
          <w:b/>
          <w:bCs/>
          <w:color w:val="888888"/>
          <w:sz w:val="16"/>
          <w:szCs w:val="20"/>
          <w:shd w:val="clear" w:color="auto" w:fill="FFFFFF"/>
          <w:lang w:val="es-ES"/>
        </w:rPr>
        <w:t xml:space="preserve"> 827-3005 </w:t>
      </w:r>
      <w:proofErr w:type="spellStart"/>
      <w:r w:rsidRPr="00A30BD7">
        <w:rPr>
          <w:b/>
          <w:bCs/>
          <w:color w:val="888888"/>
          <w:sz w:val="16"/>
          <w:szCs w:val="20"/>
          <w:shd w:val="clear" w:color="auto" w:fill="FFFFFF"/>
          <w:lang w:val="es-ES"/>
        </w:rPr>
        <w:t>pentru</w:t>
      </w:r>
      <w:proofErr w:type="spellEnd"/>
      <w:r w:rsidRPr="00A30BD7">
        <w:rPr>
          <w:b/>
          <w:bCs/>
          <w:color w:val="888888"/>
          <w:sz w:val="16"/>
          <w:szCs w:val="20"/>
          <w:shd w:val="clear" w:color="auto" w:fill="FFFFFF"/>
          <w:lang w:val="es-ES"/>
        </w:rPr>
        <w:t xml:space="preserve"> a </w:t>
      </w:r>
      <w:proofErr w:type="spellStart"/>
      <w:r w:rsidRPr="00A30BD7">
        <w:rPr>
          <w:b/>
          <w:bCs/>
          <w:color w:val="888888"/>
          <w:sz w:val="16"/>
          <w:szCs w:val="20"/>
          <w:shd w:val="clear" w:color="auto" w:fill="FFFFFF"/>
          <w:lang w:val="es-ES"/>
        </w:rPr>
        <w:t>primi</w:t>
      </w:r>
      <w:proofErr w:type="spellEnd"/>
      <w:r w:rsidRPr="00A30BD7">
        <w:rPr>
          <w:b/>
          <w:bCs/>
          <w:color w:val="888888"/>
          <w:sz w:val="16"/>
          <w:szCs w:val="20"/>
          <w:shd w:val="clear" w:color="auto" w:fill="FFFFFF"/>
          <w:lang w:val="es-ES"/>
        </w:rPr>
        <w:t xml:space="preserve"> asistenta </w:t>
      </w:r>
      <w:proofErr w:type="spellStart"/>
      <w:r w:rsidRPr="00A30BD7">
        <w:rPr>
          <w:b/>
          <w:bCs/>
          <w:color w:val="888888"/>
          <w:sz w:val="16"/>
          <w:szCs w:val="20"/>
          <w:shd w:val="clear" w:color="auto" w:fill="FFFFFF"/>
          <w:lang w:val="es-ES"/>
        </w:rPr>
        <w:t>cu</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translatia</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sau</w:t>
      </w:r>
      <w:proofErr w:type="spellEnd"/>
      <w:r w:rsidRPr="00A30BD7">
        <w:rPr>
          <w:b/>
          <w:bCs/>
          <w:color w:val="888888"/>
          <w:sz w:val="16"/>
          <w:szCs w:val="20"/>
          <w:shd w:val="clear" w:color="auto" w:fill="FFFFFF"/>
          <w:lang w:val="es-ES"/>
        </w:rPr>
        <w:t xml:space="preserve"> </w:t>
      </w:r>
      <w:proofErr w:type="spellStart"/>
      <w:r w:rsidRPr="00A30BD7">
        <w:rPr>
          <w:b/>
          <w:bCs/>
          <w:color w:val="888888"/>
          <w:sz w:val="16"/>
          <w:szCs w:val="20"/>
          <w:shd w:val="clear" w:color="auto" w:fill="FFFFFF"/>
          <w:lang w:val="es-ES"/>
        </w:rPr>
        <w:t>interpretarea</w:t>
      </w:r>
      <w:proofErr w:type="spellEnd"/>
      <w:r w:rsidRPr="00A30BD7">
        <w:rPr>
          <w:b/>
          <w:bCs/>
          <w:color w:val="888888"/>
          <w:sz w:val="16"/>
          <w:szCs w:val="20"/>
          <w:shd w:val="clear" w:color="auto" w:fill="FFFFFF"/>
          <w:lang w:val="es-ES"/>
        </w:rPr>
        <w:t xml:space="preserve"> lui. </w:t>
      </w:r>
      <w:r w:rsidRPr="00A30BD7">
        <w:rPr>
          <w:b/>
          <w:bCs/>
          <w:i/>
          <w:iCs/>
          <w:color w:val="FF0000"/>
          <w:sz w:val="16"/>
          <w:szCs w:val="20"/>
          <w:u w:val="single"/>
          <w:shd w:val="clear" w:color="auto" w:fill="FFFFFF"/>
          <w:lang w:val="es-ES"/>
        </w:rPr>
        <w:t>Urdu </w:t>
      </w:r>
      <w:r w:rsidRPr="00A30BD7">
        <w:rPr>
          <w:rFonts w:ascii="Tahoma" w:hAnsi="Tahoma" w:cs="Tahoma" w:hint="cs"/>
          <w:color w:val="333333"/>
          <w:sz w:val="16"/>
          <w:szCs w:val="20"/>
          <w:shd w:val="clear" w:color="auto" w:fill="FFFFFF"/>
          <w:rtl/>
          <w:lang w:bidi="ur-PK"/>
        </w:rPr>
        <w:t>ڈیئر</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بورن</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اسکولوں</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میں</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والدین</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کا</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دعوی</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ہے</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کہ</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وہ</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یا</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وہ</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اضافی</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تعاون</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کی</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ضرورت</w:t>
      </w:r>
      <w:r w:rsidRPr="00A30BD7">
        <w:rPr>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ہوتی</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ہے</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بغیر</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زبان</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امداد</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کی</w:t>
      </w:r>
      <w:r w:rsidRPr="00A30BD7">
        <w:rPr>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ضرورت</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ہے</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کو</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قبول</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کرتے</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ہیں</w:t>
      </w:r>
      <w:r w:rsidRPr="00A30BD7">
        <w:rPr>
          <w:color w:val="333333"/>
          <w:sz w:val="16"/>
          <w:szCs w:val="20"/>
          <w:shd w:val="clear" w:color="auto" w:fill="FFFFFF"/>
          <w:rtl/>
          <w:lang w:bidi="ur-PK"/>
        </w:rPr>
        <w:t>.</w:t>
      </w:r>
      <w:r w:rsidRPr="00A30BD7">
        <w:rPr>
          <w:rFonts w:ascii="Tahoma" w:hAnsi="Tahoma" w:cs="Tahoma" w:hint="cs"/>
          <w:color w:val="333333"/>
          <w:sz w:val="16"/>
          <w:szCs w:val="20"/>
          <w:shd w:val="clear" w:color="auto" w:fill="FFFFFF"/>
          <w:rtl/>
          <w:lang w:bidi="ur-PK"/>
        </w:rPr>
        <w:t>اس</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دستاویز</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کے</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مواد</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کو</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سمجھنے</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کے</w:t>
      </w:r>
      <w:r w:rsidRPr="00A30BD7">
        <w:rPr>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ساتھ</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مفت</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میں</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مدد</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کے</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لئے،براہ</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مہربانی</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مدد</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ترجمہ</w:t>
      </w:r>
      <w:r w:rsidRPr="00A30BD7">
        <w:rPr>
          <w:rFonts w:hint="cs"/>
          <w:color w:val="333333"/>
          <w:sz w:val="16"/>
          <w:szCs w:val="20"/>
          <w:shd w:val="clear" w:color="auto" w:fill="FFFFFF"/>
          <w:rtl/>
          <w:lang w:bidi="ur-PK"/>
        </w:rPr>
        <w:t> </w:t>
      </w:r>
      <w:r w:rsidRPr="00A30BD7">
        <w:rPr>
          <w:color w:val="333333"/>
          <w:sz w:val="16"/>
          <w:szCs w:val="20"/>
          <w:shd w:val="clear" w:color="auto" w:fill="FFFFFF"/>
          <w:rtl/>
          <w:lang w:bidi="ur-PK"/>
        </w:rPr>
        <w:t>/</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تشریح</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کے</w:t>
      </w:r>
      <w:r w:rsidRPr="00A30BD7">
        <w:rPr>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لئے</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طالب</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علم</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کی</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خدمات</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کے</w:t>
      </w:r>
      <w:r w:rsidRPr="00A30BD7">
        <w:rPr>
          <w:color w:val="333333"/>
          <w:sz w:val="16"/>
          <w:szCs w:val="20"/>
          <w:shd w:val="clear" w:color="auto" w:fill="FFFFFF"/>
          <w:rtl/>
          <w:lang w:bidi="ur-PK"/>
        </w:rPr>
        <w:t xml:space="preserve"> </w:t>
      </w:r>
      <w:r w:rsidRPr="00A30BD7">
        <w:rPr>
          <w:rFonts w:ascii="Tahoma" w:hAnsi="Tahoma" w:cs="Tahoma" w:hint="cs"/>
          <w:color w:val="333333"/>
          <w:sz w:val="16"/>
          <w:szCs w:val="20"/>
          <w:shd w:val="clear" w:color="auto" w:fill="FFFFFF"/>
          <w:rtl/>
          <w:lang w:bidi="ur-PK"/>
        </w:rPr>
        <w:t>دفتر</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کو</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کال</w:t>
      </w:r>
      <w:r w:rsidRPr="00A30BD7">
        <w:rPr>
          <w:rFonts w:hint="cs"/>
          <w:color w:val="333333"/>
          <w:sz w:val="16"/>
          <w:szCs w:val="20"/>
          <w:shd w:val="clear" w:color="auto" w:fill="FFFFFF"/>
          <w:rtl/>
          <w:lang w:bidi="ur-PK"/>
        </w:rPr>
        <w:t> </w:t>
      </w:r>
      <w:r w:rsidRPr="00A30BD7">
        <w:rPr>
          <w:rFonts w:ascii="Tahoma" w:hAnsi="Tahoma" w:cs="Tahoma" w:hint="cs"/>
          <w:color w:val="333333"/>
          <w:sz w:val="16"/>
          <w:szCs w:val="20"/>
          <w:shd w:val="clear" w:color="auto" w:fill="FFFFFF"/>
          <w:rtl/>
          <w:lang w:bidi="ur-PK"/>
        </w:rPr>
        <w:t>کریں</w:t>
      </w:r>
      <w:r w:rsidRPr="00A30BD7">
        <w:rPr>
          <w:rFonts w:hint="cs"/>
          <w:color w:val="333333"/>
          <w:sz w:val="16"/>
          <w:szCs w:val="20"/>
          <w:shd w:val="clear" w:color="auto" w:fill="FFFFFF"/>
          <w:rtl/>
          <w:lang w:bidi="ur-PK"/>
        </w:rPr>
        <w:t>  </w:t>
      </w:r>
      <w:r w:rsidRPr="00A30BD7">
        <w:rPr>
          <w:color w:val="333333"/>
          <w:sz w:val="16"/>
          <w:szCs w:val="20"/>
          <w:shd w:val="clear" w:color="auto" w:fill="FFFFFF"/>
          <w:rtl/>
          <w:lang w:bidi="ur-PK"/>
        </w:rPr>
        <w:t>3005-827.</w:t>
      </w:r>
    </w:p>
    <w:sectPr w:rsidR="00A30BD7" w:rsidRPr="00A30BD7" w:rsidSect="008D7786">
      <w:headerReference w:type="first" r:id="rId16"/>
      <w:pgSz w:w="12240" w:h="15840"/>
      <w:pgMar w:top="755" w:right="755" w:bottom="755" w:left="755" w:header="0" w:footer="0" w:gutter="0"/>
      <w:pgBorders>
        <w:top w:val="handmade2" w:sz="31" w:space="0" w:color="00000A"/>
        <w:left w:val="handmade2" w:sz="31" w:space="0" w:color="00000A"/>
        <w:bottom w:val="handmade2" w:sz="31" w:space="0" w:color="00000A"/>
        <w:right w:val="handmade2" w:sz="31" w:space="0" w:color="00000A"/>
      </w:pgBorder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55" w:rsidRDefault="00131F55">
      <w:pPr>
        <w:spacing w:after="0" w:line="240" w:lineRule="auto"/>
      </w:pPr>
      <w:r>
        <w:separator/>
      </w:r>
    </w:p>
  </w:endnote>
  <w:endnote w:type="continuationSeparator" w:id="0">
    <w:p w:rsidR="00131F55" w:rsidRDefault="0013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Black">
    <w:altName w:val="Segoe UI Semibold"/>
    <w:charset w:val="00"/>
    <w:family w:val="swiss"/>
    <w:pitch w:val="variable"/>
    <w:sig w:usb0="E10002FF" w:usb1="4000E47F" w:usb2="00000021" w:usb3="00000000" w:csb0="0000019F" w:csb1="00000000"/>
  </w:font>
  <w:font w:name="Comic Sans MS">
    <w:panose1 w:val="030F0702030302020204"/>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55" w:rsidRDefault="00131F55">
      <w:pPr>
        <w:spacing w:after="0" w:line="240" w:lineRule="auto"/>
      </w:pPr>
      <w:r>
        <w:separator/>
      </w:r>
    </w:p>
  </w:footnote>
  <w:footnote w:type="continuationSeparator" w:id="0">
    <w:p w:rsidR="00131F55" w:rsidRDefault="00131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CB" w:rsidRDefault="00337FCB" w:rsidP="00337FCB">
    <w:pPr>
      <w:spacing w:line="100" w:lineRule="atLeast"/>
      <w:contextualSpacing/>
      <w:jc w:val="center"/>
      <w:rPr>
        <w:rFonts w:ascii="Comic Sans MS" w:hAnsi="Comic Sans MS"/>
        <w:sz w:val="28"/>
        <w:szCs w:val="28"/>
      </w:rPr>
    </w:pPr>
  </w:p>
  <w:p w:rsidR="008D7786" w:rsidRDefault="008D7786" w:rsidP="00337FCB">
    <w:pPr>
      <w:spacing w:line="100" w:lineRule="atLeast"/>
      <w:contextualSpacing/>
      <w:jc w:val="center"/>
      <w:rPr>
        <w:rFonts w:ascii="Comic Sans MS" w:hAnsi="Comic Sans MS"/>
        <w:sz w:val="28"/>
        <w:szCs w:val="28"/>
      </w:rPr>
    </w:pPr>
  </w:p>
  <w:p w:rsidR="00337FCB" w:rsidRDefault="00337FCB" w:rsidP="00337FCB">
    <w:pPr>
      <w:spacing w:line="100" w:lineRule="atLeast"/>
      <w:contextualSpacing/>
      <w:jc w:val="center"/>
    </w:pPr>
    <w:r>
      <w:rPr>
        <w:rFonts w:ascii="Comic Sans MS" w:hAnsi="Comic Sans MS"/>
        <w:sz w:val="28"/>
        <w:szCs w:val="28"/>
      </w:rPr>
      <w:t>Woodworth Middle School</w:t>
    </w:r>
    <w:r>
      <w:rPr>
        <w:rFonts w:ascii="Comic Sans MS" w:hAnsi="Comic Sans MS"/>
        <w:sz w:val="28"/>
        <w:szCs w:val="28"/>
      </w:rPr>
      <w:tab/>
    </w:r>
  </w:p>
  <w:p w:rsidR="00337FCB" w:rsidRDefault="006B1BF4" w:rsidP="00337FCB">
    <w:pPr>
      <w:spacing w:line="100" w:lineRule="atLeast"/>
      <w:contextualSpacing/>
      <w:jc w:val="center"/>
    </w:pPr>
    <w:r>
      <w:rPr>
        <w:rFonts w:ascii="Comic Sans MS" w:hAnsi="Comic Sans MS"/>
        <w:sz w:val="28"/>
        <w:szCs w:val="28"/>
      </w:rPr>
      <w:t>8</w:t>
    </w:r>
    <w:r w:rsidR="00337FCB">
      <w:rPr>
        <w:rFonts w:ascii="Comic Sans MS" w:hAnsi="Comic Sans MS"/>
        <w:sz w:val="28"/>
        <w:szCs w:val="28"/>
        <w:vertAlign w:val="superscript"/>
      </w:rPr>
      <w:t>th</w:t>
    </w:r>
    <w:r w:rsidR="00337FCB">
      <w:rPr>
        <w:rFonts w:ascii="Comic Sans MS" w:hAnsi="Comic Sans MS"/>
        <w:sz w:val="28"/>
        <w:szCs w:val="28"/>
      </w:rPr>
      <w:t xml:space="preserve"> Grade English Language Arts</w:t>
    </w:r>
  </w:p>
  <w:p w:rsidR="00337FCB" w:rsidRDefault="00337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89F" w:rsidRDefault="000D3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C5D"/>
    <w:multiLevelType w:val="multilevel"/>
    <w:tmpl w:val="B754A8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411342"/>
    <w:multiLevelType w:val="multilevel"/>
    <w:tmpl w:val="0D9691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CA669F9"/>
    <w:multiLevelType w:val="multilevel"/>
    <w:tmpl w:val="875A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9F"/>
    <w:rsid w:val="00012CE7"/>
    <w:rsid w:val="00093560"/>
    <w:rsid w:val="000D389F"/>
    <w:rsid w:val="00131F55"/>
    <w:rsid w:val="00192CC7"/>
    <w:rsid w:val="00207055"/>
    <w:rsid w:val="00262A14"/>
    <w:rsid w:val="002E55C6"/>
    <w:rsid w:val="00337FCB"/>
    <w:rsid w:val="004D3148"/>
    <w:rsid w:val="00507F4A"/>
    <w:rsid w:val="006B1BF4"/>
    <w:rsid w:val="00703DFA"/>
    <w:rsid w:val="007E50BD"/>
    <w:rsid w:val="007F07C7"/>
    <w:rsid w:val="0082304A"/>
    <w:rsid w:val="00853342"/>
    <w:rsid w:val="008D7786"/>
    <w:rsid w:val="009320E5"/>
    <w:rsid w:val="0097676B"/>
    <w:rsid w:val="00A30BD7"/>
    <w:rsid w:val="00AE66D0"/>
    <w:rsid w:val="00B42E44"/>
    <w:rsid w:val="00BD38C1"/>
    <w:rsid w:val="00D55BF3"/>
    <w:rsid w:val="00F33625"/>
    <w:rsid w:val="00F9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lang w:val="en-US" w:eastAsia="en-US" w:bidi="en-US"/>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pPr>
      <w:ind w:left="720"/>
    </w:pPr>
  </w:style>
  <w:style w:type="paragraph" w:styleId="BalloonText">
    <w:name w:val="Balloon Text"/>
    <w:basedOn w:val="Normal"/>
    <w:pPr>
      <w:spacing w:after="0" w:line="100" w:lineRule="atLeast"/>
    </w:pPr>
    <w:rPr>
      <w:rFonts w:ascii="Tahoma" w:hAnsi="Tahoma" w:cs="Tahoma"/>
      <w:sz w:val="16"/>
      <w:szCs w:val="16"/>
    </w:rPr>
  </w:style>
  <w:style w:type="character" w:styleId="Hyperlink">
    <w:name w:val="Hyperlink"/>
    <w:basedOn w:val="DefaultParagraphFont"/>
    <w:uiPriority w:val="99"/>
    <w:unhideWhenUsed/>
    <w:rsid w:val="006B1B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lang w:val="en-US" w:eastAsia="en-US" w:bidi="en-US"/>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pPr>
      <w:ind w:left="720"/>
    </w:pPr>
  </w:style>
  <w:style w:type="paragraph" w:styleId="BalloonText">
    <w:name w:val="Balloon Text"/>
    <w:basedOn w:val="Normal"/>
    <w:pPr>
      <w:spacing w:after="0" w:line="100" w:lineRule="atLeast"/>
    </w:pPr>
    <w:rPr>
      <w:rFonts w:ascii="Tahoma" w:hAnsi="Tahoma" w:cs="Tahoma"/>
      <w:sz w:val="16"/>
      <w:szCs w:val="16"/>
    </w:rPr>
  </w:style>
  <w:style w:type="character" w:styleId="Hyperlink">
    <w:name w:val="Hyperlink"/>
    <w:basedOn w:val="DefaultParagraphFont"/>
    <w:uiPriority w:val="99"/>
    <w:unhideWhenUsed/>
    <w:rsid w:val="006B1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5444">
      <w:bodyDiv w:val="1"/>
      <w:marLeft w:val="0"/>
      <w:marRight w:val="0"/>
      <w:marTop w:val="0"/>
      <w:marBottom w:val="0"/>
      <w:divBdr>
        <w:top w:val="none" w:sz="0" w:space="0" w:color="auto"/>
        <w:left w:val="none" w:sz="0" w:space="0" w:color="auto"/>
        <w:bottom w:val="none" w:sz="0" w:space="0" w:color="auto"/>
        <w:right w:val="none" w:sz="0" w:space="0" w:color="auto"/>
      </w:divBdr>
    </w:div>
    <w:div w:id="62993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hojeijz/" TargetMode="External"/><Relationship Id="rId13" Type="http://schemas.openxmlformats.org/officeDocument/2006/relationships/image" Target="media/image10.jpe"/><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ojeijz@dearbornschools.org" TargetMode="External"/><Relationship Id="rId4" Type="http://schemas.openxmlformats.org/officeDocument/2006/relationships/settings" Target="settings.xml"/><Relationship Id="rId9" Type="http://schemas.openxmlformats.org/officeDocument/2006/relationships/hyperlink" Target="http://iblog.dearbornschools.org/yahyam/" TargetMode="External"/><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Hojeij</dc:creator>
  <cp:lastModifiedBy>Windows User</cp:lastModifiedBy>
  <cp:revision>4</cp:revision>
  <cp:lastPrinted>2018-08-27T13:18:00Z</cp:lastPrinted>
  <dcterms:created xsi:type="dcterms:W3CDTF">2018-08-25T19:00:00Z</dcterms:created>
  <dcterms:modified xsi:type="dcterms:W3CDTF">2018-08-28T14:43:00Z</dcterms:modified>
</cp:coreProperties>
</file>