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9537DE" w:rsidRDefault="00C659FE" w:rsidP="00C659FE">
      <w:pPr>
        <w:jc w:val="center"/>
        <w:rPr>
          <w:rFonts w:ascii="Rockwell" w:hAnsi="Rockwell"/>
          <w:b/>
          <w:sz w:val="32"/>
        </w:rPr>
      </w:pPr>
      <w:r w:rsidRPr="009537DE">
        <w:rPr>
          <w:rFonts w:ascii="Rockwell" w:hAnsi="Rockwell"/>
          <w:b/>
          <w:sz w:val="32"/>
        </w:rPr>
        <w:t>Story Elements Poster</w:t>
      </w:r>
      <w:r w:rsidR="00B55B52" w:rsidRPr="009537DE">
        <w:rPr>
          <w:rFonts w:ascii="Rockwell" w:hAnsi="Rockwell"/>
          <w:b/>
          <w:sz w:val="32"/>
        </w:rPr>
        <w:t xml:space="preserve"> Project</w:t>
      </w:r>
    </w:p>
    <w:p w:rsidR="00C659FE" w:rsidRPr="009537DE" w:rsidRDefault="00C659FE" w:rsidP="00B60E70">
      <w:pPr>
        <w:spacing w:after="0"/>
        <w:rPr>
          <w:sz w:val="24"/>
          <w:szCs w:val="28"/>
        </w:rPr>
      </w:pPr>
      <w:r w:rsidRPr="00624213">
        <w:rPr>
          <w:b/>
          <w:sz w:val="28"/>
          <w:szCs w:val="28"/>
          <w:u w:val="single"/>
        </w:rPr>
        <w:t>Directions</w:t>
      </w:r>
      <w:r w:rsidRPr="00624213">
        <w:rPr>
          <w:sz w:val="28"/>
          <w:szCs w:val="28"/>
        </w:rPr>
        <w:t xml:space="preserve">:    </w:t>
      </w:r>
      <w:r w:rsidRPr="009537DE">
        <w:rPr>
          <w:sz w:val="24"/>
          <w:szCs w:val="28"/>
        </w:rPr>
        <w:t>Choose between “The School Play” and “Tuesdays of the Other June” and analyze your</w:t>
      </w:r>
      <w:r w:rsidR="00C73935" w:rsidRPr="009537DE">
        <w:rPr>
          <w:sz w:val="24"/>
          <w:szCs w:val="28"/>
        </w:rPr>
        <w:t xml:space="preserve"> story</w:t>
      </w:r>
      <w:r w:rsidRPr="009537DE">
        <w:rPr>
          <w:sz w:val="24"/>
          <w:szCs w:val="28"/>
        </w:rPr>
        <w:t xml:space="preserve"> choice for its </w:t>
      </w:r>
      <w:r w:rsidR="00B55B52" w:rsidRPr="009537DE">
        <w:rPr>
          <w:sz w:val="24"/>
          <w:szCs w:val="28"/>
        </w:rPr>
        <w:t>literary</w:t>
      </w:r>
      <w:r w:rsidRPr="009537DE">
        <w:rPr>
          <w:sz w:val="24"/>
          <w:szCs w:val="28"/>
        </w:rPr>
        <w:t xml:space="preserve"> elements. Create a visual display (poster) that is large enough to read, legible, and colorful! Make sure you have ALL of the requirements below!</w:t>
      </w:r>
    </w:p>
    <w:p w:rsidR="00B60E70" w:rsidRPr="00C73935" w:rsidRDefault="00B60E70" w:rsidP="00B60E70">
      <w:pPr>
        <w:spacing w:after="0"/>
        <w:rPr>
          <w:b/>
          <w:sz w:val="24"/>
          <w:szCs w:val="28"/>
        </w:rPr>
      </w:pPr>
    </w:p>
    <w:p w:rsidR="00C659FE" w:rsidRPr="00C73935" w:rsidRDefault="00C659FE" w:rsidP="00B60E70">
      <w:pPr>
        <w:spacing w:after="0"/>
        <w:rPr>
          <w:b/>
          <w:sz w:val="32"/>
          <w:szCs w:val="28"/>
        </w:rPr>
      </w:pPr>
      <w:r w:rsidRPr="00C73935">
        <w:rPr>
          <w:b/>
          <w:sz w:val="32"/>
          <w:szCs w:val="28"/>
        </w:rPr>
        <w:t xml:space="preserve">Your poster </w:t>
      </w:r>
      <w:r w:rsidRPr="00C73935">
        <w:rPr>
          <w:b/>
          <w:sz w:val="32"/>
          <w:szCs w:val="28"/>
          <w:u w:val="single"/>
        </w:rPr>
        <w:t>MUST</w:t>
      </w:r>
      <w:r w:rsidRPr="00C73935">
        <w:rPr>
          <w:b/>
          <w:sz w:val="32"/>
          <w:szCs w:val="28"/>
        </w:rPr>
        <w:t xml:space="preserve"> include:</w:t>
      </w:r>
    </w:p>
    <w:p w:rsidR="00C659FE" w:rsidRPr="00B55B52" w:rsidRDefault="00C659FE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sz w:val="28"/>
          <w:szCs w:val="28"/>
        </w:rPr>
        <w:t xml:space="preserve">A </w:t>
      </w:r>
      <w:r w:rsidRPr="00B55B52">
        <w:rPr>
          <w:b/>
          <w:sz w:val="28"/>
          <w:szCs w:val="28"/>
        </w:rPr>
        <w:t>complete, hand drawn</w:t>
      </w:r>
      <w:r w:rsidRPr="00B55B52">
        <w:rPr>
          <w:sz w:val="28"/>
          <w:szCs w:val="28"/>
        </w:rPr>
        <w:t xml:space="preserve"> pyramid of action </w:t>
      </w:r>
    </w:p>
    <w:p w:rsidR="00C659FE" w:rsidRPr="00B55B52" w:rsidRDefault="00C659FE" w:rsidP="00C73935">
      <w:pPr>
        <w:pStyle w:val="ListParagraph"/>
        <w:tabs>
          <w:tab w:val="left" w:pos="540"/>
        </w:tabs>
        <w:ind w:left="540"/>
        <w:rPr>
          <w:sz w:val="28"/>
          <w:szCs w:val="28"/>
        </w:rPr>
      </w:pPr>
      <w:proofErr w:type="gramStart"/>
      <w:r w:rsidRPr="00B55B52">
        <w:rPr>
          <w:sz w:val="28"/>
          <w:szCs w:val="28"/>
        </w:rPr>
        <w:t>for</w:t>
      </w:r>
      <w:proofErr w:type="gramEnd"/>
      <w:r w:rsidRPr="00B55B52">
        <w:rPr>
          <w:sz w:val="28"/>
          <w:szCs w:val="28"/>
        </w:rPr>
        <w:t xml:space="preserve"> your story</w:t>
      </w:r>
      <w:r w:rsidR="00B55B52" w:rsidRPr="00B55B52">
        <w:rPr>
          <w:sz w:val="28"/>
          <w:szCs w:val="28"/>
        </w:rPr>
        <w:t xml:space="preserve"> that describes the main plot</w:t>
      </w:r>
      <w:r w:rsidR="009537DE">
        <w:rPr>
          <w:sz w:val="28"/>
          <w:szCs w:val="28"/>
        </w:rPr>
        <w:t xml:space="preserve"> using story vocabulary</w:t>
      </w:r>
      <w:r w:rsidR="00B55B52" w:rsidRPr="00B55B52">
        <w:rPr>
          <w:sz w:val="28"/>
          <w:szCs w:val="28"/>
        </w:rPr>
        <w:t xml:space="preserve"> (make it LARGE!)</w:t>
      </w:r>
    </w:p>
    <w:p w:rsidR="00C659FE" w:rsidRDefault="00C659FE" w:rsidP="009537DE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b/>
          <w:sz w:val="28"/>
          <w:szCs w:val="28"/>
        </w:rPr>
        <w:t>Story vocabulary</w:t>
      </w:r>
      <w:r w:rsidRPr="00B55B52">
        <w:rPr>
          <w:sz w:val="28"/>
          <w:szCs w:val="28"/>
        </w:rPr>
        <w:t xml:space="preserve"> </w:t>
      </w:r>
    </w:p>
    <w:p w:rsidR="009537DE" w:rsidRDefault="009537DE" w:rsidP="009537DE">
      <w:pPr>
        <w:pStyle w:val="ListParagraph"/>
        <w:numPr>
          <w:ilvl w:val="1"/>
          <w:numId w:val="1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List the major and minor characters – identify protagonist and antagonist</w:t>
      </w:r>
    </w:p>
    <w:p w:rsidR="009537DE" w:rsidRDefault="009537DE" w:rsidP="009537DE">
      <w:pPr>
        <w:pStyle w:val="ListParagraph"/>
        <w:numPr>
          <w:ilvl w:val="1"/>
          <w:numId w:val="1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Describe the setting</w:t>
      </w:r>
    </w:p>
    <w:p w:rsidR="00C659FE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sz w:val="28"/>
          <w:szCs w:val="28"/>
        </w:rPr>
      </w:pPr>
      <w:r w:rsidRPr="00B55B52">
        <w:rPr>
          <w:b/>
          <w:sz w:val="28"/>
          <w:szCs w:val="28"/>
        </w:rPr>
        <w:t xml:space="preserve">Answer the following </w:t>
      </w:r>
      <w:r w:rsidRPr="00C73935">
        <w:rPr>
          <w:b/>
          <w:sz w:val="28"/>
          <w:szCs w:val="28"/>
        </w:rPr>
        <w:t>question</w:t>
      </w:r>
      <w:r w:rsidR="00C73935">
        <w:rPr>
          <w:b/>
          <w:sz w:val="28"/>
          <w:szCs w:val="28"/>
        </w:rPr>
        <w:t>s</w:t>
      </w:r>
      <w:r w:rsidRPr="00C73935">
        <w:rPr>
          <w:b/>
          <w:sz w:val="28"/>
          <w:szCs w:val="28"/>
        </w:rPr>
        <w:t xml:space="preserve"> </w:t>
      </w:r>
      <w:r w:rsidR="00C73935" w:rsidRPr="009537DE">
        <w:rPr>
          <w:b/>
          <w:sz w:val="28"/>
          <w:szCs w:val="28"/>
          <w:u w:val="single"/>
        </w:rPr>
        <w:t>IN A PARAGRAPH EACH</w:t>
      </w:r>
      <w:r w:rsidR="00C73935">
        <w:rPr>
          <w:b/>
          <w:sz w:val="28"/>
          <w:szCs w:val="28"/>
          <w:u w:val="single"/>
        </w:rPr>
        <w:t xml:space="preserve"> </w:t>
      </w:r>
      <w:r w:rsidRPr="00B55B52">
        <w:rPr>
          <w:b/>
          <w:sz w:val="28"/>
          <w:szCs w:val="28"/>
          <w:u w:val="single"/>
        </w:rPr>
        <w:t>using C.E.R. (claim, evidence, reasoning)</w:t>
      </w:r>
      <w:r w:rsidR="00C73935">
        <w:rPr>
          <w:b/>
          <w:sz w:val="28"/>
          <w:szCs w:val="28"/>
        </w:rPr>
        <w:t xml:space="preserve">:   </w:t>
      </w:r>
    </w:p>
    <w:p w:rsidR="00B60E70" w:rsidRDefault="00B60E70" w:rsidP="00C7393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B55B52">
        <w:rPr>
          <w:i/>
          <w:sz w:val="28"/>
          <w:szCs w:val="28"/>
        </w:rPr>
        <w:t xml:space="preserve">What type of conflict does your story have? </w:t>
      </w:r>
      <w:r w:rsidR="00B55B52" w:rsidRPr="00B55B52">
        <w:rPr>
          <w:i/>
          <w:sz w:val="28"/>
          <w:szCs w:val="28"/>
        </w:rPr>
        <w:t xml:space="preserve">(man vs. man, man vs. self, man vs. nature, man vs. society) </w:t>
      </w:r>
      <w:r w:rsidRPr="00B55B52">
        <w:rPr>
          <w:i/>
          <w:sz w:val="28"/>
          <w:szCs w:val="28"/>
        </w:rPr>
        <w:t xml:space="preserve">Provide </w:t>
      </w:r>
      <w:r w:rsidR="009537DE">
        <w:rPr>
          <w:i/>
          <w:sz w:val="28"/>
          <w:szCs w:val="28"/>
        </w:rPr>
        <w:t>textual evidence</w:t>
      </w:r>
      <w:r w:rsidR="009537DE" w:rsidRPr="00B55B52">
        <w:rPr>
          <w:i/>
          <w:sz w:val="28"/>
          <w:szCs w:val="28"/>
        </w:rPr>
        <w:t xml:space="preserve"> </w:t>
      </w:r>
      <w:r w:rsidRPr="00B55B52">
        <w:rPr>
          <w:i/>
          <w:sz w:val="28"/>
          <w:szCs w:val="28"/>
        </w:rPr>
        <w:t>from the story that prove</w:t>
      </w:r>
      <w:r w:rsidR="009537DE">
        <w:rPr>
          <w:i/>
          <w:sz w:val="28"/>
          <w:szCs w:val="28"/>
        </w:rPr>
        <w:t>s</w:t>
      </w:r>
      <w:r w:rsidRPr="00B55B52">
        <w:rPr>
          <w:i/>
          <w:sz w:val="28"/>
          <w:szCs w:val="28"/>
        </w:rPr>
        <w:t xml:space="preserve"> you are right.</w:t>
      </w:r>
    </w:p>
    <w:p w:rsidR="00C73935" w:rsidRPr="00C73935" w:rsidRDefault="00C73935" w:rsidP="00C73935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B55B5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5BF2E1" wp14:editId="04815E82">
            <wp:simplePos x="0" y="0"/>
            <wp:positionH relativeFrom="column">
              <wp:posOffset>2413591</wp:posOffset>
            </wp:positionH>
            <wp:positionV relativeFrom="paragraph">
              <wp:posOffset>142679</wp:posOffset>
            </wp:positionV>
            <wp:extent cx="4306415" cy="414429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449" cy="41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7DE">
        <w:rPr>
          <w:i/>
          <w:sz w:val="28"/>
          <w:szCs w:val="28"/>
        </w:rPr>
        <w:t>What is the point of view of your story</w:t>
      </w:r>
      <w:r w:rsidRPr="00B55B52">
        <w:rPr>
          <w:i/>
          <w:sz w:val="28"/>
          <w:szCs w:val="28"/>
        </w:rPr>
        <w:t xml:space="preserve">? </w:t>
      </w:r>
      <w:r w:rsidR="009537DE">
        <w:rPr>
          <w:i/>
          <w:sz w:val="28"/>
          <w:szCs w:val="28"/>
        </w:rPr>
        <w:t>Provide textual evidence</w:t>
      </w:r>
      <w:r w:rsidRPr="00B55B52">
        <w:rPr>
          <w:i/>
          <w:sz w:val="28"/>
          <w:szCs w:val="28"/>
        </w:rPr>
        <w:t xml:space="preserve"> from the story that prove</w:t>
      </w:r>
      <w:r w:rsidR="009537DE">
        <w:rPr>
          <w:i/>
          <w:sz w:val="28"/>
          <w:szCs w:val="28"/>
        </w:rPr>
        <w:t>s</w:t>
      </w:r>
      <w:r w:rsidRPr="00B55B52">
        <w:rPr>
          <w:i/>
          <w:sz w:val="28"/>
          <w:szCs w:val="28"/>
        </w:rPr>
        <w:t xml:space="preserve"> you are right.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Pictures</w:t>
      </w:r>
      <w:r w:rsidR="00B55B52" w:rsidRPr="00B55B52">
        <w:rPr>
          <w:b/>
          <w:sz w:val="28"/>
          <w:szCs w:val="28"/>
        </w:rPr>
        <w:t xml:space="preserve"> (</w:t>
      </w:r>
      <w:r w:rsidR="00291BF9">
        <w:rPr>
          <w:b/>
          <w:sz w:val="28"/>
          <w:szCs w:val="28"/>
        </w:rPr>
        <w:t>one for each pyramid section</w:t>
      </w:r>
      <w:bookmarkStart w:id="0" w:name="_GoBack"/>
      <w:bookmarkEnd w:id="0"/>
      <w:r w:rsidR="00B55B52" w:rsidRPr="00B55B52">
        <w:rPr>
          <w:b/>
          <w:sz w:val="28"/>
          <w:szCs w:val="28"/>
        </w:rPr>
        <w:t>)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Color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Title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Complete sentences</w:t>
      </w:r>
    </w:p>
    <w:p w:rsidR="00B60E70" w:rsidRPr="00B55B52" w:rsidRDefault="00B60E70" w:rsidP="00C73935">
      <w:pPr>
        <w:pStyle w:val="ListParagraph"/>
        <w:numPr>
          <w:ilvl w:val="0"/>
          <w:numId w:val="1"/>
        </w:numPr>
        <w:tabs>
          <w:tab w:val="left" w:pos="540"/>
        </w:tabs>
        <w:ind w:left="540"/>
        <w:rPr>
          <w:b/>
          <w:sz w:val="28"/>
          <w:szCs w:val="28"/>
        </w:rPr>
      </w:pPr>
      <w:r w:rsidRPr="00B55B52">
        <w:rPr>
          <w:b/>
          <w:sz w:val="28"/>
          <w:szCs w:val="28"/>
        </w:rPr>
        <w:t>Correct spelling</w:t>
      </w:r>
    </w:p>
    <w:p w:rsidR="00B55B52" w:rsidRPr="00B55B52" w:rsidRDefault="00B55B52" w:rsidP="00B55B52">
      <w:pPr>
        <w:rPr>
          <w:b/>
          <w:sz w:val="28"/>
          <w:szCs w:val="28"/>
        </w:rPr>
      </w:pPr>
    </w:p>
    <w:p w:rsidR="00B55B52" w:rsidRPr="00C73935" w:rsidRDefault="00B55B52" w:rsidP="00B55B52">
      <w:pPr>
        <w:rPr>
          <w:rFonts w:ascii="Rockwell" w:hAnsi="Rockwell"/>
          <w:b/>
          <w:sz w:val="48"/>
          <w:szCs w:val="28"/>
        </w:rPr>
      </w:pPr>
      <w:r w:rsidRPr="00C73935">
        <w:rPr>
          <w:rFonts w:ascii="Rockwell" w:hAnsi="Rockwell"/>
          <w:b/>
          <w:sz w:val="48"/>
          <w:szCs w:val="28"/>
        </w:rPr>
        <w:t>Be Creative!!</w:t>
      </w:r>
    </w:p>
    <w:p w:rsidR="00B55B52" w:rsidRPr="00C73935" w:rsidRDefault="00B55B52" w:rsidP="00B55B52">
      <w:pPr>
        <w:rPr>
          <w:b/>
          <w:sz w:val="32"/>
          <w:szCs w:val="28"/>
        </w:rPr>
      </w:pPr>
    </w:p>
    <w:p w:rsidR="00B60E70" w:rsidRPr="00C73935" w:rsidRDefault="00B55B52" w:rsidP="00B55B52">
      <w:pPr>
        <w:rPr>
          <w:sz w:val="32"/>
        </w:rPr>
      </w:pPr>
      <w:r w:rsidRPr="00C73935">
        <w:rPr>
          <w:b/>
          <w:sz w:val="32"/>
          <w:szCs w:val="28"/>
        </w:rPr>
        <w:t xml:space="preserve">Due:     </w:t>
      </w:r>
      <w:r w:rsidR="009537DE">
        <w:rPr>
          <w:b/>
          <w:sz w:val="32"/>
          <w:szCs w:val="28"/>
        </w:rPr>
        <w:t>Monday</w:t>
      </w:r>
      <w:r w:rsidR="00C73935">
        <w:rPr>
          <w:b/>
          <w:sz w:val="32"/>
          <w:szCs w:val="28"/>
        </w:rPr>
        <w:t>,</w:t>
      </w:r>
      <w:r w:rsidRPr="00C73935">
        <w:rPr>
          <w:b/>
          <w:sz w:val="32"/>
          <w:szCs w:val="28"/>
        </w:rPr>
        <w:t xml:space="preserve"> </w:t>
      </w:r>
      <w:r w:rsidR="009537DE">
        <w:rPr>
          <w:b/>
          <w:sz w:val="32"/>
          <w:szCs w:val="28"/>
        </w:rPr>
        <w:t>November</w:t>
      </w:r>
      <w:r w:rsidRPr="00C73935">
        <w:rPr>
          <w:b/>
          <w:sz w:val="32"/>
          <w:szCs w:val="28"/>
        </w:rPr>
        <w:t xml:space="preserve"> </w:t>
      </w:r>
      <w:r w:rsidR="009537DE">
        <w:rPr>
          <w:b/>
          <w:sz w:val="32"/>
          <w:szCs w:val="28"/>
        </w:rPr>
        <w:t>6</w:t>
      </w:r>
    </w:p>
    <w:sectPr w:rsidR="00B60E70" w:rsidRPr="00C7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969"/>
    <w:multiLevelType w:val="hybridMultilevel"/>
    <w:tmpl w:val="D5A6DB02"/>
    <w:lvl w:ilvl="0" w:tplc="474CAF7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2216D5"/>
    <w:multiLevelType w:val="hybridMultilevel"/>
    <w:tmpl w:val="56927A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29261E"/>
    <w:multiLevelType w:val="hybridMultilevel"/>
    <w:tmpl w:val="3414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FE"/>
    <w:rsid w:val="00291BF9"/>
    <w:rsid w:val="005B3BDF"/>
    <w:rsid w:val="00624213"/>
    <w:rsid w:val="007F45C6"/>
    <w:rsid w:val="009537DE"/>
    <w:rsid w:val="00B55B52"/>
    <w:rsid w:val="00B60E70"/>
    <w:rsid w:val="00C64A9D"/>
    <w:rsid w:val="00C659FE"/>
    <w:rsid w:val="00C73935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2016-12-13T16:08:00Z</cp:lastPrinted>
  <dcterms:created xsi:type="dcterms:W3CDTF">2017-11-01T18:52:00Z</dcterms:created>
  <dcterms:modified xsi:type="dcterms:W3CDTF">2017-11-01T18:53:00Z</dcterms:modified>
</cp:coreProperties>
</file>