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00" w:rsidRDefault="00300642" w:rsidP="004C47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Folktale Project Checklist</w:t>
      </w:r>
      <w:r w:rsidR="004C476A">
        <w:rPr>
          <w:b/>
          <w:sz w:val="32"/>
          <w:szCs w:val="32"/>
        </w:rPr>
        <w:br/>
      </w:r>
    </w:p>
    <w:p w:rsidR="004C476A" w:rsidRDefault="004C476A" w:rsidP="004C476A">
      <w:pPr>
        <w:rPr>
          <w:sz w:val="28"/>
          <w:szCs w:val="28"/>
        </w:rPr>
      </w:pPr>
      <w:r>
        <w:rPr>
          <w:sz w:val="28"/>
          <w:szCs w:val="28"/>
        </w:rPr>
        <w:t>Ideas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Title of the Folktale and Author’s Name on Title Slide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Name of Teammates on Title Slide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Identify the origin of the folktale (Where is folktale believed to have come from? How do you know this?)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Create a POA (Pyramid of Action) Slide and label it with the most important events in the story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Write a summary of your folktale using the events from your POA. This should be a paragraph. (This slide should come after your POA slide)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Identify the POV (Point of Vi</w:t>
      </w:r>
      <w:bookmarkStart w:id="0" w:name="_GoBack"/>
      <w:bookmarkEnd w:id="0"/>
      <w:r w:rsidRPr="004C476A">
        <w:rPr>
          <w:sz w:val="24"/>
          <w:szCs w:val="24"/>
        </w:rPr>
        <w:t>ew) and the subgenre of this story. This can be done on the same slide.  Make sure you use evidence from the text to support your thinking.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Identify the author’s purpose for writing this piece.  This should be a paragraph. Make sure you use evidence from the text to support your thinking.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Give examples of figurative language in your story and identify which element this is.  You can use story devices too. (Foreshadowing, Cliff Hanger</w:t>
      </w:r>
      <w:proofErr w:type="gramStart"/>
      <w:r w:rsidRPr="004C476A">
        <w:rPr>
          <w:sz w:val="24"/>
          <w:szCs w:val="24"/>
        </w:rPr>
        <w:t xml:space="preserve">,  </w:t>
      </w:r>
      <w:proofErr w:type="spellStart"/>
      <w:r w:rsidRPr="004C476A">
        <w:rPr>
          <w:sz w:val="24"/>
          <w:szCs w:val="24"/>
        </w:rPr>
        <w:t>ect</w:t>
      </w:r>
      <w:proofErr w:type="spellEnd"/>
      <w:proofErr w:type="gramEnd"/>
      <w:r w:rsidRPr="004C476A">
        <w:rPr>
          <w:sz w:val="24"/>
          <w:szCs w:val="24"/>
        </w:rPr>
        <w:t>. Please refer to your interactive notebook if you do not remember the rest.)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Make a Connection to your story and write a paragraph about it. Make sure you identify the specific section of the story that you made this connection to.</w:t>
      </w:r>
    </w:p>
    <w:p w:rsidR="004C476A" w:rsidRDefault="004C476A" w:rsidP="00B07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Technology</w:t>
      </w:r>
    </w:p>
    <w:p w:rsidR="004C476A" w:rsidRPr="004C476A" w:rsidRDefault="004C476A" w:rsidP="00B076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Make sure each slide has its own transition</w:t>
      </w:r>
    </w:p>
    <w:p w:rsidR="004C476A" w:rsidRPr="004C476A" w:rsidRDefault="004C476A" w:rsidP="00B076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Make sure you include pictures when appropriate.  This does not have to be on every slide but you should have at least three.  You may include more if you like.</w:t>
      </w:r>
    </w:p>
    <w:p w:rsidR="004C476A" w:rsidRPr="004C476A" w:rsidRDefault="004C476A" w:rsidP="00B076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Any additional (relevant) technology that is added will be worth extra credit.  For example, there may be a video that relates to your connection, you may embed a video clip if you know how and it makes sense.</w:t>
      </w:r>
    </w:p>
    <w:sectPr w:rsidR="004C476A" w:rsidRPr="004C4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F94"/>
    <w:multiLevelType w:val="hybridMultilevel"/>
    <w:tmpl w:val="741CEB3E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6B2D"/>
    <w:multiLevelType w:val="hybridMultilevel"/>
    <w:tmpl w:val="6376003A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A"/>
    <w:rsid w:val="00300642"/>
    <w:rsid w:val="004C476A"/>
    <w:rsid w:val="00B076CB"/>
    <w:rsid w:val="00B5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2015-05-04T12:40:00Z</cp:lastPrinted>
  <dcterms:created xsi:type="dcterms:W3CDTF">2015-05-04T12:31:00Z</dcterms:created>
  <dcterms:modified xsi:type="dcterms:W3CDTF">2015-05-04T12:41:00Z</dcterms:modified>
</cp:coreProperties>
</file>