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ECA6B9" w14:textId="362BF6C6" w:rsidR="00112C25" w:rsidRDefault="00767D91" w:rsidP="002C3111">
      <w:pPr>
        <w:spacing w:line="240" w:lineRule="auto"/>
        <w:contextualSpacing/>
        <w:jc w:val="center"/>
        <w:rPr>
          <w:rFonts w:ascii="Comic Sans MS" w:hAnsi="Comic Sans MS"/>
          <w:sz w:val="24"/>
          <w:szCs w:val="24"/>
        </w:rPr>
      </w:pPr>
      <w:bookmarkStart w:id="0" w:name="_GoBack"/>
      <w:bookmarkEnd w:id="0"/>
      <w:r>
        <w:rPr>
          <w:rFonts w:ascii="Comic Sans MS" w:hAnsi="Comic Sans MS"/>
          <w:sz w:val="24"/>
          <w:szCs w:val="24"/>
        </w:rPr>
        <w:t>Pre-Calculus</w:t>
      </w:r>
    </w:p>
    <w:p w14:paraId="63C4FE6B" w14:textId="77777777" w:rsidR="002C3111" w:rsidRDefault="002C3111" w:rsidP="002C3111">
      <w:pPr>
        <w:spacing w:line="240" w:lineRule="auto"/>
        <w:contextualSpacing/>
        <w:jc w:val="center"/>
        <w:rPr>
          <w:rFonts w:ascii="Comic Sans MS" w:hAnsi="Comic Sans MS"/>
          <w:sz w:val="24"/>
          <w:szCs w:val="24"/>
        </w:rPr>
      </w:pPr>
      <w:r>
        <w:rPr>
          <w:rFonts w:ascii="Comic Sans MS" w:hAnsi="Comic Sans MS"/>
          <w:sz w:val="24"/>
          <w:szCs w:val="24"/>
        </w:rPr>
        <w:t>Syllabus 2018-2019</w:t>
      </w:r>
    </w:p>
    <w:p w14:paraId="1761286A" w14:textId="77777777" w:rsidR="002C3111" w:rsidRDefault="002C3111" w:rsidP="002C3111">
      <w:pPr>
        <w:spacing w:line="240" w:lineRule="auto"/>
        <w:contextualSpacing/>
        <w:jc w:val="center"/>
        <w:rPr>
          <w:rFonts w:ascii="Comic Sans MS" w:hAnsi="Comic Sans MS"/>
          <w:sz w:val="24"/>
          <w:szCs w:val="24"/>
        </w:rPr>
      </w:pPr>
    </w:p>
    <w:p w14:paraId="0558204F" w14:textId="725D8687" w:rsidR="002C3111" w:rsidRDefault="002C3111" w:rsidP="002C3111">
      <w:pPr>
        <w:spacing w:line="240" w:lineRule="auto"/>
        <w:contextualSpacing/>
        <w:rPr>
          <w:rFonts w:ascii="Comic Sans MS" w:hAnsi="Comic Sans MS"/>
          <w:sz w:val="24"/>
          <w:szCs w:val="24"/>
        </w:rPr>
      </w:pPr>
      <w:r>
        <w:rPr>
          <w:rFonts w:ascii="Comic Sans MS" w:hAnsi="Comic Sans MS"/>
          <w:sz w:val="24"/>
          <w:szCs w:val="24"/>
        </w:rPr>
        <w:t>Instructor: M</w:t>
      </w:r>
      <w:r w:rsidR="0060196C">
        <w:rPr>
          <w:rFonts w:ascii="Comic Sans MS" w:hAnsi="Comic Sans MS"/>
          <w:sz w:val="24"/>
          <w:szCs w:val="24"/>
        </w:rPr>
        <w:t>s. Talley</w:t>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t xml:space="preserve">email: </w:t>
      </w:r>
      <w:r w:rsidR="0060196C">
        <w:rPr>
          <w:rFonts w:ascii="Comic Sans MS" w:hAnsi="Comic Sans MS"/>
          <w:sz w:val="24"/>
          <w:szCs w:val="24"/>
        </w:rPr>
        <w:t>talley</w:t>
      </w:r>
      <w:r w:rsidR="00F72073">
        <w:rPr>
          <w:rFonts w:ascii="Comic Sans MS" w:hAnsi="Comic Sans MS"/>
          <w:sz w:val="24"/>
          <w:szCs w:val="24"/>
        </w:rPr>
        <w:t>c</w:t>
      </w:r>
      <w:r w:rsidRPr="002C3111">
        <w:rPr>
          <w:rFonts w:ascii="Comic Sans MS" w:hAnsi="Comic Sans MS"/>
          <w:sz w:val="24"/>
          <w:szCs w:val="24"/>
        </w:rPr>
        <w:t>@dearbornschools.org</w:t>
      </w:r>
    </w:p>
    <w:p w14:paraId="20DC3A36" w14:textId="0E0EA8D9" w:rsidR="002C3111" w:rsidRDefault="002C3111" w:rsidP="002C3111">
      <w:pPr>
        <w:spacing w:line="240" w:lineRule="auto"/>
        <w:contextualSpacing/>
        <w:rPr>
          <w:rFonts w:ascii="Comic Sans MS" w:hAnsi="Comic Sans MS"/>
          <w:sz w:val="24"/>
          <w:szCs w:val="24"/>
        </w:rPr>
      </w:pPr>
      <w:r>
        <w:rPr>
          <w:rFonts w:ascii="Comic Sans MS" w:hAnsi="Comic Sans MS"/>
          <w:sz w:val="24"/>
          <w:szCs w:val="24"/>
        </w:rPr>
        <w:t>Phone: 313-827-1600</w:t>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r>
      <w:r w:rsidR="00F72073">
        <w:rPr>
          <w:rFonts w:ascii="Comic Sans MS" w:hAnsi="Comic Sans MS"/>
          <w:sz w:val="24"/>
          <w:szCs w:val="24"/>
        </w:rPr>
        <w:tab/>
      </w:r>
      <w:r w:rsidR="00F72073">
        <w:rPr>
          <w:rFonts w:ascii="Comic Sans MS" w:hAnsi="Comic Sans MS"/>
          <w:sz w:val="24"/>
          <w:szCs w:val="24"/>
        </w:rPr>
        <w:tab/>
        <w:t>iBlog</w:t>
      </w:r>
      <w:r>
        <w:rPr>
          <w:rFonts w:ascii="Comic Sans MS" w:hAnsi="Comic Sans MS"/>
          <w:sz w:val="24"/>
          <w:szCs w:val="24"/>
        </w:rPr>
        <w:t xml:space="preserve">: </w:t>
      </w:r>
      <w:hyperlink r:id="rId6" w:history="1">
        <w:r w:rsidR="0060196C" w:rsidRPr="00006A51">
          <w:rPr>
            <w:rStyle w:val="Hyperlink"/>
            <w:rFonts w:ascii="Arial" w:hAnsi="Arial" w:cs="Arial"/>
            <w:sz w:val="21"/>
            <w:szCs w:val="21"/>
            <w:bdr w:val="none" w:sz="0" w:space="0" w:color="auto" w:frame="1"/>
            <w:shd w:val="clear" w:color="auto" w:fill="FFFFFF"/>
          </w:rPr>
          <w:t>https://iblog.dearbornschools.org/talleyc</w:t>
        </w:r>
      </w:hyperlink>
    </w:p>
    <w:p w14:paraId="354467CF" w14:textId="77777777" w:rsidR="002C3111" w:rsidRDefault="002C3111" w:rsidP="002C3111">
      <w:pPr>
        <w:spacing w:line="240" w:lineRule="auto"/>
        <w:contextualSpacing/>
        <w:rPr>
          <w:rFonts w:ascii="Comic Sans MS" w:hAnsi="Comic Sans MS"/>
          <w:sz w:val="24"/>
          <w:szCs w:val="24"/>
        </w:rPr>
      </w:pPr>
    </w:p>
    <w:p w14:paraId="1C4F41E0" w14:textId="77777777" w:rsidR="002C3111" w:rsidRPr="00AD2BF9" w:rsidRDefault="002C3111" w:rsidP="00F83306">
      <w:pPr>
        <w:spacing w:line="240" w:lineRule="auto"/>
        <w:contextualSpacing/>
        <w:rPr>
          <w:rFonts w:ascii="Comic Sans MS" w:hAnsi="Comic Sans MS"/>
          <w:sz w:val="24"/>
          <w:szCs w:val="24"/>
          <w:u w:val="single"/>
        </w:rPr>
      </w:pPr>
      <w:r w:rsidRPr="00AD2BF9">
        <w:rPr>
          <w:rFonts w:ascii="Comic Sans MS" w:hAnsi="Comic Sans MS"/>
          <w:sz w:val="24"/>
          <w:szCs w:val="24"/>
          <w:u w:val="single"/>
        </w:rPr>
        <w:t xml:space="preserve">Course Description: </w:t>
      </w:r>
    </w:p>
    <w:p w14:paraId="18D4F3BB" w14:textId="77777777" w:rsidR="00F83306" w:rsidRDefault="00767D91" w:rsidP="00F83306">
      <w:pPr>
        <w:widowControl w:val="0"/>
        <w:autoSpaceDE w:val="0"/>
        <w:autoSpaceDN w:val="0"/>
        <w:adjustRightInd w:val="0"/>
        <w:spacing w:after="240" w:line="240" w:lineRule="auto"/>
        <w:contextualSpacing/>
        <w:rPr>
          <w:rFonts w:ascii="Comic Sans MS" w:hAnsi="Comic Sans MS" w:cs="Times"/>
          <w:sz w:val="24"/>
          <w:szCs w:val="24"/>
        </w:rPr>
      </w:pPr>
      <w:r w:rsidRPr="00767D91">
        <w:rPr>
          <w:rFonts w:ascii="Comic Sans MS" w:hAnsi="Comic Sans MS" w:cs="Times"/>
          <w:sz w:val="24"/>
          <w:szCs w:val="24"/>
        </w:rPr>
        <w:t xml:space="preserve">Pre-Calculus weaves together previous study of algebra, geometry, and mathematical functions into a preparatory course for Calculus. The course focuses on mastery of critical skills and exposure to new skills necessary for success in subsequent math courses. Throughout the course, Common Core standards are taught and reinforced as the student learns how to apply the concepts successfully. Topics include fundamental concepts of Algebra, functions and graphs, polynomials and rational functions, exponential and logarithmic functions, trigonometric functions, analytic trigonometry, systems of equations and inequalities, matrices, conic sections, and an introduction to Calculus. </w:t>
      </w:r>
    </w:p>
    <w:p w14:paraId="45689F27" w14:textId="77777777" w:rsidR="00F83306" w:rsidRDefault="00F83306" w:rsidP="00F83306">
      <w:pPr>
        <w:widowControl w:val="0"/>
        <w:autoSpaceDE w:val="0"/>
        <w:autoSpaceDN w:val="0"/>
        <w:adjustRightInd w:val="0"/>
        <w:spacing w:after="240" w:line="240" w:lineRule="auto"/>
        <w:contextualSpacing/>
        <w:rPr>
          <w:rFonts w:ascii="Comic Sans MS" w:hAnsi="Comic Sans MS" w:cs="Times"/>
          <w:sz w:val="24"/>
          <w:szCs w:val="24"/>
        </w:rPr>
      </w:pPr>
    </w:p>
    <w:p w14:paraId="6C5157B1" w14:textId="3C971910" w:rsidR="0076060C" w:rsidRDefault="0076060C" w:rsidP="00F83306">
      <w:pPr>
        <w:widowControl w:val="0"/>
        <w:autoSpaceDE w:val="0"/>
        <w:autoSpaceDN w:val="0"/>
        <w:adjustRightInd w:val="0"/>
        <w:spacing w:after="240" w:line="240" w:lineRule="auto"/>
        <w:contextualSpacing/>
        <w:rPr>
          <w:rFonts w:ascii="Comic Sans MS" w:hAnsi="Comic Sans MS"/>
          <w:sz w:val="24"/>
          <w:szCs w:val="24"/>
        </w:rPr>
      </w:pPr>
      <w:r>
        <w:rPr>
          <w:rFonts w:ascii="Comic Sans MS" w:hAnsi="Comic Sans MS"/>
          <w:sz w:val="24"/>
          <w:szCs w:val="24"/>
        </w:rPr>
        <w:t xml:space="preserve">During the year students will work collaboratively with others as they use problem solving strategies, complete investigations, perform critical analysis and justify their thinking effectively.  The </w:t>
      </w:r>
      <w:r w:rsidR="00AF76A5">
        <w:rPr>
          <w:rFonts w:ascii="Comic Sans MS" w:hAnsi="Comic Sans MS"/>
          <w:sz w:val="24"/>
          <w:szCs w:val="24"/>
        </w:rPr>
        <w:t xml:space="preserve">course is balanced between procedural fluency (algorithms and basic skills), deep conceptual understanding, </w:t>
      </w:r>
      <w:r w:rsidR="001515C4">
        <w:rPr>
          <w:rFonts w:ascii="Comic Sans MS" w:hAnsi="Comic Sans MS"/>
          <w:sz w:val="24"/>
          <w:szCs w:val="24"/>
        </w:rPr>
        <w:t>strategic</w:t>
      </w:r>
      <w:r w:rsidR="00AF76A5">
        <w:rPr>
          <w:rFonts w:ascii="Comic Sans MS" w:hAnsi="Comic Sans MS"/>
          <w:sz w:val="24"/>
          <w:szCs w:val="24"/>
        </w:rPr>
        <w:t xml:space="preserve"> competence (problem solving)</w:t>
      </w:r>
      <w:r w:rsidR="001515C4">
        <w:rPr>
          <w:rFonts w:ascii="Comic Sans MS" w:hAnsi="Comic Sans MS"/>
          <w:sz w:val="24"/>
          <w:szCs w:val="24"/>
        </w:rPr>
        <w:t xml:space="preserve">, and adaptive reasoning (application and extension).  </w:t>
      </w:r>
    </w:p>
    <w:p w14:paraId="079E13A5" w14:textId="77777777" w:rsidR="001515C4" w:rsidRDefault="001515C4" w:rsidP="002C3111">
      <w:pPr>
        <w:spacing w:line="240" w:lineRule="auto"/>
        <w:contextualSpacing/>
        <w:rPr>
          <w:rFonts w:ascii="Comic Sans MS" w:hAnsi="Comic Sans MS"/>
          <w:sz w:val="24"/>
          <w:szCs w:val="24"/>
        </w:rPr>
      </w:pPr>
    </w:p>
    <w:p w14:paraId="56645B9C" w14:textId="77777777" w:rsidR="001515C4" w:rsidRPr="001515C4" w:rsidRDefault="001515C4" w:rsidP="002C3111">
      <w:pPr>
        <w:spacing w:line="240" w:lineRule="auto"/>
        <w:contextualSpacing/>
        <w:rPr>
          <w:rFonts w:ascii="Comic Sans MS" w:hAnsi="Comic Sans MS"/>
          <w:sz w:val="24"/>
          <w:szCs w:val="24"/>
          <w:u w:val="single"/>
        </w:rPr>
      </w:pPr>
      <w:r w:rsidRPr="001515C4">
        <w:rPr>
          <w:rFonts w:ascii="Comic Sans MS" w:hAnsi="Comic Sans MS"/>
          <w:sz w:val="24"/>
          <w:szCs w:val="24"/>
          <w:u w:val="single"/>
        </w:rPr>
        <w:t>Mathematical Practices</w:t>
      </w:r>
      <w:r>
        <w:rPr>
          <w:rFonts w:ascii="Comic Sans MS" w:hAnsi="Comic Sans MS"/>
          <w:sz w:val="24"/>
          <w:szCs w:val="24"/>
          <w:u w:val="single"/>
        </w:rPr>
        <w:t>:</w:t>
      </w:r>
    </w:p>
    <w:p w14:paraId="631B5220" w14:textId="77777777" w:rsidR="001515C4" w:rsidRDefault="001515C4" w:rsidP="001515C4">
      <w:pPr>
        <w:pStyle w:val="ListParagraph"/>
        <w:numPr>
          <w:ilvl w:val="0"/>
          <w:numId w:val="1"/>
        </w:numPr>
        <w:spacing w:line="240" w:lineRule="auto"/>
        <w:rPr>
          <w:rFonts w:ascii="Comic Sans MS" w:hAnsi="Comic Sans MS"/>
          <w:sz w:val="24"/>
          <w:szCs w:val="24"/>
        </w:rPr>
      </w:pPr>
      <w:r>
        <w:rPr>
          <w:rFonts w:ascii="Comic Sans MS" w:hAnsi="Comic Sans MS"/>
          <w:sz w:val="24"/>
          <w:szCs w:val="24"/>
        </w:rPr>
        <w:t xml:space="preserve">Make sense of problems and persevere in solving them. </w:t>
      </w:r>
    </w:p>
    <w:p w14:paraId="2A2A8964" w14:textId="77777777" w:rsidR="001515C4" w:rsidRDefault="001515C4" w:rsidP="001515C4">
      <w:pPr>
        <w:pStyle w:val="ListParagraph"/>
        <w:numPr>
          <w:ilvl w:val="0"/>
          <w:numId w:val="1"/>
        </w:numPr>
        <w:spacing w:line="240" w:lineRule="auto"/>
        <w:rPr>
          <w:rFonts w:ascii="Comic Sans MS" w:hAnsi="Comic Sans MS"/>
          <w:sz w:val="24"/>
          <w:szCs w:val="24"/>
        </w:rPr>
      </w:pPr>
      <w:r>
        <w:rPr>
          <w:rFonts w:ascii="Comic Sans MS" w:hAnsi="Comic Sans MS"/>
          <w:sz w:val="24"/>
          <w:szCs w:val="24"/>
        </w:rPr>
        <w:t xml:space="preserve">Reason abstractly and quantitatively. </w:t>
      </w:r>
    </w:p>
    <w:p w14:paraId="3CE58D28" w14:textId="77777777" w:rsidR="001515C4" w:rsidRDefault="001515C4" w:rsidP="001515C4">
      <w:pPr>
        <w:pStyle w:val="ListParagraph"/>
        <w:numPr>
          <w:ilvl w:val="0"/>
          <w:numId w:val="1"/>
        </w:numPr>
        <w:spacing w:line="240" w:lineRule="auto"/>
        <w:rPr>
          <w:rFonts w:ascii="Comic Sans MS" w:hAnsi="Comic Sans MS"/>
          <w:sz w:val="24"/>
          <w:szCs w:val="24"/>
        </w:rPr>
      </w:pPr>
      <w:r>
        <w:rPr>
          <w:rFonts w:ascii="Comic Sans MS" w:hAnsi="Comic Sans MS"/>
          <w:sz w:val="24"/>
          <w:szCs w:val="24"/>
        </w:rPr>
        <w:t xml:space="preserve">Construct viable arguments and critique the reasoning of others.  </w:t>
      </w:r>
    </w:p>
    <w:p w14:paraId="4D650A7A" w14:textId="77777777" w:rsidR="001515C4" w:rsidRDefault="001515C4" w:rsidP="001515C4">
      <w:pPr>
        <w:pStyle w:val="ListParagraph"/>
        <w:numPr>
          <w:ilvl w:val="0"/>
          <w:numId w:val="1"/>
        </w:numPr>
        <w:spacing w:line="240" w:lineRule="auto"/>
        <w:rPr>
          <w:rFonts w:ascii="Comic Sans MS" w:hAnsi="Comic Sans MS"/>
          <w:sz w:val="24"/>
          <w:szCs w:val="24"/>
        </w:rPr>
      </w:pPr>
      <w:r>
        <w:rPr>
          <w:rFonts w:ascii="Comic Sans MS" w:hAnsi="Comic Sans MS"/>
          <w:sz w:val="24"/>
          <w:szCs w:val="24"/>
        </w:rPr>
        <w:t xml:space="preserve">Model with mathematics. </w:t>
      </w:r>
    </w:p>
    <w:p w14:paraId="384FC715" w14:textId="77777777" w:rsidR="001515C4" w:rsidRDefault="001515C4" w:rsidP="001515C4">
      <w:pPr>
        <w:pStyle w:val="ListParagraph"/>
        <w:numPr>
          <w:ilvl w:val="0"/>
          <w:numId w:val="1"/>
        </w:numPr>
        <w:spacing w:line="240" w:lineRule="auto"/>
        <w:rPr>
          <w:rFonts w:ascii="Comic Sans MS" w:hAnsi="Comic Sans MS"/>
          <w:sz w:val="24"/>
          <w:szCs w:val="24"/>
        </w:rPr>
      </w:pPr>
      <w:r>
        <w:rPr>
          <w:rFonts w:ascii="Comic Sans MS" w:hAnsi="Comic Sans MS"/>
          <w:sz w:val="24"/>
          <w:szCs w:val="24"/>
        </w:rPr>
        <w:t xml:space="preserve">Use appropriate tools strategically. </w:t>
      </w:r>
    </w:p>
    <w:p w14:paraId="67954585" w14:textId="77777777" w:rsidR="001515C4" w:rsidRDefault="001515C4" w:rsidP="001515C4">
      <w:pPr>
        <w:pStyle w:val="ListParagraph"/>
        <w:numPr>
          <w:ilvl w:val="0"/>
          <w:numId w:val="1"/>
        </w:numPr>
        <w:spacing w:line="240" w:lineRule="auto"/>
        <w:rPr>
          <w:rFonts w:ascii="Comic Sans MS" w:hAnsi="Comic Sans MS"/>
          <w:sz w:val="24"/>
          <w:szCs w:val="24"/>
        </w:rPr>
      </w:pPr>
      <w:r>
        <w:rPr>
          <w:rFonts w:ascii="Comic Sans MS" w:hAnsi="Comic Sans MS"/>
          <w:sz w:val="24"/>
          <w:szCs w:val="24"/>
        </w:rPr>
        <w:t xml:space="preserve">Attend to precision. </w:t>
      </w:r>
    </w:p>
    <w:p w14:paraId="6498F7CD" w14:textId="77777777" w:rsidR="001515C4" w:rsidRDefault="001515C4" w:rsidP="001515C4">
      <w:pPr>
        <w:pStyle w:val="ListParagraph"/>
        <w:numPr>
          <w:ilvl w:val="0"/>
          <w:numId w:val="1"/>
        </w:numPr>
        <w:spacing w:line="240" w:lineRule="auto"/>
        <w:rPr>
          <w:rFonts w:ascii="Comic Sans MS" w:hAnsi="Comic Sans MS"/>
          <w:sz w:val="24"/>
          <w:szCs w:val="24"/>
        </w:rPr>
      </w:pPr>
      <w:r>
        <w:rPr>
          <w:rFonts w:ascii="Comic Sans MS" w:hAnsi="Comic Sans MS"/>
          <w:sz w:val="24"/>
          <w:szCs w:val="24"/>
        </w:rPr>
        <w:t xml:space="preserve">Look for and make use of structure. </w:t>
      </w:r>
    </w:p>
    <w:p w14:paraId="5B67504F" w14:textId="77777777" w:rsidR="001515C4" w:rsidRPr="001515C4" w:rsidRDefault="001515C4" w:rsidP="001515C4">
      <w:pPr>
        <w:pStyle w:val="ListParagraph"/>
        <w:numPr>
          <w:ilvl w:val="0"/>
          <w:numId w:val="1"/>
        </w:numPr>
        <w:spacing w:line="240" w:lineRule="auto"/>
        <w:rPr>
          <w:rFonts w:ascii="Comic Sans MS" w:hAnsi="Comic Sans MS"/>
          <w:sz w:val="24"/>
          <w:szCs w:val="24"/>
        </w:rPr>
      </w:pPr>
      <w:r>
        <w:rPr>
          <w:rFonts w:ascii="Comic Sans MS" w:hAnsi="Comic Sans MS"/>
          <w:sz w:val="24"/>
          <w:szCs w:val="24"/>
        </w:rPr>
        <w:t xml:space="preserve">Look for and express regularity in repeated reasoning. </w:t>
      </w:r>
    </w:p>
    <w:p w14:paraId="2580C290" w14:textId="77777777" w:rsidR="0076060C" w:rsidRDefault="001515C4" w:rsidP="002C3111">
      <w:pPr>
        <w:spacing w:line="240" w:lineRule="auto"/>
        <w:contextualSpacing/>
        <w:rPr>
          <w:rFonts w:ascii="Comic Sans MS" w:hAnsi="Comic Sans MS"/>
          <w:sz w:val="24"/>
          <w:szCs w:val="24"/>
          <w:u w:val="single"/>
        </w:rPr>
      </w:pPr>
      <w:r w:rsidRPr="001515C4">
        <w:rPr>
          <w:rFonts w:ascii="Comic Sans MS" w:hAnsi="Comic Sans MS"/>
          <w:sz w:val="24"/>
          <w:szCs w:val="24"/>
          <w:u w:val="single"/>
        </w:rPr>
        <w:t>Course Learning Objectives:</w:t>
      </w:r>
    </w:p>
    <w:p w14:paraId="78AAA9C2" w14:textId="73073A19" w:rsidR="00767D91" w:rsidRPr="00767D91" w:rsidRDefault="0060196C" w:rsidP="0060196C">
      <w:pPr>
        <w:widowControl w:val="0"/>
        <w:tabs>
          <w:tab w:val="left" w:pos="220"/>
          <w:tab w:val="left" w:pos="720"/>
        </w:tabs>
        <w:autoSpaceDE w:val="0"/>
        <w:autoSpaceDN w:val="0"/>
        <w:adjustRightInd w:val="0"/>
        <w:spacing w:after="240" w:line="240" w:lineRule="auto"/>
        <w:ind w:left="220"/>
        <w:contextualSpacing/>
        <w:rPr>
          <w:rFonts w:ascii="Comic Sans MS" w:hAnsi="Comic Sans MS" w:cs="Times"/>
          <w:sz w:val="24"/>
          <w:szCs w:val="24"/>
        </w:rPr>
      </w:pPr>
      <w:r>
        <w:rPr>
          <w:rFonts w:ascii="Comic Sans MS" w:hAnsi="Comic Sans MS" w:cs="Times"/>
          <w:sz w:val="24"/>
          <w:szCs w:val="24"/>
        </w:rPr>
        <w:t xml:space="preserve">1. </w:t>
      </w:r>
      <w:r w:rsidR="00F72073">
        <w:rPr>
          <w:rFonts w:ascii="Comic Sans MS" w:hAnsi="Comic Sans MS" w:cs="Times"/>
          <w:sz w:val="24"/>
          <w:szCs w:val="24"/>
        </w:rPr>
        <w:t xml:space="preserve"> </w:t>
      </w:r>
      <w:r w:rsidR="00767D91" w:rsidRPr="00767D91">
        <w:rPr>
          <w:rFonts w:ascii="Comic Sans MS" w:hAnsi="Comic Sans MS" w:cs="Times"/>
          <w:sz w:val="24"/>
          <w:szCs w:val="24"/>
        </w:rPr>
        <w:t xml:space="preserve">Demonstrate understanding of functions, and their properties using appropriate mathematical notation. </w:t>
      </w:r>
      <w:r w:rsidR="00767D91" w:rsidRPr="00767D91">
        <w:rPr>
          <w:rFonts w:ascii="MS Mincho" w:eastAsia="MS Mincho" w:hAnsi="MS Mincho" w:cs="MS Mincho"/>
          <w:sz w:val="24"/>
          <w:szCs w:val="24"/>
        </w:rPr>
        <w:t> </w:t>
      </w:r>
    </w:p>
    <w:p w14:paraId="463F7762" w14:textId="57352E01" w:rsidR="00767D91" w:rsidRPr="00767D91" w:rsidRDefault="0060196C" w:rsidP="00F72073">
      <w:pPr>
        <w:widowControl w:val="0"/>
        <w:tabs>
          <w:tab w:val="left" w:pos="220"/>
          <w:tab w:val="left" w:pos="720"/>
        </w:tabs>
        <w:autoSpaceDE w:val="0"/>
        <w:autoSpaceDN w:val="0"/>
        <w:adjustRightInd w:val="0"/>
        <w:spacing w:after="240" w:line="240" w:lineRule="auto"/>
        <w:contextualSpacing/>
        <w:rPr>
          <w:rFonts w:ascii="Comic Sans MS" w:hAnsi="Comic Sans MS" w:cs="Times"/>
          <w:sz w:val="24"/>
          <w:szCs w:val="24"/>
        </w:rPr>
      </w:pPr>
      <w:r>
        <w:rPr>
          <w:rFonts w:ascii="Comic Sans MS" w:hAnsi="Comic Sans MS" w:cs="Times"/>
          <w:sz w:val="24"/>
          <w:szCs w:val="24"/>
        </w:rPr>
        <w:tab/>
        <w:t xml:space="preserve">2. </w:t>
      </w:r>
      <w:r w:rsidR="00767D91" w:rsidRPr="00767D91">
        <w:rPr>
          <w:rFonts w:ascii="Comic Sans MS" w:hAnsi="Comic Sans MS" w:cs="Times"/>
          <w:sz w:val="24"/>
          <w:szCs w:val="24"/>
        </w:rPr>
        <w:t xml:space="preserve"> Perform high level graph analysis. </w:t>
      </w:r>
      <w:r w:rsidR="00767D91" w:rsidRPr="00767D91">
        <w:rPr>
          <w:rFonts w:ascii="MS Mincho" w:eastAsia="MS Mincho" w:hAnsi="MS Mincho" w:cs="MS Mincho"/>
          <w:sz w:val="24"/>
          <w:szCs w:val="24"/>
        </w:rPr>
        <w:t> </w:t>
      </w:r>
    </w:p>
    <w:p w14:paraId="0BD3B768" w14:textId="774CCB10" w:rsidR="00767D91" w:rsidRPr="00767D91" w:rsidRDefault="0060196C" w:rsidP="0060196C">
      <w:pPr>
        <w:widowControl w:val="0"/>
        <w:tabs>
          <w:tab w:val="left" w:pos="220"/>
          <w:tab w:val="left" w:pos="720"/>
        </w:tabs>
        <w:autoSpaceDE w:val="0"/>
        <w:autoSpaceDN w:val="0"/>
        <w:adjustRightInd w:val="0"/>
        <w:spacing w:after="240" w:line="240" w:lineRule="auto"/>
        <w:ind w:left="220"/>
        <w:contextualSpacing/>
        <w:rPr>
          <w:rFonts w:ascii="Comic Sans MS" w:hAnsi="Comic Sans MS" w:cs="Times"/>
          <w:sz w:val="24"/>
          <w:szCs w:val="24"/>
        </w:rPr>
      </w:pPr>
      <w:r>
        <w:rPr>
          <w:rFonts w:ascii="Comic Sans MS" w:hAnsi="Comic Sans MS" w:cs="Times"/>
          <w:sz w:val="24"/>
          <w:szCs w:val="24"/>
        </w:rPr>
        <w:t xml:space="preserve">3. </w:t>
      </w:r>
      <w:r w:rsidR="00F72073">
        <w:rPr>
          <w:rFonts w:ascii="Comic Sans MS" w:hAnsi="Comic Sans MS" w:cs="Times"/>
          <w:sz w:val="24"/>
          <w:szCs w:val="24"/>
        </w:rPr>
        <w:t xml:space="preserve"> </w:t>
      </w:r>
      <w:proofErr w:type="gramStart"/>
      <w:r w:rsidR="00767D91" w:rsidRPr="00767D91">
        <w:rPr>
          <w:rFonts w:ascii="Comic Sans MS" w:hAnsi="Comic Sans MS" w:cs="Times"/>
          <w:sz w:val="24"/>
          <w:szCs w:val="24"/>
        </w:rPr>
        <w:t>Be</w:t>
      </w:r>
      <w:proofErr w:type="gramEnd"/>
      <w:r w:rsidR="00767D91" w:rsidRPr="00767D91">
        <w:rPr>
          <w:rFonts w:ascii="Comic Sans MS" w:hAnsi="Comic Sans MS" w:cs="Times"/>
          <w:sz w:val="24"/>
          <w:szCs w:val="24"/>
        </w:rPr>
        <w:t xml:space="preserve"> able to identify and graph standard function types including: polynomial, rational, square root, cube root, exponential, logarithmic and trigonometric. </w:t>
      </w:r>
      <w:r w:rsidR="00767D91" w:rsidRPr="00767D91">
        <w:rPr>
          <w:rFonts w:ascii="MS Mincho" w:eastAsia="MS Mincho" w:hAnsi="MS Mincho" w:cs="MS Mincho"/>
          <w:sz w:val="24"/>
          <w:szCs w:val="24"/>
        </w:rPr>
        <w:t> </w:t>
      </w:r>
    </w:p>
    <w:p w14:paraId="542FCB39" w14:textId="581719ED" w:rsidR="00767D91" w:rsidRPr="00767D91" w:rsidRDefault="0060196C" w:rsidP="0060196C">
      <w:pPr>
        <w:widowControl w:val="0"/>
        <w:tabs>
          <w:tab w:val="left" w:pos="220"/>
          <w:tab w:val="left" w:pos="720"/>
        </w:tabs>
        <w:autoSpaceDE w:val="0"/>
        <w:autoSpaceDN w:val="0"/>
        <w:adjustRightInd w:val="0"/>
        <w:spacing w:after="240" w:line="240" w:lineRule="auto"/>
        <w:ind w:left="220"/>
        <w:contextualSpacing/>
        <w:rPr>
          <w:rFonts w:ascii="Comic Sans MS" w:hAnsi="Comic Sans MS" w:cs="Times"/>
          <w:sz w:val="24"/>
          <w:szCs w:val="24"/>
        </w:rPr>
      </w:pPr>
      <w:r>
        <w:rPr>
          <w:rFonts w:ascii="Comic Sans MS" w:hAnsi="Comic Sans MS" w:cs="Times"/>
          <w:sz w:val="24"/>
          <w:szCs w:val="24"/>
        </w:rPr>
        <w:t xml:space="preserve">4. </w:t>
      </w:r>
      <w:r w:rsidR="00F72073">
        <w:rPr>
          <w:rFonts w:ascii="Comic Sans MS" w:hAnsi="Comic Sans MS" w:cs="Times"/>
          <w:sz w:val="24"/>
          <w:szCs w:val="24"/>
        </w:rPr>
        <w:t xml:space="preserve"> </w:t>
      </w:r>
      <w:proofErr w:type="gramStart"/>
      <w:r w:rsidR="00767D91" w:rsidRPr="00767D91">
        <w:rPr>
          <w:rFonts w:ascii="Comic Sans MS" w:hAnsi="Comic Sans MS" w:cs="Times"/>
          <w:sz w:val="24"/>
          <w:szCs w:val="24"/>
        </w:rPr>
        <w:t>Be</w:t>
      </w:r>
      <w:proofErr w:type="gramEnd"/>
      <w:r w:rsidR="00767D91" w:rsidRPr="00767D91">
        <w:rPr>
          <w:rFonts w:ascii="Comic Sans MS" w:hAnsi="Comic Sans MS" w:cs="Times"/>
          <w:sz w:val="24"/>
          <w:szCs w:val="24"/>
        </w:rPr>
        <w:t xml:space="preserve"> able to model and solve real world problems by applying properties of the appropriate function type. </w:t>
      </w:r>
      <w:r w:rsidR="00767D91" w:rsidRPr="00767D91">
        <w:rPr>
          <w:rFonts w:ascii="MS Mincho" w:eastAsia="MS Mincho" w:hAnsi="MS Mincho" w:cs="MS Mincho"/>
          <w:sz w:val="24"/>
          <w:szCs w:val="24"/>
        </w:rPr>
        <w:t> </w:t>
      </w:r>
    </w:p>
    <w:p w14:paraId="48943D9F" w14:textId="3DDD6F65" w:rsidR="00767D91" w:rsidRPr="00767D91" w:rsidRDefault="0060196C" w:rsidP="00F72073">
      <w:pPr>
        <w:widowControl w:val="0"/>
        <w:tabs>
          <w:tab w:val="left" w:pos="220"/>
          <w:tab w:val="left" w:pos="720"/>
        </w:tabs>
        <w:autoSpaceDE w:val="0"/>
        <w:autoSpaceDN w:val="0"/>
        <w:adjustRightInd w:val="0"/>
        <w:spacing w:after="240" w:line="240" w:lineRule="auto"/>
        <w:contextualSpacing/>
        <w:rPr>
          <w:rFonts w:ascii="Comic Sans MS" w:hAnsi="Comic Sans MS" w:cs="Times"/>
          <w:sz w:val="24"/>
          <w:szCs w:val="24"/>
        </w:rPr>
      </w:pPr>
      <w:r>
        <w:rPr>
          <w:rFonts w:ascii="Comic Sans MS" w:hAnsi="Comic Sans MS" w:cs="Times"/>
          <w:sz w:val="24"/>
          <w:szCs w:val="24"/>
        </w:rPr>
        <w:tab/>
        <w:t xml:space="preserve">5. </w:t>
      </w:r>
      <w:r w:rsidR="00F72073">
        <w:rPr>
          <w:rFonts w:ascii="Comic Sans MS" w:hAnsi="Comic Sans MS" w:cs="Times"/>
          <w:sz w:val="24"/>
          <w:szCs w:val="24"/>
        </w:rPr>
        <w:t xml:space="preserve"> </w:t>
      </w:r>
      <w:r w:rsidR="00767D91" w:rsidRPr="00767D91">
        <w:rPr>
          <w:rFonts w:ascii="Comic Sans MS" w:hAnsi="Comic Sans MS" w:cs="Times"/>
          <w:sz w:val="24"/>
          <w:szCs w:val="24"/>
        </w:rPr>
        <w:t xml:space="preserve">Demonstrate logical thinking skills by justifying solutions and interpreting problem </w:t>
      </w:r>
      <w:r w:rsidR="00767D91" w:rsidRPr="00767D91">
        <w:rPr>
          <w:rFonts w:ascii="MS Mincho" w:eastAsia="MS Mincho" w:hAnsi="MS Mincho" w:cs="MS Mincho"/>
          <w:sz w:val="24"/>
          <w:szCs w:val="24"/>
        </w:rPr>
        <w:t> </w:t>
      </w:r>
      <w:r w:rsidR="00767D91" w:rsidRPr="00767D91">
        <w:rPr>
          <w:rFonts w:ascii="Comic Sans MS" w:hAnsi="Comic Sans MS" w:cs="Times"/>
          <w:sz w:val="24"/>
          <w:szCs w:val="24"/>
        </w:rPr>
        <w:t xml:space="preserve">statements. </w:t>
      </w:r>
      <w:r w:rsidR="00767D91" w:rsidRPr="00767D91">
        <w:rPr>
          <w:rFonts w:ascii="MS Mincho" w:eastAsia="MS Mincho" w:hAnsi="MS Mincho" w:cs="MS Mincho"/>
          <w:sz w:val="24"/>
          <w:szCs w:val="24"/>
        </w:rPr>
        <w:t> </w:t>
      </w:r>
    </w:p>
    <w:p w14:paraId="56319822" w14:textId="0D2F0A4E" w:rsidR="000E6363" w:rsidRDefault="000E6363" w:rsidP="000E6363">
      <w:pPr>
        <w:spacing w:line="240" w:lineRule="auto"/>
        <w:contextualSpacing/>
        <w:rPr>
          <w:rFonts w:ascii="Comic Sans MS" w:hAnsi="Comic Sans MS"/>
          <w:sz w:val="24"/>
          <w:szCs w:val="24"/>
        </w:rPr>
      </w:pPr>
      <w:r w:rsidRPr="000E6363">
        <w:rPr>
          <w:rFonts w:ascii="Comic Sans MS" w:hAnsi="Comic Sans MS"/>
          <w:sz w:val="24"/>
          <w:szCs w:val="24"/>
          <w:u w:val="single"/>
        </w:rPr>
        <w:lastRenderedPageBreak/>
        <w:t>Grading</w:t>
      </w:r>
      <w:r w:rsidRPr="000E6363">
        <w:rPr>
          <w:rFonts w:ascii="Comic Sans MS" w:hAnsi="Comic Sans MS"/>
          <w:sz w:val="24"/>
          <w:szCs w:val="24"/>
        </w:rPr>
        <w:t xml:space="preserve">: </w:t>
      </w:r>
    </w:p>
    <w:p w14:paraId="2D3CB66C" w14:textId="28793D8F" w:rsidR="006E11B3" w:rsidRDefault="00287B39" w:rsidP="000E6363">
      <w:pPr>
        <w:spacing w:line="240" w:lineRule="auto"/>
        <w:contextualSpacing/>
        <w:rPr>
          <w:rFonts w:ascii="Comic Sans MS" w:hAnsi="Comic Sans MS"/>
          <w:sz w:val="24"/>
          <w:szCs w:val="24"/>
        </w:rPr>
      </w:pPr>
      <w:r>
        <w:rPr>
          <w:rFonts w:ascii="Comic Sans MS" w:hAnsi="Comic Sans MS"/>
          <w:sz w:val="24"/>
          <w:szCs w:val="24"/>
        </w:rPr>
        <w:t>Student’s grade for this class will be based on unit assessments.</w:t>
      </w:r>
      <w:r w:rsidR="006E11B3">
        <w:rPr>
          <w:rFonts w:ascii="Comic Sans MS" w:hAnsi="Comic Sans MS"/>
          <w:sz w:val="24"/>
          <w:szCs w:val="24"/>
        </w:rPr>
        <w:t xml:space="preserve"> </w:t>
      </w:r>
      <w:r>
        <w:rPr>
          <w:rFonts w:ascii="Comic Sans MS" w:hAnsi="Comic Sans MS"/>
          <w:sz w:val="24"/>
          <w:szCs w:val="24"/>
        </w:rPr>
        <w:t>Each unit will cover a number of Common Core Standards. A</w:t>
      </w:r>
      <w:r w:rsidR="006E11B3">
        <w:rPr>
          <w:rFonts w:ascii="Comic Sans MS" w:hAnsi="Comic Sans MS"/>
          <w:sz w:val="24"/>
          <w:szCs w:val="24"/>
        </w:rPr>
        <w:t xml:space="preserve"> score from 0-4</w:t>
      </w:r>
      <w:r>
        <w:rPr>
          <w:rFonts w:ascii="Comic Sans MS" w:hAnsi="Comic Sans MS"/>
          <w:sz w:val="24"/>
          <w:szCs w:val="24"/>
        </w:rPr>
        <w:t xml:space="preserve"> can be earned for each standard on that unit’s assessment. Standards will be assessed multiple times throughout the semester.</w:t>
      </w:r>
    </w:p>
    <w:p w14:paraId="3F4A19A5" w14:textId="3E32E8AE" w:rsidR="00287B39" w:rsidRDefault="00287B39" w:rsidP="000E6363">
      <w:pPr>
        <w:spacing w:line="240" w:lineRule="auto"/>
        <w:contextualSpacing/>
        <w:rPr>
          <w:rFonts w:ascii="Comic Sans MS" w:hAnsi="Comic Sans MS"/>
          <w:sz w:val="24"/>
          <w:szCs w:val="24"/>
        </w:rPr>
      </w:pPr>
      <w:r>
        <w:rPr>
          <w:rFonts w:ascii="Comic Sans MS" w:hAnsi="Comic Sans MS"/>
          <w:sz w:val="24"/>
          <w:szCs w:val="24"/>
        </w:rPr>
        <w:t xml:space="preserve">The </w:t>
      </w:r>
      <w:r w:rsidRPr="00287B39">
        <w:rPr>
          <w:rFonts w:ascii="Comic Sans MS" w:hAnsi="Comic Sans MS"/>
          <w:b/>
          <w:i/>
          <w:sz w:val="24"/>
          <w:szCs w:val="24"/>
          <w:u w:val="single"/>
        </w:rPr>
        <w:t>most recent</w:t>
      </w:r>
      <w:r>
        <w:rPr>
          <w:rFonts w:ascii="Comic Sans MS" w:hAnsi="Comic Sans MS"/>
          <w:sz w:val="24"/>
          <w:szCs w:val="24"/>
        </w:rPr>
        <w:t xml:space="preserve"> grade for each standard will be the recorded grade (lower </w:t>
      </w:r>
      <w:r w:rsidRPr="00287B39">
        <w:rPr>
          <w:rFonts w:ascii="Comic Sans MS" w:hAnsi="Comic Sans MS"/>
          <w:sz w:val="24"/>
          <w:szCs w:val="24"/>
          <w:u w:val="single"/>
        </w:rPr>
        <w:t>or</w:t>
      </w:r>
      <w:r>
        <w:rPr>
          <w:rFonts w:ascii="Comic Sans MS" w:hAnsi="Comic Sans MS"/>
          <w:sz w:val="24"/>
          <w:szCs w:val="24"/>
        </w:rPr>
        <w:t xml:space="preserve"> higher).</w:t>
      </w:r>
    </w:p>
    <w:p w14:paraId="6E1DA526" w14:textId="77777777" w:rsidR="00153697" w:rsidRDefault="00153697" w:rsidP="000E6363">
      <w:pPr>
        <w:spacing w:line="240" w:lineRule="auto"/>
        <w:contextualSpacing/>
        <w:rPr>
          <w:rFonts w:ascii="Comic Sans MS" w:hAnsi="Comic Sans MS"/>
          <w:sz w:val="24"/>
          <w:szCs w:val="24"/>
        </w:rPr>
      </w:pPr>
    </w:p>
    <w:tbl>
      <w:tblPr>
        <w:tblStyle w:val="TableGrid"/>
        <w:tblW w:w="0" w:type="auto"/>
        <w:tblLook w:val="04A0" w:firstRow="1" w:lastRow="0" w:firstColumn="1" w:lastColumn="0" w:noHBand="0" w:noVBand="1"/>
      </w:tblPr>
      <w:tblGrid>
        <w:gridCol w:w="1188"/>
        <w:gridCol w:w="9828"/>
      </w:tblGrid>
      <w:tr w:rsidR="00153697" w14:paraId="72155650" w14:textId="77777777" w:rsidTr="00F83306">
        <w:tc>
          <w:tcPr>
            <w:tcW w:w="1188" w:type="dxa"/>
          </w:tcPr>
          <w:p w14:paraId="1D865C05" w14:textId="272EF840" w:rsidR="00153697" w:rsidRPr="00F83306" w:rsidRDefault="00F83306" w:rsidP="00F83306">
            <w:pPr>
              <w:contextualSpacing/>
              <w:jc w:val="center"/>
              <w:rPr>
                <w:rFonts w:ascii="Comic Sans MS" w:hAnsi="Comic Sans MS"/>
                <w:b/>
                <w:sz w:val="24"/>
                <w:szCs w:val="24"/>
              </w:rPr>
            </w:pPr>
            <w:r w:rsidRPr="00F83306">
              <w:rPr>
                <w:rFonts w:ascii="Comic Sans MS" w:hAnsi="Comic Sans MS"/>
                <w:b/>
                <w:sz w:val="24"/>
                <w:szCs w:val="24"/>
              </w:rPr>
              <w:t>Scale</w:t>
            </w:r>
          </w:p>
        </w:tc>
        <w:tc>
          <w:tcPr>
            <w:tcW w:w="9828" w:type="dxa"/>
          </w:tcPr>
          <w:p w14:paraId="4684DCBF" w14:textId="59FCC354" w:rsidR="00153697" w:rsidRPr="00F83306" w:rsidRDefault="00F83306" w:rsidP="00F83306">
            <w:pPr>
              <w:contextualSpacing/>
              <w:jc w:val="center"/>
              <w:rPr>
                <w:rFonts w:ascii="Comic Sans MS" w:hAnsi="Comic Sans MS"/>
                <w:b/>
                <w:sz w:val="24"/>
                <w:szCs w:val="24"/>
              </w:rPr>
            </w:pPr>
            <w:r w:rsidRPr="00F83306">
              <w:rPr>
                <w:rFonts w:ascii="Comic Sans MS" w:hAnsi="Comic Sans MS"/>
                <w:b/>
                <w:sz w:val="24"/>
                <w:szCs w:val="24"/>
              </w:rPr>
              <w:t>Description</w:t>
            </w:r>
          </w:p>
        </w:tc>
      </w:tr>
      <w:tr w:rsidR="00153697" w14:paraId="5E2C0D40" w14:textId="77777777" w:rsidTr="00F83306">
        <w:tc>
          <w:tcPr>
            <w:tcW w:w="1188" w:type="dxa"/>
          </w:tcPr>
          <w:p w14:paraId="379D2D7B" w14:textId="4FF680D9" w:rsidR="00153697" w:rsidRDefault="00F83306" w:rsidP="00F83306">
            <w:pPr>
              <w:contextualSpacing/>
              <w:jc w:val="center"/>
              <w:rPr>
                <w:rFonts w:ascii="Comic Sans MS" w:hAnsi="Comic Sans MS"/>
                <w:sz w:val="24"/>
                <w:szCs w:val="24"/>
              </w:rPr>
            </w:pPr>
            <w:r>
              <w:rPr>
                <w:rFonts w:ascii="Comic Sans MS" w:hAnsi="Comic Sans MS"/>
                <w:sz w:val="24"/>
                <w:szCs w:val="24"/>
              </w:rPr>
              <w:t>4</w:t>
            </w:r>
          </w:p>
        </w:tc>
        <w:tc>
          <w:tcPr>
            <w:tcW w:w="9828" w:type="dxa"/>
          </w:tcPr>
          <w:p w14:paraId="23E6893F" w14:textId="140EA6B6" w:rsidR="00153697" w:rsidRPr="00F83306" w:rsidRDefault="00F83306" w:rsidP="000E6363">
            <w:pPr>
              <w:contextualSpacing/>
              <w:rPr>
                <w:rFonts w:ascii="Comic Sans MS" w:hAnsi="Comic Sans MS"/>
                <w:szCs w:val="24"/>
              </w:rPr>
            </w:pPr>
            <w:r w:rsidRPr="00F83306">
              <w:rPr>
                <w:rFonts w:ascii="Comic Sans MS" w:hAnsi="Comic Sans MS"/>
                <w:szCs w:val="24"/>
              </w:rPr>
              <w:t>Fully accomplishes the purpose of the task. Student work shows full grasp and use of the central mathematical idea(s). Recorded work communicates thinking clearly using some combination of written, symbolic, or visual means.</w:t>
            </w:r>
          </w:p>
        </w:tc>
      </w:tr>
      <w:tr w:rsidR="00153697" w14:paraId="5ACA838A" w14:textId="77777777" w:rsidTr="00F83306">
        <w:tc>
          <w:tcPr>
            <w:tcW w:w="1188" w:type="dxa"/>
          </w:tcPr>
          <w:p w14:paraId="5B054882" w14:textId="3EB9D741" w:rsidR="00153697" w:rsidRDefault="00F83306" w:rsidP="00F83306">
            <w:pPr>
              <w:contextualSpacing/>
              <w:jc w:val="center"/>
              <w:rPr>
                <w:rFonts w:ascii="Comic Sans MS" w:hAnsi="Comic Sans MS"/>
                <w:sz w:val="24"/>
                <w:szCs w:val="24"/>
              </w:rPr>
            </w:pPr>
            <w:r>
              <w:rPr>
                <w:rFonts w:ascii="Comic Sans MS" w:hAnsi="Comic Sans MS"/>
                <w:sz w:val="24"/>
                <w:szCs w:val="24"/>
              </w:rPr>
              <w:t>3</w:t>
            </w:r>
          </w:p>
        </w:tc>
        <w:tc>
          <w:tcPr>
            <w:tcW w:w="9828" w:type="dxa"/>
          </w:tcPr>
          <w:p w14:paraId="74BB9185" w14:textId="111E5DB3" w:rsidR="00153697" w:rsidRPr="00F83306" w:rsidRDefault="00F83306" w:rsidP="000E6363">
            <w:pPr>
              <w:contextualSpacing/>
              <w:rPr>
                <w:rFonts w:ascii="Comic Sans MS" w:hAnsi="Comic Sans MS"/>
                <w:szCs w:val="24"/>
              </w:rPr>
            </w:pPr>
            <w:r w:rsidRPr="00F83306">
              <w:rPr>
                <w:rFonts w:ascii="Comic Sans MS" w:hAnsi="Comic Sans MS"/>
                <w:szCs w:val="24"/>
              </w:rPr>
              <w:t>Substantially accomplishes the purpose of the task. Student work shows essential grasp of the central mathematical idea(s). Recorded work in large part communicates the thinking.</w:t>
            </w:r>
          </w:p>
        </w:tc>
      </w:tr>
      <w:tr w:rsidR="00153697" w14:paraId="1F235635" w14:textId="77777777" w:rsidTr="00F83306">
        <w:tc>
          <w:tcPr>
            <w:tcW w:w="1188" w:type="dxa"/>
          </w:tcPr>
          <w:p w14:paraId="26253873" w14:textId="7A83AAF5" w:rsidR="00153697" w:rsidRDefault="00F83306" w:rsidP="00F83306">
            <w:pPr>
              <w:contextualSpacing/>
              <w:jc w:val="center"/>
              <w:rPr>
                <w:rFonts w:ascii="Comic Sans MS" w:hAnsi="Comic Sans MS"/>
                <w:sz w:val="24"/>
                <w:szCs w:val="24"/>
              </w:rPr>
            </w:pPr>
            <w:r>
              <w:rPr>
                <w:rFonts w:ascii="Comic Sans MS" w:hAnsi="Comic Sans MS"/>
                <w:sz w:val="24"/>
                <w:szCs w:val="24"/>
              </w:rPr>
              <w:t>2</w:t>
            </w:r>
          </w:p>
        </w:tc>
        <w:tc>
          <w:tcPr>
            <w:tcW w:w="9828" w:type="dxa"/>
          </w:tcPr>
          <w:p w14:paraId="7CF35C28" w14:textId="54FD5DBD" w:rsidR="00153697" w:rsidRPr="00F83306" w:rsidRDefault="00F83306" w:rsidP="000E6363">
            <w:pPr>
              <w:contextualSpacing/>
              <w:rPr>
                <w:rFonts w:ascii="Comic Sans MS" w:hAnsi="Comic Sans MS"/>
                <w:szCs w:val="24"/>
              </w:rPr>
            </w:pPr>
            <w:r w:rsidRPr="00F83306">
              <w:rPr>
                <w:rFonts w:ascii="Comic Sans MS" w:hAnsi="Comic Sans MS"/>
                <w:szCs w:val="24"/>
              </w:rPr>
              <w:t>Partially accomplishes the purpose of the task. Student work shows partial but limited grasp of the central mathematical idea(s). Recorded work may be incomplete, somewhat misdirected, or not clearly presented.</w:t>
            </w:r>
          </w:p>
        </w:tc>
      </w:tr>
      <w:tr w:rsidR="00153697" w14:paraId="4CCDC39B" w14:textId="77777777" w:rsidTr="00F83306">
        <w:tc>
          <w:tcPr>
            <w:tcW w:w="1188" w:type="dxa"/>
          </w:tcPr>
          <w:p w14:paraId="29AEE37B" w14:textId="28426ABF" w:rsidR="00153697" w:rsidRDefault="00F83306" w:rsidP="00F83306">
            <w:pPr>
              <w:contextualSpacing/>
              <w:jc w:val="center"/>
              <w:rPr>
                <w:rFonts w:ascii="Comic Sans MS" w:hAnsi="Comic Sans MS"/>
                <w:sz w:val="24"/>
                <w:szCs w:val="24"/>
              </w:rPr>
            </w:pPr>
            <w:r>
              <w:rPr>
                <w:rFonts w:ascii="Comic Sans MS" w:hAnsi="Comic Sans MS"/>
                <w:sz w:val="24"/>
                <w:szCs w:val="24"/>
              </w:rPr>
              <w:t>1</w:t>
            </w:r>
          </w:p>
        </w:tc>
        <w:tc>
          <w:tcPr>
            <w:tcW w:w="9828" w:type="dxa"/>
          </w:tcPr>
          <w:p w14:paraId="3559B050" w14:textId="170200F7" w:rsidR="00153697" w:rsidRPr="00F83306" w:rsidRDefault="00F83306" w:rsidP="000E6363">
            <w:pPr>
              <w:contextualSpacing/>
              <w:rPr>
                <w:rFonts w:ascii="Comic Sans MS" w:hAnsi="Comic Sans MS"/>
                <w:szCs w:val="24"/>
              </w:rPr>
            </w:pPr>
            <w:r w:rsidRPr="00F83306">
              <w:rPr>
                <w:rFonts w:ascii="Comic Sans MS" w:hAnsi="Comic Sans MS"/>
                <w:szCs w:val="24"/>
              </w:rPr>
              <w:t>Makes little or no progress toward accomplishing the task. Shows little or no grasp of the central mathematical idea(s). Recorded work is barely (if at all) comprehensible.</w:t>
            </w:r>
          </w:p>
        </w:tc>
      </w:tr>
      <w:tr w:rsidR="00153697" w14:paraId="4CDDCD31" w14:textId="77777777" w:rsidTr="00F83306">
        <w:tc>
          <w:tcPr>
            <w:tcW w:w="1188" w:type="dxa"/>
          </w:tcPr>
          <w:p w14:paraId="0CD5E349" w14:textId="1705F10A" w:rsidR="00153697" w:rsidRDefault="00F83306" w:rsidP="00F83306">
            <w:pPr>
              <w:contextualSpacing/>
              <w:jc w:val="center"/>
              <w:rPr>
                <w:rFonts w:ascii="Comic Sans MS" w:hAnsi="Comic Sans MS"/>
                <w:sz w:val="24"/>
                <w:szCs w:val="24"/>
              </w:rPr>
            </w:pPr>
            <w:r>
              <w:rPr>
                <w:rFonts w:ascii="Comic Sans MS" w:hAnsi="Comic Sans MS"/>
                <w:sz w:val="24"/>
                <w:szCs w:val="24"/>
              </w:rPr>
              <w:t>0</w:t>
            </w:r>
          </w:p>
        </w:tc>
        <w:tc>
          <w:tcPr>
            <w:tcW w:w="9828" w:type="dxa"/>
          </w:tcPr>
          <w:p w14:paraId="047D100F" w14:textId="42EBCD63" w:rsidR="00153697" w:rsidRPr="00F83306" w:rsidRDefault="00F83306" w:rsidP="000E6363">
            <w:pPr>
              <w:contextualSpacing/>
              <w:rPr>
                <w:rFonts w:ascii="Comic Sans MS" w:hAnsi="Comic Sans MS"/>
                <w:szCs w:val="24"/>
              </w:rPr>
            </w:pPr>
            <w:r w:rsidRPr="00F83306">
              <w:rPr>
                <w:rFonts w:ascii="Comic Sans MS" w:hAnsi="Comic Sans MS"/>
                <w:szCs w:val="24"/>
              </w:rPr>
              <w:t>Makes no effort.</w:t>
            </w:r>
          </w:p>
        </w:tc>
      </w:tr>
    </w:tbl>
    <w:p w14:paraId="6B3317A5" w14:textId="77777777" w:rsidR="00F83306" w:rsidRDefault="00F83306" w:rsidP="00D606CB">
      <w:pPr>
        <w:pStyle w:val="NormalWeb"/>
        <w:spacing w:before="0" w:beforeAutospacing="0" w:after="0" w:afterAutospacing="0"/>
        <w:rPr>
          <w:rFonts w:ascii="Comic Sans MS" w:eastAsiaTheme="minorEastAsia" w:hAnsi="Comic Sans MS" w:cstheme="minorBidi"/>
          <w:bCs/>
          <w:color w:val="000000" w:themeColor="text1"/>
          <w:kern w:val="24"/>
          <w:u w:val="single"/>
        </w:rPr>
      </w:pPr>
    </w:p>
    <w:p w14:paraId="43763512" w14:textId="46FF3480" w:rsidR="00A76187" w:rsidRPr="00767D91" w:rsidRDefault="00D606CB" w:rsidP="00D606CB">
      <w:pPr>
        <w:pStyle w:val="NormalWeb"/>
        <w:spacing w:before="0" w:beforeAutospacing="0" w:after="0" w:afterAutospacing="0"/>
        <w:rPr>
          <w:rFonts w:ascii="Comic Sans MS" w:eastAsiaTheme="minorEastAsia" w:hAnsi="Comic Sans MS" w:cstheme="minorBidi"/>
          <w:bCs/>
          <w:color w:val="000000" w:themeColor="text1"/>
          <w:kern w:val="24"/>
          <w:u w:val="single"/>
        </w:rPr>
      </w:pPr>
      <w:r w:rsidRPr="00D606CB">
        <w:rPr>
          <w:rFonts w:ascii="Comic Sans MS" w:eastAsiaTheme="minorEastAsia" w:hAnsi="Comic Sans MS" w:cstheme="minorBidi"/>
          <w:bCs/>
          <w:color w:val="000000" w:themeColor="text1"/>
          <w:kern w:val="24"/>
          <w:u w:val="single"/>
        </w:rPr>
        <w:t>Policy for Formative Assignments</w:t>
      </w:r>
    </w:p>
    <w:p w14:paraId="08B5F1F3" w14:textId="77777777" w:rsidR="00F72073" w:rsidRDefault="00D606CB" w:rsidP="00767D91">
      <w:pPr>
        <w:pStyle w:val="NormalWeb"/>
        <w:spacing w:before="0" w:beforeAutospacing="0" w:after="0" w:afterAutospacing="0"/>
        <w:rPr>
          <w:rFonts w:ascii="Comic Sans MS" w:eastAsiaTheme="minorEastAsia" w:hAnsi="Comic Sans MS" w:cstheme="minorBidi"/>
          <w:iCs/>
          <w:color w:val="000000" w:themeColor="text1"/>
          <w:kern w:val="24"/>
        </w:rPr>
      </w:pPr>
      <w:r w:rsidRPr="00D606CB">
        <w:rPr>
          <w:rFonts w:ascii="Comic Sans MS" w:eastAsiaTheme="minorEastAsia" w:hAnsi="Comic Sans MS" w:cstheme="minorBidi"/>
          <w:color w:val="000000" w:themeColor="text1"/>
          <w:kern w:val="24"/>
        </w:rPr>
        <w:t>The purpose of Formative Assignments is to learn, practice and prepare you to demonstrate your understanding of mathematical content and practices.</w:t>
      </w:r>
      <w:r w:rsidR="00767D91">
        <w:rPr>
          <w:rFonts w:ascii="Comic Sans MS" w:hAnsi="Comic Sans MS"/>
        </w:rPr>
        <w:t xml:space="preserve">  </w:t>
      </w:r>
      <w:r w:rsidRPr="00D606CB">
        <w:rPr>
          <w:rFonts w:ascii="Comic Sans MS" w:eastAsiaTheme="minorEastAsia" w:hAnsi="Comic Sans MS" w:cstheme="minorBidi"/>
          <w:color w:val="000000" w:themeColor="text1"/>
          <w:kern w:val="24"/>
        </w:rPr>
        <w:t xml:space="preserve">Due to the importance of formative work, </w:t>
      </w:r>
      <w:r w:rsidRPr="00D606CB">
        <w:rPr>
          <w:rFonts w:ascii="Comic Sans MS" w:eastAsiaTheme="minorEastAsia" w:hAnsi="Comic Sans MS" w:cstheme="minorBidi"/>
          <w:i/>
          <w:iCs/>
          <w:color w:val="000000" w:themeColor="text1"/>
          <w:kern w:val="24"/>
        </w:rPr>
        <w:t>all students are expected to complete these assignments.</w:t>
      </w:r>
      <w:r w:rsidR="00F72073">
        <w:rPr>
          <w:rFonts w:ascii="Comic Sans MS" w:eastAsiaTheme="minorEastAsia" w:hAnsi="Comic Sans MS" w:cstheme="minorBidi"/>
          <w:iCs/>
          <w:color w:val="000000" w:themeColor="text1"/>
          <w:kern w:val="24"/>
        </w:rPr>
        <w:t xml:space="preserve"> </w:t>
      </w:r>
    </w:p>
    <w:p w14:paraId="06984B97" w14:textId="1A94FF88" w:rsidR="00D606CB" w:rsidRPr="00F72073" w:rsidRDefault="00F72073" w:rsidP="00767D91">
      <w:pPr>
        <w:pStyle w:val="NormalWeb"/>
        <w:spacing w:before="0" w:beforeAutospacing="0" w:after="0" w:afterAutospacing="0"/>
        <w:rPr>
          <w:rFonts w:ascii="Comic Sans MS" w:hAnsi="Comic Sans MS"/>
        </w:rPr>
      </w:pPr>
      <w:r>
        <w:rPr>
          <w:rFonts w:ascii="Comic Sans MS" w:eastAsiaTheme="minorEastAsia" w:hAnsi="Comic Sans MS" w:cstheme="minorBidi"/>
          <w:iCs/>
          <w:color w:val="000000" w:themeColor="text1"/>
          <w:kern w:val="24"/>
        </w:rPr>
        <w:t>**</w:t>
      </w:r>
      <w:r w:rsidRPr="00F72073">
        <w:rPr>
          <w:rFonts w:ascii="Comic Sans MS" w:eastAsiaTheme="minorEastAsia" w:hAnsi="Comic Sans MS" w:cstheme="minorBidi"/>
          <w:b/>
          <w:iCs/>
          <w:color w:val="000000" w:themeColor="text1"/>
          <w:kern w:val="24"/>
          <w:u w:val="single"/>
        </w:rPr>
        <w:t>If a student fails to complete the formative work within a unit, they will not be allowed to complete a retake for any standard within that unit.</w:t>
      </w:r>
      <w:r>
        <w:rPr>
          <w:rFonts w:ascii="Comic Sans MS" w:eastAsiaTheme="minorEastAsia" w:hAnsi="Comic Sans MS" w:cstheme="minorBidi"/>
          <w:iCs/>
          <w:color w:val="000000" w:themeColor="text1"/>
          <w:kern w:val="24"/>
        </w:rPr>
        <w:t>**</w:t>
      </w:r>
    </w:p>
    <w:p w14:paraId="415C7691" w14:textId="77777777" w:rsidR="00767D91" w:rsidRPr="00767D91" w:rsidRDefault="00767D91" w:rsidP="00767D91">
      <w:pPr>
        <w:pStyle w:val="NormalWeb"/>
        <w:spacing w:before="0" w:beforeAutospacing="0" w:after="0" w:afterAutospacing="0"/>
        <w:rPr>
          <w:rFonts w:ascii="Comic Sans MS" w:hAnsi="Comic Sans MS"/>
        </w:rPr>
      </w:pPr>
    </w:p>
    <w:p w14:paraId="1B988F70" w14:textId="77777777" w:rsidR="00A76187" w:rsidRPr="00A76187" w:rsidRDefault="00A76187" w:rsidP="00A76187">
      <w:pPr>
        <w:pStyle w:val="NormalWeb"/>
        <w:spacing w:before="0" w:beforeAutospacing="0" w:after="0" w:afterAutospacing="0"/>
        <w:rPr>
          <w:rFonts w:ascii="Comic Sans MS" w:hAnsi="Comic Sans MS"/>
        </w:rPr>
      </w:pPr>
      <w:r w:rsidRPr="00A76187">
        <w:rPr>
          <w:rFonts w:ascii="Comic Sans MS" w:eastAsiaTheme="minorEastAsia" w:hAnsi="Comic Sans MS" w:cstheme="minorBidi"/>
          <w:bCs/>
          <w:color w:val="000000"/>
          <w:kern w:val="24"/>
          <w:u w:val="single"/>
        </w:rPr>
        <w:t>Electronic Devices</w:t>
      </w:r>
    </w:p>
    <w:p w14:paraId="46C37C47" w14:textId="7A69C6DE" w:rsidR="00A76187" w:rsidRPr="00A76187" w:rsidRDefault="00A76187" w:rsidP="00A76187">
      <w:pPr>
        <w:pStyle w:val="NormalWeb"/>
        <w:spacing w:before="0" w:beforeAutospacing="0" w:after="0" w:afterAutospacing="0"/>
        <w:rPr>
          <w:rFonts w:ascii="Comic Sans MS" w:hAnsi="Comic Sans MS"/>
        </w:rPr>
      </w:pPr>
      <w:r w:rsidRPr="00A76187">
        <w:rPr>
          <w:rFonts w:ascii="Comic Sans MS" w:eastAsiaTheme="minorEastAsia" w:hAnsi="Comic Sans MS" w:cstheme="minorBidi"/>
          <w:color w:val="000000"/>
          <w:kern w:val="24"/>
        </w:rPr>
        <w:t xml:space="preserve">I want you to be focused on </w:t>
      </w:r>
      <w:r w:rsidR="00767D91">
        <w:rPr>
          <w:rFonts w:ascii="Comic Sans MS" w:eastAsiaTheme="minorEastAsia" w:hAnsi="Comic Sans MS" w:cstheme="minorBidi"/>
          <w:color w:val="000000"/>
          <w:kern w:val="24"/>
        </w:rPr>
        <w:t>Pre-Calculus</w:t>
      </w:r>
      <w:r w:rsidRPr="00A76187">
        <w:rPr>
          <w:rFonts w:ascii="Comic Sans MS" w:eastAsiaTheme="minorEastAsia" w:hAnsi="Comic Sans MS" w:cstheme="minorBidi"/>
          <w:color w:val="000000"/>
          <w:kern w:val="24"/>
        </w:rPr>
        <w:t xml:space="preserve"> while you are in my classroom. Using your cell phone or other electronic devices while in class interferes with your ability to be focused.</w:t>
      </w:r>
    </w:p>
    <w:p w14:paraId="31421BA4" w14:textId="2EF0AEE6" w:rsidR="00767D91" w:rsidRDefault="00A76187" w:rsidP="00767D91">
      <w:pPr>
        <w:pStyle w:val="NormalWeb"/>
        <w:spacing w:before="0" w:beforeAutospacing="0" w:after="0" w:afterAutospacing="0"/>
        <w:rPr>
          <w:rFonts w:ascii="Comic Sans MS" w:eastAsiaTheme="minorEastAsia" w:hAnsi="Comic Sans MS" w:cstheme="minorBidi"/>
          <w:color w:val="000000"/>
          <w:kern w:val="24"/>
        </w:rPr>
      </w:pPr>
      <w:r w:rsidRPr="00A76187">
        <w:rPr>
          <w:rFonts w:ascii="Comic Sans MS" w:eastAsiaTheme="minorEastAsia" w:hAnsi="Comic Sans MS" w:cstheme="minorBidi"/>
          <w:color w:val="000000"/>
          <w:kern w:val="24"/>
        </w:rPr>
        <w:t>Any electronic device seen during class will be confiscated and turned into the main office at the en</w:t>
      </w:r>
      <w:r w:rsidR="00F72073">
        <w:rPr>
          <w:rFonts w:ascii="Comic Sans MS" w:eastAsiaTheme="minorEastAsia" w:hAnsi="Comic Sans MS" w:cstheme="minorBidi"/>
          <w:color w:val="000000"/>
          <w:kern w:val="24"/>
        </w:rPr>
        <w:t>d of the day for parent pick up (unless specified to be used in class for math purposes).</w:t>
      </w:r>
    </w:p>
    <w:p w14:paraId="25498B97" w14:textId="77777777" w:rsidR="00767D91" w:rsidRPr="00767D91" w:rsidRDefault="00767D91" w:rsidP="00767D91">
      <w:pPr>
        <w:pStyle w:val="NormalWeb"/>
        <w:spacing w:before="0" w:beforeAutospacing="0" w:after="0" w:afterAutospacing="0"/>
        <w:rPr>
          <w:rFonts w:ascii="Comic Sans MS" w:eastAsiaTheme="minorEastAsia" w:hAnsi="Comic Sans MS" w:cstheme="minorBidi"/>
          <w:color w:val="000000"/>
          <w:kern w:val="24"/>
        </w:rPr>
      </w:pPr>
    </w:p>
    <w:p w14:paraId="7DC9C9C7" w14:textId="77777777" w:rsidR="00767D91" w:rsidRPr="00767D91" w:rsidRDefault="00767D91" w:rsidP="00767D91">
      <w:pPr>
        <w:widowControl w:val="0"/>
        <w:tabs>
          <w:tab w:val="left" w:pos="220"/>
          <w:tab w:val="left" w:pos="720"/>
        </w:tabs>
        <w:autoSpaceDE w:val="0"/>
        <w:autoSpaceDN w:val="0"/>
        <w:adjustRightInd w:val="0"/>
        <w:spacing w:after="320" w:line="240" w:lineRule="auto"/>
        <w:contextualSpacing/>
        <w:rPr>
          <w:rFonts w:ascii="Comic Sans MS" w:hAnsi="Comic Sans MS" w:cs="Symbol"/>
          <w:sz w:val="24"/>
          <w:szCs w:val="24"/>
          <w:u w:val="single"/>
        </w:rPr>
      </w:pPr>
      <w:r w:rsidRPr="00767D91">
        <w:rPr>
          <w:rFonts w:ascii="Comic Sans MS" w:hAnsi="Comic Sans MS" w:cs="Times"/>
          <w:bCs/>
          <w:sz w:val="24"/>
          <w:szCs w:val="24"/>
          <w:u w:val="single"/>
        </w:rPr>
        <w:t>Attendance</w:t>
      </w:r>
      <w:r w:rsidRPr="00767D91">
        <w:rPr>
          <w:rFonts w:ascii="Comic Sans MS" w:hAnsi="Comic Sans MS" w:cs="Times"/>
          <w:sz w:val="24"/>
          <w:szCs w:val="24"/>
          <w:u w:val="single"/>
        </w:rPr>
        <w:t xml:space="preserve">: </w:t>
      </w:r>
    </w:p>
    <w:p w14:paraId="32284B43" w14:textId="0B0DF824" w:rsidR="00767D91" w:rsidRDefault="00767D91" w:rsidP="00767D91">
      <w:pPr>
        <w:widowControl w:val="0"/>
        <w:tabs>
          <w:tab w:val="left" w:pos="220"/>
          <w:tab w:val="left" w:pos="720"/>
        </w:tabs>
        <w:autoSpaceDE w:val="0"/>
        <w:autoSpaceDN w:val="0"/>
        <w:adjustRightInd w:val="0"/>
        <w:spacing w:after="320" w:line="240" w:lineRule="auto"/>
        <w:contextualSpacing/>
        <w:rPr>
          <w:rFonts w:ascii="MS Mincho" w:eastAsia="MS Mincho" w:hAnsi="MS Mincho" w:cs="MS Mincho"/>
          <w:sz w:val="24"/>
          <w:szCs w:val="24"/>
        </w:rPr>
      </w:pPr>
      <w:r w:rsidRPr="00767D91">
        <w:rPr>
          <w:rFonts w:ascii="Comic Sans MS" w:hAnsi="Comic Sans MS" w:cs="Times"/>
          <w:sz w:val="24"/>
          <w:szCs w:val="24"/>
        </w:rPr>
        <w:t>Students are expected to be present and on-time. Attendance is a critical component to success in this course. If you must be absent</w:t>
      </w:r>
      <w:r w:rsidR="0017657C">
        <w:rPr>
          <w:rFonts w:ascii="Comic Sans MS" w:hAnsi="Comic Sans MS" w:cs="Times"/>
          <w:sz w:val="24"/>
          <w:szCs w:val="24"/>
        </w:rPr>
        <w:t>,</w:t>
      </w:r>
      <w:r w:rsidRPr="00767D91">
        <w:rPr>
          <w:rFonts w:ascii="Comic Sans MS" w:hAnsi="Comic Sans MS" w:cs="Times"/>
          <w:sz w:val="24"/>
          <w:szCs w:val="24"/>
        </w:rPr>
        <w:t xml:space="preserve"> </w:t>
      </w:r>
      <w:r w:rsidRPr="00767D91">
        <w:rPr>
          <w:rFonts w:ascii="Comic Sans MS" w:hAnsi="Comic Sans MS" w:cs="Times"/>
          <w:b/>
          <w:bCs/>
          <w:sz w:val="24"/>
          <w:szCs w:val="24"/>
        </w:rPr>
        <w:t xml:space="preserve">YOU </w:t>
      </w:r>
      <w:r w:rsidRPr="00767D91">
        <w:rPr>
          <w:rFonts w:ascii="Comic Sans MS" w:hAnsi="Comic Sans MS" w:cs="Times"/>
          <w:sz w:val="24"/>
          <w:szCs w:val="24"/>
        </w:rPr>
        <w:t>are responsible to obt</w:t>
      </w:r>
      <w:r w:rsidR="0017657C">
        <w:rPr>
          <w:rFonts w:ascii="Comic Sans MS" w:hAnsi="Comic Sans MS" w:cs="Times"/>
          <w:sz w:val="24"/>
          <w:szCs w:val="24"/>
        </w:rPr>
        <w:t>ain the information you missed.</w:t>
      </w:r>
    </w:p>
    <w:p w14:paraId="2212CFA4" w14:textId="77777777" w:rsidR="00767D91" w:rsidRPr="00767D91" w:rsidRDefault="00767D91" w:rsidP="00767D91">
      <w:pPr>
        <w:widowControl w:val="0"/>
        <w:tabs>
          <w:tab w:val="left" w:pos="220"/>
          <w:tab w:val="left" w:pos="720"/>
        </w:tabs>
        <w:autoSpaceDE w:val="0"/>
        <w:autoSpaceDN w:val="0"/>
        <w:adjustRightInd w:val="0"/>
        <w:spacing w:after="320" w:line="240" w:lineRule="auto"/>
        <w:contextualSpacing/>
        <w:rPr>
          <w:rFonts w:ascii="Comic Sans MS" w:hAnsi="Comic Sans MS" w:cs="Symbol"/>
          <w:sz w:val="24"/>
          <w:szCs w:val="24"/>
          <w:u w:val="single"/>
        </w:rPr>
      </w:pPr>
    </w:p>
    <w:p w14:paraId="44773662" w14:textId="77777777" w:rsidR="00767D91" w:rsidRPr="00767D91" w:rsidRDefault="00767D91" w:rsidP="00767D91">
      <w:pPr>
        <w:widowControl w:val="0"/>
        <w:tabs>
          <w:tab w:val="left" w:pos="220"/>
          <w:tab w:val="left" w:pos="720"/>
        </w:tabs>
        <w:autoSpaceDE w:val="0"/>
        <w:autoSpaceDN w:val="0"/>
        <w:adjustRightInd w:val="0"/>
        <w:spacing w:after="320" w:line="240" w:lineRule="auto"/>
        <w:contextualSpacing/>
        <w:rPr>
          <w:rFonts w:ascii="Comic Sans MS" w:hAnsi="Comic Sans MS" w:cs="Times"/>
          <w:sz w:val="24"/>
          <w:szCs w:val="24"/>
          <w:u w:val="single"/>
        </w:rPr>
      </w:pPr>
      <w:r w:rsidRPr="00767D91">
        <w:rPr>
          <w:rFonts w:ascii="Comic Sans MS" w:hAnsi="Comic Sans MS" w:cs="Times"/>
          <w:bCs/>
          <w:sz w:val="24"/>
          <w:szCs w:val="24"/>
          <w:u w:val="single"/>
        </w:rPr>
        <w:t>Participation</w:t>
      </w:r>
      <w:r w:rsidRPr="00767D91">
        <w:rPr>
          <w:rFonts w:ascii="Comic Sans MS" w:hAnsi="Comic Sans MS" w:cs="Times"/>
          <w:sz w:val="24"/>
          <w:szCs w:val="24"/>
          <w:u w:val="single"/>
        </w:rPr>
        <w:t xml:space="preserve">: </w:t>
      </w:r>
    </w:p>
    <w:p w14:paraId="34CFA11D" w14:textId="253DB5CE" w:rsidR="00767D91" w:rsidRDefault="00767D91" w:rsidP="00767D91">
      <w:pPr>
        <w:widowControl w:val="0"/>
        <w:tabs>
          <w:tab w:val="left" w:pos="220"/>
          <w:tab w:val="left" w:pos="720"/>
        </w:tabs>
        <w:autoSpaceDE w:val="0"/>
        <w:autoSpaceDN w:val="0"/>
        <w:adjustRightInd w:val="0"/>
        <w:spacing w:after="320" w:line="240" w:lineRule="auto"/>
        <w:contextualSpacing/>
        <w:rPr>
          <w:rFonts w:ascii="MS Mincho" w:eastAsia="MS Mincho" w:hAnsi="MS Mincho" w:cs="MS Mincho"/>
          <w:sz w:val="24"/>
          <w:szCs w:val="24"/>
        </w:rPr>
      </w:pPr>
      <w:r w:rsidRPr="00767D91">
        <w:rPr>
          <w:rFonts w:ascii="Comic Sans MS" w:hAnsi="Comic Sans MS" w:cs="Times"/>
          <w:sz w:val="24"/>
          <w:szCs w:val="24"/>
        </w:rPr>
        <w:t xml:space="preserve">Class participation is another key component. Be present in the classroom. Working with your team, working on the assigned problems, paying attention to lectures or presentations, etc. </w:t>
      </w:r>
      <w:r w:rsidRPr="00767D91">
        <w:rPr>
          <w:rFonts w:ascii="MS Mincho" w:eastAsia="MS Mincho" w:hAnsi="MS Mincho" w:cs="MS Mincho"/>
          <w:sz w:val="24"/>
          <w:szCs w:val="24"/>
        </w:rPr>
        <w:t> </w:t>
      </w:r>
    </w:p>
    <w:p w14:paraId="199AC4A2" w14:textId="77777777" w:rsidR="00767D91" w:rsidRPr="00767D91" w:rsidRDefault="00767D91" w:rsidP="00767D91">
      <w:pPr>
        <w:widowControl w:val="0"/>
        <w:tabs>
          <w:tab w:val="left" w:pos="220"/>
          <w:tab w:val="left" w:pos="720"/>
        </w:tabs>
        <w:autoSpaceDE w:val="0"/>
        <w:autoSpaceDN w:val="0"/>
        <w:adjustRightInd w:val="0"/>
        <w:spacing w:after="320" w:line="240" w:lineRule="auto"/>
        <w:contextualSpacing/>
        <w:rPr>
          <w:rFonts w:ascii="Comic Sans MS" w:hAnsi="Comic Sans MS" w:cs="Symbol"/>
          <w:sz w:val="24"/>
          <w:szCs w:val="24"/>
        </w:rPr>
      </w:pPr>
    </w:p>
    <w:p w14:paraId="2F336BAF" w14:textId="77777777" w:rsidR="00F83306" w:rsidRDefault="00F83306">
      <w:pPr>
        <w:spacing w:line="240" w:lineRule="auto"/>
        <w:contextualSpacing/>
        <w:rPr>
          <w:rFonts w:ascii="Comic Sans MS" w:hAnsi="Comic Sans MS"/>
          <w:sz w:val="24"/>
          <w:szCs w:val="24"/>
          <w:u w:val="single"/>
        </w:rPr>
      </w:pPr>
    </w:p>
    <w:p w14:paraId="62B6E90C" w14:textId="77777777" w:rsidR="00F83306" w:rsidRDefault="00F83306">
      <w:pPr>
        <w:spacing w:line="240" w:lineRule="auto"/>
        <w:contextualSpacing/>
        <w:rPr>
          <w:rFonts w:ascii="Comic Sans MS" w:hAnsi="Comic Sans MS"/>
          <w:sz w:val="24"/>
          <w:szCs w:val="24"/>
          <w:u w:val="single"/>
        </w:rPr>
      </w:pPr>
    </w:p>
    <w:p w14:paraId="3FA00AE8" w14:textId="77777777" w:rsidR="00D606CB" w:rsidRPr="00A76187" w:rsidRDefault="00D606CB">
      <w:pPr>
        <w:spacing w:line="240" w:lineRule="auto"/>
        <w:contextualSpacing/>
        <w:rPr>
          <w:rFonts w:ascii="Comic Sans MS" w:hAnsi="Comic Sans MS"/>
          <w:sz w:val="24"/>
          <w:szCs w:val="24"/>
          <w:u w:val="single"/>
        </w:rPr>
      </w:pPr>
      <w:r w:rsidRPr="00A76187">
        <w:rPr>
          <w:rFonts w:ascii="Comic Sans MS" w:hAnsi="Comic Sans MS"/>
          <w:sz w:val="24"/>
          <w:szCs w:val="24"/>
          <w:u w:val="single"/>
        </w:rPr>
        <w:lastRenderedPageBreak/>
        <w:t>Really, Really Important Stuff:</w:t>
      </w:r>
    </w:p>
    <w:p w14:paraId="79CF2F8F" w14:textId="77777777" w:rsidR="00D606CB" w:rsidRDefault="00D606CB">
      <w:pPr>
        <w:spacing w:line="240" w:lineRule="auto"/>
        <w:contextualSpacing/>
        <w:rPr>
          <w:rFonts w:ascii="Comic Sans MS" w:hAnsi="Comic Sans MS"/>
          <w:sz w:val="24"/>
          <w:szCs w:val="24"/>
        </w:rPr>
      </w:pPr>
      <w:r>
        <w:rPr>
          <w:rFonts w:ascii="Comic Sans MS" w:hAnsi="Comic Sans MS"/>
          <w:sz w:val="24"/>
          <w:szCs w:val="24"/>
        </w:rPr>
        <w:t>I am here teaching because I want you to succe</w:t>
      </w:r>
      <w:r w:rsidR="00A76187">
        <w:rPr>
          <w:rFonts w:ascii="Comic Sans MS" w:hAnsi="Comic Sans MS"/>
          <w:sz w:val="24"/>
          <w:szCs w:val="24"/>
        </w:rPr>
        <w:t>ed</w:t>
      </w:r>
      <w:r>
        <w:rPr>
          <w:rFonts w:ascii="Comic Sans MS" w:hAnsi="Comic Sans MS"/>
          <w:sz w:val="24"/>
          <w:szCs w:val="24"/>
        </w:rPr>
        <w:t xml:space="preserve">.  If you are having trouble or feeling overwhelmed by this class, come and see me.  </w:t>
      </w:r>
      <w:r w:rsidR="00A76187">
        <w:rPr>
          <w:rFonts w:ascii="Comic Sans MS" w:hAnsi="Comic Sans MS"/>
          <w:sz w:val="24"/>
          <w:szCs w:val="24"/>
        </w:rPr>
        <w:t xml:space="preserve">Do not wait until the last minute to discuss your concerns or get help.  </w:t>
      </w:r>
    </w:p>
    <w:p w14:paraId="1C607384" w14:textId="77777777" w:rsidR="00A76187" w:rsidRDefault="00A76187">
      <w:pPr>
        <w:spacing w:line="240" w:lineRule="auto"/>
        <w:rPr>
          <w:rFonts w:ascii="Comic Sans MS" w:hAnsi="Comic Sans MS"/>
          <w:sz w:val="24"/>
          <w:szCs w:val="24"/>
        </w:rPr>
      </w:pPr>
    </w:p>
    <w:p w14:paraId="5AAC29F2" w14:textId="77777777" w:rsidR="00767D91" w:rsidRDefault="00767D91" w:rsidP="00A76187">
      <w:pPr>
        <w:spacing w:after="0" w:line="240" w:lineRule="auto"/>
        <w:rPr>
          <w:rFonts w:ascii="Tahoma" w:eastAsia="Tahoma" w:hAnsi="Tahoma" w:cs="Tahoma"/>
          <w:b/>
          <w:color w:val="000000"/>
          <w:sz w:val="24"/>
          <w:szCs w:val="24"/>
        </w:rPr>
      </w:pPr>
    </w:p>
    <w:p w14:paraId="19D21856" w14:textId="77777777" w:rsidR="00767D91" w:rsidRDefault="00767D91" w:rsidP="00A76187">
      <w:pPr>
        <w:spacing w:after="0" w:line="240" w:lineRule="auto"/>
        <w:rPr>
          <w:rFonts w:ascii="Tahoma" w:eastAsia="Tahoma" w:hAnsi="Tahoma" w:cs="Tahoma"/>
          <w:b/>
          <w:color w:val="000000"/>
          <w:sz w:val="24"/>
          <w:szCs w:val="24"/>
        </w:rPr>
      </w:pPr>
    </w:p>
    <w:p w14:paraId="66259EC1" w14:textId="77777777" w:rsidR="00A76187" w:rsidRPr="00A76187" w:rsidRDefault="00A76187" w:rsidP="00A76187">
      <w:pPr>
        <w:spacing w:after="0" w:line="240" w:lineRule="auto"/>
        <w:rPr>
          <w:rFonts w:ascii="Times New Roman" w:eastAsia="Times New Roman" w:hAnsi="Times New Roman" w:cs="Times New Roman"/>
          <w:color w:val="000000"/>
          <w:sz w:val="24"/>
          <w:szCs w:val="24"/>
        </w:rPr>
      </w:pPr>
      <w:r w:rsidRPr="00A76187">
        <w:rPr>
          <w:rFonts w:ascii="Tahoma" w:eastAsia="Tahoma" w:hAnsi="Tahoma" w:cs="Tahoma"/>
          <w:b/>
          <w:color w:val="000000"/>
          <w:sz w:val="24"/>
          <w:szCs w:val="24"/>
        </w:rPr>
        <w:t>Policies and Procedures Contract</w:t>
      </w:r>
      <w:r w:rsidRPr="00A76187">
        <w:rPr>
          <w:rFonts w:ascii="Tahoma" w:eastAsia="Tahoma" w:hAnsi="Tahoma" w:cs="Tahoma"/>
          <w:color w:val="000000"/>
          <w:sz w:val="24"/>
          <w:szCs w:val="24"/>
        </w:rPr>
        <w:t xml:space="preserve"> – </w:t>
      </w:r>
      <w:r w:rsidRPr="00A76187">
        <w:rPr>
          <w:rFonts w:ascii="Tahoma" w:eastAsia="Tahoma" w:hAnsi="Tahoma" w:cs="Tahoma"/>
          <w:b/>
          <w:color w:val="000000"/>
          <w:sz w:val="24"/>
          <w:szCs w:val="24"/>
          <w:u w:val="single"/>
        </w:rPr>
        <w:t xml:space="preserve">Due </w:t>
      </w:r>
      <w:r>
        <w:rPr>
          <w:rFonts w:ascii="Tahoma" w:eastAsia="Tahoma" w:hAnsi="Tahoma" w:cs="Tahoma"/>
          <w:b/>
          <w:color w:val="000000"/>
          <w:sz w:val="24"/>
          <w:szCs w:val="24"/>
          <w:u w:val="single"/>
        </w:rPr>
        <w:t>Tuesday</w:t>
      </w:r>
      <w:r w:rsidRPr="00A76187">
        <w:rPr>
          <w:rFonts w:ascii="Tahoma" w:eastAsia="Tahoma" w:hAnsi="Tahoma" w:cs="Tahoma"/>
          <w:b/>
          <w:color w:val="000000"/>
          <w:sz w:val="24"/>
          <w:szCs w:val="24"/>
          <w:u w:val="single"/>
        </w:rPr>
        <w:t xml:space="preserve">, September </w:t>
      </w:r>
      <w:r>
        <w:rPr>
          <w:rFonts w:ascii="Tahoma" w:eastAsia="Tahoma" w:hAnsi="Tahoma" w:cs="Tahoma"/>
          <w:b/>
          <w:color w:val="000000"/>
          <w:sz w:val="24"/>
          <w:szCs w:val="24"/>
          <w:u w:val="single"/>
        </w:rPr>
        <w:t>4</w:t>
      </w:r>
      <w:r w:rsidRPr="00A76187">
        <w:rPr>
          <w:rFonts w:ascii="Tahoma" w:eastAsia="Tahoma" w:hAnsi="Tahoma" w:cs="Tahoma"/>
          <w:b/>
          <w:color w:val="000000"/>
          <w:sz w:val="24"/>
          <w:szCs w:val="24"/>
          <w:u w:val="single"/>
        </w:rPr>
        <w:t>, 201</w:t>
      </w:r>
      <w:r>
        <w:rPr>
          <w:rFonts w:ascii="Tahoma" w:eastAsia="Tahoma" w:hAnsi="Tahoma" w:cs="Tahoma"/>
          <w:b/>
          <w:color w:val="000000"/>
          <w:sz w:val="24"/>
          <w:szCs w:val="24"/>
          <w:u w:val="single"/>
        </w:rPr>
        <w:t>8</w:t>
      </w:r>
    </w:p>
    <w:p w14:paraId="4C4833AB" w14:textId="77777777" w:rsidR="00A76187" w:rsidRPr="00A76187" w:rsidRDefault="00A76187" w:rsidP="00A76187">
      <w:pPr>
        <w:spacing w:after="0" w:line="480" w:lineRule="auto"/>
        <w:rPr>
          <w:rFonts w:ascii="Times New Roman" w:eastAsia="Times New Roman" w:hAnsi="Times New Roman" w:cs="Times New Roman"/>
          <w:color w:val="000000"/>
          <w:sz w:val="24"/>
          <w:szCs w:val="24"/>
        </w:rPr>
      </w:pPr>
    </w:p>
    <w:p w14:paraId="08F313FF" w14:textId="77777777" w:rsidR="00A76187" w:rsidRPr="00A76187" w:rsidRDefault="00A76187" w:rsidP="00A76187">
      <w:pPr>
        <w:spacing w:after="0" w:line="480" w:lineRule="auto"/>
        <w:rPr>
          <w:rFonts w:ascii="Times New Roman" w:eastAsia="Times New Roman" w:hAnsi="Times New Roman" w:cs="Times New Roman"/>
          <w:color w:val="000000"/>
          <w:sz w:val="24"/>
          <w:szCs w:val="24"/>
        </w:rPr>
      </w:pPr>
      <w:r w:rsidRPr="00A76187">
        <w:rPr>
          <w:rFonts w:ascii="Tahoma" w:eastAsia="Tahoma" w:hAnsi="Tahoma" w:cs="Tahoma"/>
          <w:b/>
          <w:color w:val="000000"/>
          <w:sz w:val="24"/>
          <w:szCs w:val="24"/>
        </w:rPr>
        <w:t>Student Name:</w:t>
      </w:r>
      <w:r w:rsidRPr="00A76187">
        <w:rPr>
          <w:rFonts w:ascii="Tahoma" w:eastAsia="Tahoma" w:hAnsi="Tahoma" w:cs="Tahoma"/>
          <w:color w:val="000000"/>
          <w:sz w:val="24"/>
          <w:szCs w:val="24"/>
        </w:rPr>
        <w:t xml:space="preserve"> __________________________________________</w:t>
      </w:r>
      <w:proofErr w:type="gramStart"/>
      <w:r w:rsidRPr="00A76187">
        <w:rPr>
          <w:rFonts w:ascii="Tahoma" w:eastAsia="Tahoma" w:hAnsi="Tahoma" w:cs="Tahoma"/>
          <w:color w:val="000000"/>
          <w:sz w:val="24"/>
          <w:szCs w:val="24"/>
        </w:rPr>
        <w:t xml:space="preserve">_  </w:t>
      </w:r>
      <w:r w:rsidRPr="00A76187">
        <w:rPr>
          <w:rFonts w:ascii="Tahoma" w:eastAsia="Tahoma" w:hAnsi="Tahoma" w:cs="Tahoma"/>
          <w:b/>
          <w:color w:val="000000"/>
          <w:sz w:val="24"/>
          <w:szCs w:val="24"/>
        </w:rPr>
        <w:t>Hour</w:t>
      </w:r>
      <w:proofErr w:type="gramEnd"/>
      <w:r w:rsidRPr="00A76187">
        <w:rPr>
          <w:rFonts w:ascii="Tahoma" w:eastAsia="Tahoma" w:hAnsi="Tahoma" w:cs="Tahoma"/>
          <w:b/>
          <w:color w:val="000000"/>
          <w:sz w:val="24"/>
          <w:szCs w:val="24"/>
        </w:rPr>
        <w:t>:</w:t>
      </w:r>
      <w:r w:rsidRPr="00A76187">
        <w:rPr>
          <w:rFonts w:ascii="Tahoma" w:eastAsia="Tahoma" w:hAnsi="Tahoma" w:cs="Tahoma"/>
          <w:color w:val="000000"/>
          <w:sz w:val="24"/>
          <w:szCs w:val="24"/>
        </w:rPr>
        <w:t xml:space="preserve"> _______ </w:t>
      </w:r>
    </w:p>
    <w:p w14:paraId="7052CE30" w14:textId="77777777" w:rsidR="00A76187" w:rsidRPr="00A76187" w:rsidRDefault="00A76187" w:rsidP="00A76187">
      <w:pPr>
        <w:spacing w:after="0" w:line="480" w:lineRule="auto"/>
        <w:rPr>
          <w:rFonts w:ascii="Times New Roman" w:eastAsia="Times New Roman" w:hAnsi="Times New Roman" w:cs="Times New Roman"/>
          <w:color w:val="000000"/>
          <w:sz w:val="24"/>
          <w:szCs w:val="24"/>
        </w:rPr>
      </w:pPr>
      <w:r w:rsidRPr="00A76187">
        <w:rPr>
          <w:rFonts w:ascii="Tahoma" w:eastAsia="Tahoma" w:hAnsi="Tahoma" w:cs="Tahoma"/>
          <w:color w:val="000000"/>
          <w:sz w:val="24"/>
          <w:szCs w:val="24"/>
        </w:rPr>
        <w:t>Student Email</w:t>
      </w:r>
      <w:proofErr w:type="gramStart"/>
      <w:r w:rsidRPr="00A76187">
        <w:rPr>
          <w:rFonts w:ascii="Tahoma" w:eastAsia="Tahoma" w:hAnsi="Tahoma" w:cs="Tahoma"/>
          <w:color w:val="000000"/>
          <w:sz w:val="24"/>
          <w:szCs w:val="24"/>
        </w:rPr>
        <w:t>:_</w:t>
      </w:r>
      <w:proofErr w:type="gramEnd"/>
      <w:r w:rsidRPr="00A76187">
        <w:rPr>
          <w:rFonts w:ascii="Tahoma" w:eastAsia="Tahoma" w:hAnsi="Tahoma" w:cs="Tahoma"/>
          <w:color w:val="000000"/>
          <w:sz w:val="24"/>
          <w:szCs w:val="24"/>
        </w:rPr>
        <w:t>_______________________________________</w:t>
      </w:r>
    </w:p>
    <w:p w14:paraId="33BCFC40" w14:textId="77777777" w:rsidR="00A76187" w:rsidRPr="00A76187" w:rsidRDefault="00A76187" w:rsidP="00A76187">
      <w:pPr>
        <w:spacing w:after="0" w:line="480" w:lineRule="auto"/>
        <w:rPr>
          <w:rFonts w:ascii="Times New Roman" w:eastAsia="Times New Roman" w:hAnsi="Times New Roman" w:cs="Times New Roman"/>
          <w:color w:val="000000"/>
          <w:sz w:val="24"/>
          <w:szCs w:val="24"/>
        </w:rPr>
      </w:pPr>
    </w:p>
    <w:p w14:paraId="742603FB" w14:textId="00555142" w:rsidR="00A76187" w:rsidRPr="00A76187" w:rsidRDefault="00F83306" w:rsidP="00A76187">
      <w:pPr>
        <w:spacing w:after="0" w:line="480" w:lineRule="auto"/>
        <w:rPr>
          <w:rFonts w:ascii="Times New Roman" w:eastAsia="Times New Roman" w:hAnsi="Times New Roman" w:cs="Times New Roman"/>
          <w:color w:val="000000"/>
          <w:sz w:val="24"/>
          <w:szCs w:val="24"/>
        </w:rPr>
      </w:pPr>
      <w:r>
        <w:rPr>
          <w:rFonts w:ascii="Tahoma" w:eastAsia="Tahoma" w:hAnsi="Tahoma" w:cs="Tahoma"/>
          <w:b/>
          <w:color w:val="000000"/>
          <w:sz w:val="24"/>
          <w:szCs w:val="24"/>
        </w:rPr>
        <w:t>Parent/guardian</w:t>
      </w:r>
      <w:r w:rsidR="00A76187" w:rsidRPr="00A76187">
        <w:rPr>
          <w:rFonts w:ascii="Tahoma" w:eastAsia="Tahoma" w:hAnsi="Tahoma" w:cs="Tahoma"/>
          <w:b/>
          <w:color w:val="000000"/>
          <w:sz w:val="24"/>
          <w:szCs w:val="24"/>
        </w:rPr>
        <w:t xml:space="preserve"> Name</w:t>
      </w:r>
      <w:proofErr w:type="gramStart"/>
      <w:r w:rsidR="00A76187" w:rsidRPr="00A76187">
        <w:rPr>
          <w:rFonts w:ascii="Tahoma" w:eastAsia="Tahoma" w:hAnsi="Tahoma" w:cs="Tahoma"/>
          <w:b/>
          <w:color w:val="000000"/>
          <w:sz w:val="24"/>
          <w:szCs w:val="24"/>
        </w:rPr>
        <w:t>:</w:t>
      </w:r>
      <w:r w:rsidR="00A76187" w:rsidRPr="00A76187">
        <w:rPr>
          <w:rFonts w:ascii="Tahoma" w:eastAsia="Tahoma" w:hAnsi="Tahoma" w:cs="Tahoma"/>
          <w:color w:val="000000"/>
          <w:sz w:val="24"/>
          <w:szCs w:val="24"/>
        </w:rPr>
        <w:t>_</w:t>
      </w:r>
      <w:proofErr w:type="gramEnd"/>
      <w:r w:rsidR="00A76187" w:rsidRPr="00A76187">
        <w:rPr>
          <w:rFonts w:ascii="Tahoma" w:eastAsia="Tahoma" w:hAnsi="Tahoma" w:cs="Tahoma"/>
          <w:color w:val="000000"/>
          <w:sz w:val="24"/>
          <w:szCs w:val="24"/>
        </w:rPr>
        <w:t>_____________________________________________</w:t>
      </w:r>
    </w:p>
    <w:p w14:paraId="7173A120" w14:textId="3651178F" w:rsidR="00A76187" w:rsidRPr="00A76187" w:rsidRDefault="00F83306" w:rsidP="00A76187">
      <w:pPr>
        <w:spacing w:after="0" w:line="480" w:lineRule="auto"/>
        <w:rPr>
          <w:rFonts w:ascii="Times New Roman" w:eastAsia="Times New Roman" w:hAnsi="Times New Roman" w:cs="Times New Roman"/>
          <w:color w:val="000000"/>
          <w:sz w:val="24"/>
          <w:szCs w:val="24"/>
        </w:rPr>
      </w:pPr>
      <w:r>
        <w:rPr>
          <w:rFonts w:ascii="Tahoma" w:eastAsia="Tahoma" w:hAnsi="Tahoma" w:cs="Tahoma"/>
          <w:color w:val="000000"/>
        </w:rPr>
        <w:t>Parent/guardian</w:t>
      </w:r>
      <w:r w:rsidR="00A76187" w:rsidRPr="00A76187">
        <w:rPr>
          <w:rFonts w:ascii="Tahoma" w:eastAsia="Tahoma" w:hAnsi="Tahoma" w:cs="Tahoma"/>
          <w:color w:val="000000"/>
        </w:rPr>
        <w:t xml:space="preserve"> Phone: __________________________________</w:t>
      </w:r>
    </w:p>
    <w:p w14:paraId="260CB786" w14:textId="1909FCC9" w:rsidR="00A76187" w:rsidRPr="00A76187" w:rsidRDefault="00F83306" w:rsidP="00A76187">
      <w:pPr>
        <w:spacing w:after="0" w:line="480" w:lineRule="auto"/>
        <w:rPr>
          <w:rFonts w:ascii="Times New Roman" w:eastAsia="Times New Roman" w:hAnsi="Times New Roman" w:cs="Times New Roman"/>
          <w:color w:val="000000"/>
          <w:sz w:val="24"/>
          <w:szCs w:val="24"/>
        </w:rPr>
      </w:pPr>
      <w:r>
        <w:rPr>
          <w:rFonts w:ascii="Tahoma" w:eastAsia="Tahoma" w:hAnsi="Tahoma" w:cs="Tahoma"/>
          <w:color w:val="000000"/>
        </w:rPr>
        <w:t>Parent/guardian</w:t>
      </w:r>
      <w:r w:rsidR="00A76187" w:rsidRPr="00A76187">
        <w:rPr>
          <w:rFonts w:ascii="Tahoma" w:eastAsia="Tahoma" w:hAnsi="Tahoma" w:cs="Tahoma"/>
          <w:color w:val="000000"/>
        </w:rPr>
        <w:t xml:space="preserve"> Email: ___________________________________</w:t>
      </w:r>
    </w:p>
    <w:p w14:paraId="6903DB9A" w14:textId="77777777" w:rsidR="00A76187" w:rsidRPr="00A76187" w:rsidRDefault="00A76187" w:rsidP="00A76187">
      <w:pPr>
        <w:spacing w:after="0" w:line="240" w:lineRule="auto"/>
        <w:rPr>
          <w:rFonts w:ascii="Times New Roman" w:eastAsia="Times New Roman" w:hAnsi="Times New Roman" w:cs="Times New Roman"/>
          <w:color w:val="000000"/>
          <w:sz w:val="24"/>
          <w:szCs w:val="24"/>
        </w:rPr>
      </w:pPr>
    </w:p>
    <w:p w14:paraId="540C87DF" w14:textId="77777777" w:rsidR="00A76187" w:rsidRDefault="00A76187" w:rsidP="00A76187">
      <w:pPr>
        <w:spacing w:after="0" w:line="240" w:lineRule="auto"/>
        <w:rPr>
          <w:rFonts w:ascii="Tahoma" w:eastAsia="Tahoma" w:hAnsi="Tahoma" w:cs="Tahoma"/>
          <w:color w:val="000000"/>
          <w:sz w:val="24"/>
          <w:szCs w:val="24"/>
        </w:rPr>
      </w:pPr>
      <w:r w:rsidRPr="00A76187">
        <w:rPr>
          <w:rFonts w:ascii="Tahoma" w:eastAsia="Tahoma" w:hAnsi="Tahoma" w:cs="Tahoma"/>
          <w:color w:val="000000"/>
          <w:sz w:val="24"/>
          <w:szCs w:val="24"/>
        </w:rPr>
        <w:t>Please review the class overview then sign below stating that you have read and understand the policies and procedures.</w:t>
      </w:r>
    </w:p>
    <w:p w14:paraId="7F256FC4" w14:textId="77777777" w:rsidR="00F83306" w:rsidRPr="00A76187" w:rsidRDefault="00F83306" w:rsidP="00A76187">
      <w:pPr>
        <w:spacing w:after="0" w:line="240" w:lineRule="auto"/>
        <w:rPr>
          <w:rFonts w:ascii="Times New Roman" w:eastAsia="Times New Roman" w:hAnsi="Times New Roman" w:cs="Times New Roman"/>
          <w:color w:val="000000"/>
          <w:sz w:val="24"/>
          <w:szCs w:val="24"/>
        </w:rPr>
      </w:pPr>
    </w:p>
    <w:p w14:paraId="536F2382" w14:textId="77777777" w:rsidR="00A76187" w:rsidRPr="00A76187" w:rsidRDefault="00A76187" w:rsidP="00F83306">
      <w:pPr>
        <w:spacing w:after="0" w:line="240" w:lineRule="auto"/>
        <w:contextualSpacing/>
        <w:rPr>
          <w:rFonts w:ascii="Times New Roman" w:eastAsia="Times New Roman" w:hAnsi="Times New Roman" w:cs="Times New Roman"/>
          <w:color w:val="000000"/>
          <w:sz w:val="24"/>
          <w:szCs w:val="24"/>
        </w:rPr>
      </w:pPr>
      <w:r w:rsidRPr="00A76187">
        <w:rPr>
          <w:rFonts w:ascii="Tahoma" w:eastAsia="Tahoma" w:hAnsi="Tahoma" w:cs="Tahoma"/>
          <w:color w:val="000000"/>
          <w:sz w:val="24"/>
          <w:szCs w:val="24"/>
        </w:rPr>
        <w:tab/>
      </w:r>
      <w:r w:rsidRPr="00A76187">
        <w:rPr>
          <w:rFonts w:ascii="Tahoma" w:eastAsia="Tahoma" w:hAnsi="Tahoma" w:cs="Tahoma"/>
          <w:color w:val="000000"/>
          <w:sz w:val="24"/>
          <w:szCs w:val="24"/>
        </w:rPr>
        <w:tab/>
      </w:r>
      <w:r w:rsidRPr="00A76187">
        <w:rPr>
          <w:rFonts w:ascii="Tahoma" w:eastAsia="Tahoma" w:hAnsi="Tahoma" w:cs="Tahoma"/>
          <w:color w:val="000000"/>
          <w:sz w:val="24"/>
          <w:szCs w:val="24"/>
        </w:rPr>
        <w:tab/>
      </w:r>
      <w:r w:rsidRPr="00A76187">
        <w:rPr>
          <w:rFonts w:ascii="Tahoma" w:eastAsia="Tahoma" w:hAnsi="Tahoma" w:cs="Tahoma"/>
          <w:color w:val="000000"/>
          <w:sz w:val="24"/>
          <w:szCs w:val="24"/>
        </w:rPr>
        <w:tab/>
      </w:r>
    </w:p>
    <w:p w14:paraId="69B2119C" w14:textId="77777777" w:rsidR="00A76187" w:rsidRPr="00A76187" w:rsidRDefault="00A76187" w:rsidP="00F83306">
      <w:pPr>
        <w:spacing w:after="0" w:line="240" w:lineRule="auto"/>
        <w:contextualSpacing/>
        <w:rPr>
          <w:rFonts w:ascii="Times New Roman" w:eastAsia="Times New Roman" w:hAnsi="Times New Roman" w:cs="Times New Roman"/>
          <w:color w:val="000000"/>
          <w:sz w:val="24"/>
          <w:szCs w:val="24"/>
        </w:rPr>
      </w:pPr>
      <w:r w:rsidRPr="00A76187">
        <w:rPr>
          <w:rFonts w:ascii="Tahoma" w:eastAsia="Tahoma" w:hAnsi="Tahoma" w:cs="Tahoma"/>
          <w:color w:val="000000"/>
          <w:sz w:val="24"/>
          <w:szCs w:val="24"/>
        </w:rPr>
        <w:t>_____________________________________________</w:t>
      </w:r>
      <w:r w:rsidRPr="00A76187">
        <w:rPr>
          <w:rFonts w:ascii="Tahoma" w:eastAsia="Tahoma" w:hAnsi="Tahoma" w:cs="Tahoma"/>
          <w:color w:val="000000"/>
          <w:sz w:val="24"/>
          <w:szCs w:val="24"/>
        </w:rPr>
        <w:tab/>
      </w:r>
      <w:r w:rsidRPr="00A76187">
        <w:rPr>
          <w:rFonts w:ascii="Tahoma" w:eastAsia="Tahoma" w:hAnsi="Tahoma" w:cs="Tahoma"/>
          <w:color w:val="000000"/>
          <w:sz w:val="24"/>
          <w:szCs w:val="24"/>
        </w:rPr>
        <w:tab/>
        <w:t>________________</w:t>
      </w:r>
    </w:p>
    <w:p w14:paraId="6F5A7046" w14:textId="77777777" w:rsidR="00A76187" w:rsidRPr="00A76187" w:rsidRDefault="00A76187" w:rsidP="00F83306">
      <w:pPr>
        <w:spacing w:after="0" w:line="240" w:lineRule="auto"/>
        <w:contextualSpacing/>
        <w:rPr>
          <w:rFonts w:ascii="Times New Roman" w:eastAsia="Times New Roman" w:hAnsi="Times New Roman" w:cs="Times New Roman"/>
          <w:color w:val="000000"/>
          <w:sz w:val="24"/>
          <w:szCs w:val="24"/>
        </w:rPr>
      </w:pPr>
      <w:r w:rsidRPr="00A76187">
        <w:rPr>
          <w:rFonts w:ascii="Tahoma" w:eastAsia="Tahoma" w:hAnsi="Tahoma" w:cs="Tahoma"/>
          <w:color w:val="000000"/>
          <w:sz w:val="24"/>
          <w:szCs w:val="24"/>
        </w:rPr>
        <w:tab/>
      </w:r>
      <w:r w:rsidRPr="00A76187">
        <w:rPr>
          <w:rFonts w:ascii="Tahoma" w:eastAsia="Tahoma" w:hAnsi="Tahoma" w:cs="Tahoma"/>
          <w:color w:val="000000"/>
          <w:sz w:val="24"/>
          <w:szCs w:val="24"/>
        </w:rPr>
        <w:tab/>
        <w:t>Parent/guardian Signature</w:t>
      </w:r>
      <w:r w:rsidRPr="00A76187">
        <w:rPr>
          <w:rFonts w:ascii="Tahoma" w:eastAsia="Tahoma" w:hAnsi="Tahoma" w:cs="Tahoma"/>
          <w:color w:val="000000"/>
          <w:sz w:val="24"/>
          <w:szCs w:val="24"/>
        </w:rPr>
        <w:tab/>
      </w:r>
      <w:r w:rsidRPr="00A76187">
        <w:rPr>
          <w:rFonts w:ascii="Tahoma" w:eastAsia="Tahoma" w:hAnsi="Tahoma" w:cs="Tahoma"/>
          <w:color w:val="000000"/>
          <w:sz w:val="24"/>
          <w:szCs w:val="24"/>
        </w:rPr>
        <w:tab/>
      </w:r>
      <w:r w:rsidRPr="00A76187">
        <w:rPr>
          <w:rFonts w:ascii="Tahoma" w:eastAsia="Tahoma" w:hAnsi="Tahoma" w:cs="Tahoma"/>
          <w:color w:val="000000"/>
          <w:sz w:val="24"/>
          <w:szCs w:val="24"/>
        </w:rPr>
        <w:tab/>
      </w:r>
      <w:r w:rsidRPr="00A76187">
        <w:rPr>
          <w:rFonts w:ascii="Tahoma" w:eastAsia="Tahoma" w:hAnsi="Tahoma" w:cs="Tahoma"/>
          <w:color w:val="000000"/>
          <w:sz w:val="24"/>
          <w:szCs w:val="24"/>
        </w:rPr>
        <w:tab/>
      </w:r>
      <w:r w:rsidRPr="00A76187">
        <w:rPr>
          <w:rFonts w:ascii="Tahoma" w:eastAsia="Tahoma" w:hAnsi="Tahoma" w:cs="Tahoma"/>
          <w:color w:val="000000"/>
          <w:sz w:val="24"/>
          <w:szCs w:val="24"/>
        </w:rPr>
        <w:tab/>
      </w:r>
      <w:r w:rsidRPr="00A76187">
        <w:rPr>
          <w:rFonts w:ascii="Tahoma" w:eastAsia="Tahoma" w:hAnsi="Tahoma" w:cs="Tahoma"/>
          <w:color w:val="000000"/>
          <w:sz w:val="24"/>
          <w:szCs w:val="24"/>
        </w:rPr>
        <w:tab/>
        <w:t>Date</w:t>
      </w:r>
    </w:p>
    <w:p w14:paraId="70BEE3E9" w14:textId="77777777" w:rsidR="00F83306" w:rsidRDefault="00F83306" w:rsidP="00F83306">
      <w:pPr>
        <w:spacing w:after="0" w:line="240" w:lineRule="auto"/>
        <w:contextualSpacing/>
        <w:rPr>
          <w:rFonts w:ascii="Tahoma" w:eastAsia="Tahoma" w:hAnsi="Tahoma" w:cs="Tahoma"/>
          <w:color w:val="000000"/>
          <w:sz w:val="24"/>
          <w:szCs w:val="24"/>
        </w:rPr>
      </w:pPr>
    </w:p>
    <w:p w14:paraId="1E174E59" w14:textId="77777777" w:rsidR="00F83306" w:rsidRDefault="00F83306" w:rsidP="00F83306">
      <w:pPr>
        <w:spacing w:after="0" w:line="240" w:lineRule="auto"/>
        <w:contextualSpacing/>
        <w:rPr>
          <w:rFonts w:ascii="Tahoma" w:eastAsia="Tahoma" w:hAnsi="Tahoma" w:cs="Tahoma"/>
          <w:color w:val="000000"/>
          <w:sz w:val="24"/>
          <w:szCs w:val="24"/>
        </w:rPr>
      </w:pPr>
    </w:p>
    <w:p w14:paraId="00BE9B29" w14:textId="6A22C9B5" w:rsidR="00F83306" w:rsidRDefault="00A76187" w:rsidP="00F83306">
      <w:pPr>
        <w:spacing w:after="0" w:line="240" w:lineRule="auto"/>
        <w:contextualSpacing/>
        <w:rPr>
          <w:rFonts w:ascii="Tahoma" w:eastAsia="Tahoma" w:hAnsi="Tahoma" w:cs="Tahoma"/>
          <w:color w:val="000000"/>
          <w:sz w:val="24"/>
          <w:szCs w:val="24"/>
        </w:rPr>
      </w:pPr>
      <w:r w:rsidRPr="00A76187">
        <w:rPr>
          <w:rFonts w:ascii="Tahoma" w:eastAsia="Tahoma" w:hAnsi="Tahoma" w:cs="Tahoma"/>
          <w:color w:val="000000"/>
          <w:sz w:val="24"/>
          <w:szCs w:val="24"/>
        </w:rPr>
        <w:t>Questions, Comments or Concerns: __________________________________________________________________________________</w:t>
      </w:r>
    </w:p>
    <w:p w14:paraId="32284185" w14:textId="77777777" w:rsidR="00F83306" w:rsidRDefault="00F83306" w:rsidP="00F83306">
      <w:pPr>
        <w:spacing w:after="0" w:line="240" w:lineRule="auto"/>
        <w:contextualSpacing/>
        <w:rPr>
          <w:rFonts w:ascii="Tahoma" w:eastAsia="Tahoma" w:hAnsi="Tahoma" w:cs="Tahoma"/>
          <w:color w:val="000000"/>
          <w:sz w:val="24"/>
          <w:szCs w:val="24"/>
        </w:rPr>
      </w:pPr>
    </w:p>
    <w:p w14:paraId="3226EF03" w14:textId="2B533515" w:rsidR="00A76187" w:rsidRPr="00A76187" w:rsidRDefault="00A76187" w:rsidP="00F83306">
      <w:pPr>
        <w:spacing w:after="0" w:line="240" w:lineRule="auto"/>
        <w:contextualSpacing/>
        <w:rPr>
          <w:rFonts w:ascii="Times New Roman" w:eastAsia="Times New Roman" w:hAnsi="Times New Roman" w:cs="Times New Roman"/>
          <w:color w:val="000000"/>
          <w:sz w:val="24"/>
          <w:szCs w:val="24"/>
        </w:rPr>
      </w:pPr>
      <w:r w:rsidRPr="00A76187">
        <w:rPr>
          <w:rFonts w:ascii="Tahoma" w:eastAsia="Tahoma" w:hAnsi="Tahoma" w:cs="Tahoma"/>
          <w:color w:val="000000"/>
          <w:sz w:val="24"/>
          <w:szCs w:val="24"/>
        </w:rPr>
        <w:t>__________________________________________________________________________________</w:t>
      </w:r>
    </w:p>
    <w:p w14:paraId="1AAC20D5" w14:textId="1CA67237" w:rsidR="00A76187" w:rsidRPr="00A76187" w:rsidRDefault="00A76187" w:rsidP="00A76187">
      <w:pPr>
        <w:spacing w:after="0" w:line="480" w:lineRule="auto"/>
        <w:rPr>
          <w:rFonts w:ascii="Times New Roman" w:eastAsia="Times New Roman" w:hAnsi="Times New Roman" w:cs="Times New Roman"/>
          <w:color w:val="000000"/>
          <w:sz w:val="24"/>
          <w:szCs w:val="24"/>
        </w:rPr>
      </w:pPr>
    </w:p>
    <w:p w14:paraId="58743D94" w14:textId="77777777" w:rsidR="00A76187" w:rsidRPr="00A76187" w:rsidRDefault="00A76187" w:rsidP="00A76187">
      <w:pPr>
        <w:spacing w:after="0" w:line="240" w:lineRule="auto"/>
        <w:ind w:left="360"/>
        <w:rPr>
          <w:rFonts w:ascii="Times New Roman" w:eastAsia="Times New Roman" w:hAnsi="Times New Roman" w:cs="Times New Roman"/>
          <w:color w:val="000000"/>
          <w:sz w:val="24"/>
          <w:szCs w:val="24"/>
        </w:rPr>
      </w:pPr>
    </w:p>
    <w:p w14:paraId="7E6B4B6D" w14:textId="387867F8" w:rsidR="00A76187" w:rsidRPr="00A76187" w:rsidRDefault="00F83306" w:rsidP="00A76187">
      <w:pPr>
        <w:spacing w:after="0" w:line="240" w:lineRule="auto"/>
        <w:ind w:left="360"/>
        <w:rPr>
          <w:rFonts w:ascii="Times New Roman" w:eastAsia="Times New Roman" w:hAnsi="Times New Roman" w:cs="Times New Roman"/>
          <w:color w:val="000000"/>
          <w:sz w:val="24"/>
          <w:szCs w:val="24"/>
        </w:rPr>
      </w:pPr>
      <w:r w:rsidRPr="00A76187">
        <w:rPr>
          <w:rFonts w:ascii="Times New Roman" w:eastAsia="Times New Roman" w:hAnsi="Times New Roman" w:cs="Times New Roman"/>
          <w:noProof/>
          <w:color w:val="000000"/>
          <w:sz w:val="24"/>
          <w:szCs w:val="24"/>
        </w:rPr>
        <w:drawing>
          <wp:anchor distT="0" distB="0" distL="114300" distR="114300" simplePos="0" relativeHeight="251659264" behindDoc="0" locked="0" layoutInCell="0" hidden="0" allowOverlap="1" wp14:anchorId="24356837" wp14:editId="7E397393">
            <wp:simplePos x="0" y="0"/>
            <wp:positionH relativeFrom="margin">
              <wp:posOffset>-210185</wp:posOffset>
            </wp:positionH>
            <wp:positionV relativeFrom="paragraph">
              <wp:posOffset>36195</wp:posOffset>
            </wp:positionV>
            <wp:extent cx="7081520" cy="1977390"/>
            <wp:effectExtent l="0" t="0" r="5080" b="3810"/>
            <wp:wrapNone/>
            <wp:docPr id="1" name="image05.png"/>
            <wp:cNvGraphicFramePr/>
            <a:graphic xmlns:a="http://schemas.openxmlformats.org/drawingml/2006/main">
              <a:graphicData uri="http://schemas.openxmlformats.org/drawingml/2006/picture">
                <pic:pic xmlns:pic="http://schemas.openxmlformats.org/drawingml/2006/picture">
                  <pic:nvPicPr>
                    <pic:cNvPr id="0" name="image05.png"/>
                    <pic:cNvPicPr preferRelativeResize="0"/>
                  </pic:nvPicPr>
                  <pic:blipFill>
                    <a:blip r:embed="rId7"/>
                    <a:srcRect/>
                    <a:stretch>
                      <a:fillRect/>
                    </a:stretch>
                  </pic:blipFill>
                  <pic:spPr>
                    <a:xfrm>
                      <a:off x="0" y="0"/>
                      <a:ext cx="7081520" cy="1977390"/>
                    </a:xfrm>
                    <a:prstGeom prst="rect">
                      <a:avLst/>
                    </a:prstGeom>
                    <a:ln/>
                  </pic:spPr>
                </pic:pic>
              </a:graphicData>
            </a:graphic>
          </wp:anchor>
        </w:drawing>
      </w:r>
    </w:p>
    <w:p w14:paraId="75398DAE" w14:textId="77777777" w:rsidR="00A76187" w:rsidRPr="00A76187" w:rsidRDefault="00A76187" w:rsidP="00A76187">
      <w:pPr>
        <w:spacing w:after="0" w:line="240" w:lineRule="auto"/>
        <w:ind w:left="360"/>
        <w:rPr>
          <w:rFonts w:ascii="Times New Roman" w:eastAsia="Times New Roman" w:hAnsi="Times New Roman" w:cs="Times New Roman"/>
          <w:color w:val="000000"/>
          <w:sz w:val="24"/>
          <w:szCs w:val="24"/>
        </w:rPr>
      </w:pPr>
      <w:r w:rsidRPr="00A76187">
        <w:rPr>
          <w:rFonts w:ascii="Tahoma" w:eastAsia="Tahoma" w:hAnsi="Tahoma" w:cs="Tahoma"/>
          <w:color w:val="000000"/>
          <w:sz w:val="24"/>
          <w:szCs w:val="24"/>
        </w:rPr>
        <w:t xml:space="preserve"> </w:t>
      </w:r>
    </w:p>
    <w:p w14:paraId="3BFD3A6E" w14:textId="77777777" w:rsidR="00A76187" w:rsidRDefault="00A76187">
      <w:pPr>
        <w:spacing w:line="240" w:lineRule="auto"/>
        <w:rPr>
          <w:rFonts w:ascii="Comic Sans MS" w:hAnsi="Comic Sans MS"/>
          <w:sz w:val="24"/>
          <w:szCs w:val="24"/>
        </w:rPr>
      </w:pPr>
    </w:p>
    <w:p w14:paraId="7CB76F4A" w14:textId="77777777" w:rsidR="00A76187" w:rsidRPr="00D606CB" w:rsidRDefault="00A76187">
      <w:pPr>
        <w:spacing w:line="240" w:lineRule="auto"/>
        <w:rPr>
          <w:rFonts w:ascii="Comic Sans MS" w:hAnsi="Comic Sans MS"/>
          <w:sz w:val="24"/>
          <w:szCs w:val="24"/>
        </w:rPr>
      </w:pPr>
    </w:p>
    <w:sectPr w:rsidR="00A76187" w:rsidRPr="00D606CB" w:rsidSect="002C311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37C65D2"/>
    <w:multiLevelType w:val="hybridMultilevel"/>
    <w:tmpl w:val="F9609DC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37C661B3"/>
    <w:multiLevelType w:val="multilevel"/>
    <w:tmpl w:val="C496481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nsid w:val="471F2F2A"/>
    <w:multiLevelType w:val="hybridMultilevel"/>
    <w:tmpl w:val="36129F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9115D92"/>
    <w:multiLevelType w:val="hybridMultilevel"/>
    <w:tmpl w:val="716A59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3111"/>
    <w:rsid w:val="000E4C7E"/>
    <w:rsid w:val="000E6363"/>
    <w:rsid w:val="001515C4"/>
    <w:rsid w:val="00153697"/>
    <w:rsid w:val="0017657C"/>
    <w:rsid w:val="001D0F4C"/>
    <w:rsid w:val="00213118"/>
    <w:rsid w:val="00287B39"/>
    <w:rsid w:val="002C3111"/>
    <w:rsid w:val="00496E11"/>
    <w:rsid w:val="005F74E5"/>
    <w:rsid w:val="0060196C"/>
    <w:rsid w:val="006E11B3"/>
    <w:rsid w:val="0076060C"/>
    <w:rsid w:val="00767D91"/>
    <w:rsid w:val="00793B3D"/>
    <w:rsid w:val="00A76187"/>
    <w:rsid w:val="00AD2BF9"/>
    <w:rsid w:val="00AF76A5"/>
    <w:rsid w:val="00D606CB"/>
    <w:rsid w:val="00EB21C1"/>
    <w:rsid w:val="00F57006"/>
    <w:rsid w:val="00F72073"/>
    <w:rsid w:val="00F83306"/>
    <w:rsid w:val="00FD2E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E27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C3111"/>
    <w:rPr>
      <w:color w:val="0000FF" w:themeColor="hyperlink"/>
      <w:u w:val="single"/>
    </w:rPr>
  </w:style>
  <w:style w:type="paragraph" w:styleId="ListParagraph">
    <w:name w:val="List Paragraph"/>
    <w:basedOn w:val="Normal"/>
    <w:uiPriority w:val="34"/>
    <w:qFormat/>
    <w:rsid w:val="001515C4"/>
    <w:pPr>
      <w:ind w:left="720"/>
      <w:contextualSpacing/>
    </w:pPr>
  </w:style>
  <w:style w:type="paragraph" w:styleId="NormalWeb">
    <w:name w:val="Normal (Web)"/>
    <w:basedOn w:val="Normal"/>
    <w:uiPriority w:val="99"/>
    <w:unhideWhenUsed/>
    <w:rsid w:val="00D606CB"/>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1536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C3111"/>
    <w:rPr>
      <w:color w:val="0000FF" w:themeColor="hyperlink"/>
      <w:u w:val="single"/>
    </w:rPr>
  </w:style>
  <w:style w:type="paragraph" w:styleId="ListParagraph">
    <w:name w:val="List Paragraph"/>
    <w:basedOn w:val="Normal"/>
    <w:uiPriority w:val="34"/>
    <w:qFormat/>
    <w:rsid w:val="001515C4"/>
    <w:pPr>
      <w:ind w:left="720"/>
      <w:contextualSpacing/>
    </w:pPr>
  </w:style>
  <w:style w:type="paragraph" w:styleId="NormalWeb">
    <w:name w:val="Normal (Web)"/>
    <w:basedOn w:val="Normal"/>
    <w:uiPriority w:val="99"/>
    <w:unhideWhenUsed/>
    <w:rsid w:val="00D606CB"/>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1536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1868941">
      <w:bodyDiv w:val="1"/>
      <w:marLeft w:val="0"/>
      <w:marRight w:val="0"/>
      <w:marTop w:val="0"/>
      <w:marBottom w:val="0"/>
      <w:divBdr>
        <w:top w:val="none" w:sz="0" w:space="0" w:color="auto"/>
        <w:left w:val="none" w:sz="0" w:space="0" w:color="auto"/>
        <w:bottom w:val="none" w:sz="0" w:space="0" w:color="auto"/>
        <w:right w:val="none" w:sz="0" w:space="0" w:color="auto"/>
      </w:divBdr>
    </w:div>
    <w:div w:id="396169280">
      <w:bodyDiv w:val="1"/>
      <w:marLeft w:val="0"/>
      <w:marRight w:val="0"/>
      <w:marTop w:val="0"/>
      <w:marBottom w:val="0"/>
      <w:divBdr>
        <w:top w:val="none" w:sz="0" w:space="0" w:color="auto"/>
        <w:left w:val="none" w:sz="0" w:space="0" w:color="auto"/>
        <w:bottom w:val="none" w:sz="0" w:space="0" w:color="auto"/>
        <w:right w:val="none" w:sz="0" w:space="0" w:color="auto"/>
      </w:divBdr>
    </w:div>
    <w:div w:id="450975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blog.dearbornschools.org/talleyc"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858</Words>
  <Characters>4896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5743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cp:lastPrinted>2018-08-27T18:58:00Z</cp:lastPrinted>
  <dcterms:created xsi:type="dcterms:W3CDTF">2018-08-29T15:53:00Z</dcterms:created>
  <dcterms:modified xsi:type="dcterms:W3CDTF">2018-08-29T15:53:00Z</dcterms:modified>
</cp:coreProperties>
</file>