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CE" w:rsidRPr="00DB5047" w:rsidRDefault="00F95ECE" w:rsidP="004D79ED">
      <w:pPr>
        <w:spacing w:after="0" w:line="240" w:lineRule="auto"/>
        <w:rPr>
          <w:rFonts w:ascii="Bell MT" w:hAnsi="Bell MT"/>
          <w:b/>
          <w:sz w:val="24"/>
          <w:szCs w:val="24"/>
        </w:rPr>
      </w:pPr>
      <w:r w:rsidRPr="00D7229B">
        <w:rPr>
          <w:rFonts w:ascii="Bell MT" w:hAnsi="Bell MT"/>
          <w:b/>
          <w:sz w:val="20"/>
          <w:szCs w:val="20"/>
        </w:rPr>
        <w:t>Dearborn Public Schools</w:t>
      </w:r>
      <w:r w:rsidR="00D7229B">
        <w:rPr>
          <w:rFonts w:ascii="Bell MT" w:hAnsi="Bell MT"/>
          <w:b/>
          <w:sz w:val="24"/>
          <w:szCs w:val="24"/>
        </w:rPr>
        <w:t xml:space="preserve">   </w:t>
      </w:r>
      <w:r w:rsidR="003267F1">
        <w:rPr>
          <w:rFonts w:ascii="Bell MT" w:hAnsi="Bell MT"/>
          <w:b/>
          <w:sz w:val="24"/>
          <w:szCs w:val="24"/>
        </w:rPr>
        <w:t>Unit 3 Social Issue Argumentative</w:t>
      </w:r>
      <w:bookmarkStart w:id="0" w:name="_GoBack"/>
      <w:bookmarkEnd w:id="0"/>
    </w:p>
    <w:tbl>
      <w:tblPr>
        <w:tblStyle w:val="TableGrid"/>
        <w:tblW w:w="13266" w:type="dxa"/>
        <w:tblLook w:val="04A0" w:firstRow="1" w:lastRow="0" w:firstColumn="1" w:lastColumn="0" w:noHBand="0" w:noVBand="1"/>
      </w:tblPr>
      <w:tblGrid>
        <w:gridCol w:w="1600"/>
        <w:gridCol w:w="5325"/>
        <w:gridCol w:w="6341"/>
      </w:tblGrid>
      <w:tr w:rsidR="00717A35" w:rsidRPr="00AD5E0D" w:rsidTr="00D7229B">
        <w:trPr>
          <w:trHeight w:val="165"/>
        </w:trPr>
        <w:tc>
          <w:tcPr>
            <w:tcW w:w="1600" w:type="dxa"/>
            <w:vMerge w:val="restart"/>
            <w:shd w:val="clear" w:color="auto" w:fill="DBE5F1" w:themeFill="accent1" w:themeFillTint="33"/>
          </w:tcPr>
          <w:p w:rsidR="00717A35" w:rsidRPr="002B6E9F" w:rsidRDefault="00717A35" w:rsidP="006E4AD3">
            <w:pPr>
              <w:rPr>
                <w:rFonts w:ascii="Bell MT" w:hAnsi="Bell MT"/>
                <w:b/>
                <w:sz w:val="18"/>
                <w:szCs w:val="18"/>
              </w:rPr>
            </w:pPr>
            <w:r>
              <w:rPr>
                <w:rFonts w:ascii="Bell MT" w:hAnsi="Bell MT"/>
                <w:b/>
                <w:sz w:val="18"/>
                <w:szCs w:val="18"/>
              </w:rPr>
              <w:t xml:space="preserve">           </w:t>
            </w:r>
          </w:p>
          <w:p w:rsidR="00717A35" w:rsidRPr="002B6E9F" w:rsidRDefault="00717A35" w:rsidP="00F90F9C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2B6E9F">
              <w:rPr>
                <w:rFonts w:ascii="Bell MT" w:hAnsi="Bell MT"/>
                <w:b/>
                <w:sz w:val="18"/>
                <w:szCs w:val="18"/>
              </w:rPr>
              <w:t>Score</w:t>
            </w:r>
          </w:p>
        </w:tc>
        <w:tc>
          <w:tcPr>
            <w:tcW w:w="11666" w:type="dxa"/>
            <w:gridSpan w:val="2"/>
            <w:shd w:val="clear" w:color="auto" w:fill="D9D9D9" w:themeFill="background1" w:themeFillShade="D9"/>
          </w:tcPr>
          <w:p w:rsidR="00717A35" w:rsidRPr="002B6E9F" w:rsidRDefault="00717A35" w:rsidP="00FC05D1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2B6E9F">
              <w:rPr>
                <w:rFonts w:ascii="Bell MT" w:hAnsi="Bell MT"/>
                <w:b/>
                <w:sz w:val="18"/>
                <w:szCs w:val="18"/>
              </w:rPr>
              <w:t>Statement of Purpose/Focus and Organization</w:t>
            </w:r>
          </w:p>
        </w:tc>
      </w:tr>
      <w:tr w:rsidR="00717A35" w:rsidRPr="00AD5E0D" w:rsidTr="00D7229B">
        <w:trPr>
          <w:trHeight w:val="116"/>
        </w:trPr>
        <w:tc>
          <w:tcPr>
            <w:tcW w:w="1600" w:type="dxa"/>
            <w:vMerge/>
            <w:shd w:val="clear" w:color="auto" w:fill="DBE5F1" w:themeFill="accent1" w:themeFillTint="33"/>
          </w:tcPr>
          <w:p w:rsidR="00717A35" w:rsidRPr="00AD5E0D" w:rsidRDefault="00717A35" w:rsidP="006E4AD3">
            <w:pPr>
              <w:rPr>
                <w:b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DBE5F1" w:themeFill="accent1" w:themeFillTint="33"/>
          </w:tcPr>
          <w:p w:rsidR="00717A35" w:rsidRPr="002B6E9F" w:rsidRDefault="00717A35" w:rsidP="00F90F9C">
            <w:pPr>
              <w:jc w:val="center"/>
              <w:rPr>
                <w:rFonts w:ascii="Bell MT" w:hAnsi="Bell MT"/>
                <w:b/>
                <w:sz w:val="16"/>
                <w:szCs w:val="16"/>
              </w:rPr>
            </w:pPr>
            <w:r w:rsidRPr="002B6E9F">
              <w:rPr>
                <w:rFonts w:ascii="Bell MT" w:hAnsi="Bell MT"/>
                <w:b/>
                <w:sz w:val="16"/>
                <w:szCs w:val="16"/>
              </w:rPr>
              <w:t>Statement of Purpose/Focus</w:t>
            </w:r>
          </w:p>
        </w:tc>
        <w:tc>
          <w:tcPr>
            <w:tcW w:w="6341" w:type="dxa"/>
            <w:shd w:val="clear" w:color="auto" w:fill="DBE5F1" w:themeFill="accent1" w:themeFillTint="33"/>
          </w:tcPr>
          <w:p w:rsidR="00717A35" w:rsidRPr="002B6E9F" w:rsidRDefault="00717A35" w:rsidP="002B6E9F">
            <w:pPr>
              <w:jc w:val="center"/>
              <w:rPr>
                <w:rFonts w:ascii="Bell MT" w:hAnsi="Bell MT"/>
                <w:b/>
                <w:sz w:val="16"/>
                <w:szCs w:val="16"/>
              </w:rPr>
            </w:pPr>
            <w:r w:rsidRPr="002B6E9F">
              <w:rPr>
                <w:rFonts w:ascii="Bell MT" w:hAnsi="Bell MT"/>
                <w:b/>
                <w:sz w:val="16"/>
                <w:szCs w:val="16"/>
              </w:rPr>
              <w:t>Organization</w:t>
            </w:r>
          </w:p>
        </w:tc>
      </w:tr>
      <w:tr w:rsidR="00717A35" w:rsidRPr="00AD5E0D" w:rsidTr="00D7229B">
        <w:trPr>
          <w:trHeight w:val="1398"/>
        </w:trPr>
        <w:tc>
          <w:tcPr>
            <w:tcW w:w="1600" w:type="dxa"/>
            <w:shd w:val="clear" w:color="auto" w:fill="F2F2F2" w:themeFill="background1" w:themeFillShade="F2"/>
          </w:tcPr>
          <w:p w:rsidR="00717A35" w:rsidRPr="00AD5E0D" w:rsidRDefault="00717A35" w:rsidP="00FD6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717A35" w:rsidRPr="00AD5E0D" w:rsidRDefault="00717A35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717A35" w:rsidRPr="00AD5E0D" w:rsidRDefault="00717A35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717A35" w:rsidRPr="00AD5E0D" w:rsidRDefault="003267F1" w:rsidP="003267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="00717A35" w:rsidRPr="00AD5E0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25" w:type="dxa"/>
          </w:tcPr>
          <w:p w:rsidR="00717A35" w:rsidRPr="00B252C1" w:rsidRDefault="00717A35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 xml:space="preserve">The response is fully sustained and consistently and purposefully focused: </w:t>
            </w:r>
          </w:p>
          <w:p w:rsidR="00717A35" w:rsidRPr="00B252C1" w:rsidRDefault="00717A35" w:rsidP="006678FC">
            <w:pPr>
              <w:numPr>
                <w:ilvl w:val="0"/>
                <w:numId w:val="1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claim is clearly stated, focused and strongly maintained</w:t>
            </w:r>
            <w:r w:rsidR="00802046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through TE/IN; context for TE is provided</w:t>
            </w:r>
          </w:p>
          <w:p w:rsidR="00717A35" w:rsidRPr="00802046" w:rsidRDefault="00717A35" w:rsidP="006678FC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b/>
                <w:sz w:val="15"/>
                <w:szCs w:val="15"/>
              </w:rPr>
            </w:pPr>
            <w:r w:rsidRPr="00802046">
              <w:rPr>
                <w:rFonts w:ascii="Bell MT" w:hAnsi="Bell MT"/>
                <w:b/>
                <w:color w:val="000000" w:themeColor="text1"/>
                <w:sz w:val="15"/>
                <w:szCs w:val="15"/>
              </w:rPr>
              <w:t>alternate claim(s)/counter argument(s) are examined thoroughly and distinguished from main claim</w:t>
            </w:r>
            <w:r w:rsidR="00802046">
              <w:rPr>
                <w:rFonts w:ascii="Bell MT" w:hAnsi="Bell MT"/>
                <w:b/>
                <w:color w:val="000000" w:themeColor="text1"/>
                <w:sz w:val="15"/>
                <w:szCs w:val="15"/>
              </w:rPr>
              <w:t xml:space="preserve"> with reasoning; strong rebuttal</w:t>
            </w:r>
          </w:p>
          <w:p w:rsidR="00802046" w:rsidRPr="00802046" w:rsidRDefault="00802046" w:rsidP="006678FC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b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reasoning is logical</w:t>
            </w:r>
            <w:r>
              <w:rPr>
                <w:rFonts w:ascii="Bell MT" w:hAnsi="Bell MT"/>
                <w:sz w:val="15"/>
                <w:szCs w:val="15"/>
              </w:rPr>
              <w:t>/clear</w:t>
            </w:r>
          </w:p>
          <w:p w:rsidR="00717A35" w:rsidRPr="003267F1" w:rsidRDefault="00717A35" w:rsidP="003267F1">
            <w:pPr>
              <w:rPr>
                <w:rFonts w:ascii="Bell MT" w:hAnsi="Bell MT"/>
                <w:sz w:val="15"/>
                <w:szCs w:val="15"/>
              </w:rPr>
            </w:pPr>
          </w:p>
        </w:tc>
        <w:tc>
          <w:tcPr>
            <w:tcW w:w="6341" w:type="dxa"/>
          </w:tcPr>
          <w:p w:rsidR="00717A35" w:rsidRPr="00B252C1" w:rsidRDefault="00717A35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has a clear and effective organizational structure creating unity and completeness:</w:t>
            </w:r>
          </w:p>
          <w:p w:rsidR="00717A35" w:rsidRPr="00B252C1" w:rsidRDefault="00717A35" w:rsidP="006678FC">
            <w:pPr>
              <w:numPr>
                <w:ilvl w:val="0"/>
                <w:numId w:val="5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effective, consistent use of a variety of transitional strategies</w:t>
            </w:r>
          </w:p>
          <w:p w:rsidR="003267F1" w:rsidRPr="00802046" w:rsidRDefault="003267F1" w:rsidP="003267F1">
            <w:pPr>
              <w:numPr>
                <w:ilvl w:val="0"/>
                <w:numId w:val="5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effective introduction</w:t>
            </w:r>
            <w:r>
              <w:rPr>
                <w:rFonts w:ascii="Bell MT" w:hAnsi="Bell MT"/>
                <w:sz w:val="15"/>
                <w:szCs w:val="15"/>
              </w:rPr>
              <w:t xml:space="preserve"> with engaging lead and clear, complete  CLAIM </w:t>
            </w:r>
          </w:p>
          <w:p w:rsidR="00717A35" w:rsidRPr="00B252C1" w:rsidRDefault="00717A35" w:rsidP="006678FC">
            <w:pPr>
              <w:numPr>
                <w:ilvl w:val="0"/>
                <w:numId w:val="5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body includes all components of an argument</w:t>
            </w:r>
            <w:r w:rsidR="00802046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in logical order</w:t>
            </w: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:</w:t>
            </w:r>
          </w:p>
          <w:p w:rsidR="00717A35" w:rsidRPr="00717A35" w:rsidRDefault="003267F1" w:rsidP="003267F1">
            <w:pPr>
              <w:pStyle w:val="ListParagraph"/>
              <w:ind w:left="378"/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-T.S. w/ reason</w:t>
            </w:r>
            <w:r w:rsidR="00717A35" w:rsidRPr="00717A35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</w:t>
            </w:r>
          </w:p>
          <w:p w:rsidR="00717A35" w:rsidRPr="00717A35" w:rsidRDefault="003267F1" w:rsidP="003267F1">
            <w:pPr>
              <w:pStyle w:val="ListParagraph"/>
              <w:ind w:left="378"/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-</w:t>
            </w:r>
            <w:r w:rsidR="00717A35" w:rsidRPr="00717A35">
              <w:rPr>
                <w:rFonts w:ascii="Bell MT" w:hAnsi="Bell MT"/>
                <w:color w:val="000000" w:themeColor="text1"/>
                <w:sz w:val="15"/>
                <w:szCs w:val="15"/>
              </w:rPr>
              <w:t>evidence/data</w:t>
            </w: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followed by insight/reasoning w/correct MLA</w:t>
            </w:r>
          </w:p>
          <w:p w:rsidR="00717A35" w:rsidRPr="00717A35" w:rsidRDefault="003267F1" w:rsidP="003267F1">
            <w:pPr>
              <w:pStyle w:val="ListParagraph"/>
              <w:ind w:left="378"/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-</w:t>
            </w:r>
            <w:r w:rsidR="00717A35" w:rsidRPr="00717A35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counter-claim </w:t>
            </w: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( in one body paragraph) w/ reasoning /rebuttal</w:t>
            </w:r>
          </w:p>
          <w:p w:rsidR="00717A35" w:rsidRPr="003267F1" w:rsidRDefault="00717A35" w:rsidP="003267F1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3267F1">
              <w:rPr>
                <w:rFonts w:ascii="Bell MT" w:hAnsi="Bell MT"/>
                <w:sz w:val="15"/>
                <w:szCs w:val="15"/>
              </w:rPr>
              <w:t>conclusion for audience and purpose  that supports argument</w:t>
            </w:r>
          </w:p>
        </w:tc>
      </w:tr>
      <w:tr w:rsidR="00717A35" w:rsidRPr="00AD5E0D" w:rsidTr="00D7229B">
        <w:trPr>
          <w:trHeight w:val="1133"/>
        </w:trPr>
        <w:tc>
          <w:tcPr>
            <w:tcW w:w="1600" w:type="dxa"/>
            <w:shd w:val="clear" w:color="auto" w:fill="F2F2F2" w:themeFill="background1" w:themeFillShade="F2"/>
          </w:tcPr>
          <w:p w:rsidR="00717A35" w:rsidRPr="00AD5E0D" w:rsidRDefault="00717A35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717A35" w:rsidRPr="00AD5E0D" w:rsidRDefault="00717A35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717A35" w:rsidRPr="00AD5E0D" w:rsidRDefault="00717A35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717A35" w:rsidRPr="00AD5E0D" w:rsidRDefault="00717A35" w:rsidP="00FD6BFC">
            <w:pPr>
              <w:jc w:val="center"/>
              <w:rPr>
                <w:b/>
                <w:sz w:val="20"/>
                <w:szCs w:val="20"/>
              </w:rPr>
            </w:pPr>
            <w:r w:rsidRPr="00AD5E0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325" w:type="dxa"/>
          </w:tcPr>
          <w:p w:rsidR="00717A35" w:rsidRPr="00B252C1" w:rsidRDefault="00717A35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is adequately sustained and generally focused:</w:t>
            </w:r>
          </w:p>
          <w:p w:rsidR="00717A35" w:rsidRPr="00B252C1" w:rsidRDefault="00717A35" w:rsidP="006678FC">
            <w:pPr>
              <w:numPr>
                <w:ilvl w:val="0"/>
                <w:numId w:val="2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 xml:space="preserve">claim is clear and for the most part maintained, though some loosely </w:t>
            </w:r>
            <w:r w:rsidR="00802046">
              <w:rPr>
                <w:rFonts w:ascii="Bell MT" w:hAnsi="Bell MT"/>
                <w:sz w:val="15"/>
                <w:szCs w:val="15"/>
              </w:rPr>
              <w:t>related material may be used</w:t>
            </w:r>
            <w:r w:rsidR="00802046">
              <w:rPr>
                <w:rFonts w:ascii="Bell MT" w:hAnsi="Bell MT"/>
                <w:sz w:val="15"/>
                <w:szCs w:val="15"/>
              </w:rPr>
              <w:t>; may not provide context consistently/clearly</w:t>
            </w:r>
          </w:p>
          <w:p w:rsidR="00717A35" w:rsidRPr="00802046" w:rsidRDefault="00717A35" w:rsidP="006678FC">
            <w:pPr>
              <w:numPr>
                <w:ilvl w:val="0"/>
                <w:numId w:val="2"/>
              </w:numPr>
              <w:rPr>
                <w:rFonts w:ascii="Bell MT" w:hAnsi="Bell MT"/>
                <w:b/>
                <w:sz w:val="15"/>
                <w:szCs w:val="15"/>
              </w:rPr>
            </w:pPr>
            <w:r w:rsidRPr="00802046">
              <w:rPr>
                <w:rFonts w:ascii="Bell MT" w:hAnsi="Bell MT"/>
                <w:b/>
                <w:sz w:val="15"/>
                <w:szCs w:val="15"/>
              </w:rPr>
              <w:t>alternate claim(s)/ counter argument is/ are addressed</w:t>
            </w:r>
            <w:r w:rsidR="00802046">
              <w:rPr>
                <w:rFonts w:ascii="Bell MT" w:hAnsi="Bell MT"/>
                <w:b/>
                <w:sz w:val="15"/>
                <w:szCs w:val="15"/>
              </w:rPr>
              <w:t>; rebuttal supplied</w:t>
            </w:r>
          </w:p>
          <w:p w:rsidR="00717A35" w:rsidRPr="00B252C1" w:rsidRDefault="00802046" w:rsidP="006678FC">
            <w:pPr>
              <w:numPr>
                <w:ilvl w:val="0"/>
                <w:numId w:val="2"/>
              </w:numPr>
              <w:rPr>
                <w:rFonts w:ascii="Bell MT" w:hAnsi="Bell MT"/>
                <w:sz w:val="15"/>
                <w:szCs w:val="15"/>
              </w:rPr>
            </w:pPr>
            <w:r>
              <w:rPr>
                <w:rFonts w:ascii="Bell MT" w:hAnsi="Bell MT"/>
                <w:sz w:val="15"/>
                <w:szCs w:val="15"/>
              </w:rPr>
              <w:t>reasoning may not be in depth or may lack clarity at times</w:t>
            </w:r>
          </w:p>
        </w:tc>
        <w:tc>
          <w:tcPr>
            <w:tcW w:w="6341" w:type="dxa"/>
          </w:tcPr>
          <w:p w:rsidR="00717A35" w:rsidRPr="00B252C1" w:rsidRDefault="00717A35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has an evident organizational structure and a sense of completeness, though there may be minor flaws and some ideas may be loosely connected:</w:t>
            </w:r>
          </w:p>
          <w:p w:rsidR="00717A35" w:rsidRPr="00B252C1" w:rsidRDefault="00717A35" w:rsidP="006678FC">
            <w:pPr>
              <w:numPr>
                <w:ilvl w:val="0"/>
                <w:numId w:val="6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adequate use of transitional strategies with some variety</w:t>
            </w:r>
            <w:r>
              <w:rPr>
                <w:rFonts w:ascii="Bell MT" w:hAnsi="Bell MT"/>
                <w:sz w:val="15"/>
                <w:szCs w:val="15"/>
              </w:rPr>
              <w:t xml:space="preserve"> beyond scaffold</w:t>
            </w:r>
          </w:p>
          <w:p w:rsidR="00717A35" w:rsidRDefault="00717A35" w:rsidP="006678FC">
            <w:pPr>
              <w:numPr>
                <w:ilvl w:val="0"/>
                <w:numId w:val="6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body includes most components of an argument</w:t>
            </w:r>
            <w:r w:rsidR="00802046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; usually in logical order</w:t>
            </w:r>
          </w:p>
          <w:p w:rsidR="003267F1" w:rsidRPr="00717A35" w:rsidRDefault="003267F1" w:rsidP="003267F1">
            <w:pPr>
              <w:pStyle w:val="ListParagraph"/>
              <w:ind w:left="378"/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-T.S. w/ reason</w:t>
            </w: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may be unclear</w:t>
            </w:r>
            <w:r w:rsidRPr="00717A35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</w:t>
            </w:r>
          </w:p>
          <w:p w:rsidR="003267F1" w:rsidRPr="00717A35" w:rsidRDefault="003267F1" w:rsidP="003267F1">
            <w:pPr>
              <w:pStyle w:val="ListParagraph"/>
              <w:ind w:left="378"/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-</w:t>
            </w:r>
            <w:r w:rsidRPr="00717A35">
              <w:rPr>
                <w:rFonts w:ascii="Bell MT" w:hAnsi="Bell MT"/>
                <w:color w:val="000000" w:themeColor="text1"/>
                <w:sz w:val="15"/>
                <w:szCs w:val="15"/>
              </w:rPr>
              <w:t>evidence/data</w:t>
            </w: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followed &amp;</w:t>
            </w: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insight/reasoning </w:t>
            </w: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may be out of order; MLA may be </w:t>
            </w:r>
            <w:proofErr w:type="spellStart"/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inc.</w:t>
            </w:r>
            <w:proofErr w:type="spellEnd"/>
          </w:p>
          <w:p w:rsidR="003267F1" w:rsidRPr="00B252C1" w:rsidRDefault="003267F1" w:rsidP="003267F1">
            <w:pPr>
              <w:pStyle w:val="ListParagraph"/>
              <w:ind w:left="378"/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-</w:t>
            </w:r>
            <w:r w:rsidRPr="00717A35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counter-claim </w:t>
            </w: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( in one body paragraph) w/ reasoning /rebuttal</w:t>
            </w:r>
          </w:p>
          <w:p w:rsidR="00717A35" w:rsidRPr="003267F1" w:rsidRDefault="00717A35" w:rsidP="006678FC">
            <w:pPr>
              <w:numPr>
                <w:ilvl w:val="0"/>
                <w:numId w:val="6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 xml:space="preserve"> adequate introduction and conclusion</w:t>
            </w:r>
          </w:p>
        </w:tc>
      </w:tr>
      <w:tr w:rsidR="00717A35" w:rsidRPr="00AD5E0D" w:rsidTr="00D7229B">
        <w:trPr>
          <w:trHeight w:val="1001"/>
        </w:trPr>
        <w:tc>
          <w:tcPr>
            <w:tcW w:w="1600" w:type="dxa"/>
            <w:shd w:val="clear" w:color="auto" w:fill="F2F2F2" w:themeFill="background1" w:themeFillShade="F2"/>
          </w:tcPr>
          <w:p w:rsidR="00717A35" w:rsidRPr="00AD5E0D" w:rsidRDefault="00717A35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717A35" w:rsidRPr="00AD5E0D" w:rsidRDefault="00717A35" w:rsidP="00FD6BFC">
            <w:pPr>
              <w:jc w:val="center"/>
              <w:rPr>
                <w:b/>
                <w:sz w:val="20"/>
                <w:szCs w:val="20"/>
              </w:rPr>
            </w:pPr>
          </w:p>
          <w:p w:rsidR="00717A35" w:rsidRPr="00AD5E0D" w:rsidRDefault="003267F1" w:rsidP="003267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="00717A35" w:rsidRPr="00AD5E0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25" w:type="dxa"/>
          </w:tcPr>
          <w:p w:rsidR="00717A35" w:rsidRPr="00B252C1" w:rsidRDefault="00717A35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is somewhat sustained and may have a minor drift in focus:</w:t>
            </w:r>
          </w:p>
          <w:p w:rsidR="00717A35" w:rsidRPr="00B252C1" w:rsidRDefault="00717A35" w:rsidP="006678FC">
            <w:pPr>
              <w:numPr>
                <w:ilvl w:val="0"/>
                <w:numId w:val="3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claim(s) on the issue may be somewhat unclear and unfocused</w:t>
            </w:r>
          </w:p>
          <w:p w:rsidR="00717A35" w:rsidRPr="00802046" w:rsidRDefault="00717A35" w:rsidP="006678FC">
            <w:pPr>
              <w:numPr>
                <w:ilvl w:val="0"/>
                <w:numId w:val="3"/>
              </w:numPr>
              <w:rPr>
                <w:rFonts w:ascii="Bell MT" w:hAnsi="Bell MT"/>
                <w:b/>
                <w:sz w:val="15"/>
                <w:szCs w:val="15"/>
              </w:rPr>
            </w:pPr>
            <w:r w:rsidRPr="00802046">
              <w:rPr>
                <w:rFonts w:ascii="Bell MT" w:hAnsi="Bell MT"/>
                <w:b/>
                <w:sz w:val="15"/>
                <w:szCs w:val="15"/>
              </w:rPr>
              <w:t>alternate claim(s)/counter argument may be acknowledged, but not developed</w:t>
            </w:r>
            <w:r w:rsidR="00802046">
              <w:rPr>
                <w:rFonts w:ascii="Bell MT" w:hAnsi="Bell MT"/>
                <w:b/>
                <w:sz w:val="15"/>
                <w:szCs w:val="15"/>
              </w:rPr>
              <w:t xml:space="preserve"> with reasoning; rebuttal may be weak or missing</w:t>
            </w:r>
          </w:p>
          <w:p w:rsidR="00717A35" w:rsidRPr="00B252C1" w:rsidRDefault="00717A35" w:rsidP="006678FC">
            <w:pPr>
              <w:numPr>
                <w:ilvl w:val="0"/>
                <w:numId w:val="3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supporting ideas lack clarity and logical reasoning</w:t>
            </w:r>
            <w:r w:rsidR="00802046">
              <w:rPr>
                <w:rFonts w:ascii="Bell MT" w:hAnsi="Bell MT"/>
                <w:sz w:val="15"/>
                <w:szCs w:val="15"/>
              </w:rPr>
              <w:t>; not enough reasoning/insight</w:t>
            </w:r>
          </w:p>
        </w:tc>
        <w:tc>
          <w:tcPr>
            <w:tcW w:w="6341" w:type="dxa"/>
          </w:tcPr>
          <w:p w:rsidR="00717A35" w:rsidRPr="00B252C1" w:rsidRDefault="00717A35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has an inconsistent organizational structure, and flaws are evident:</w:t>
            </w:r>
          </w:p>
          <w:p w:rsidR="00717A35" w:rsidRPr="00B252C1" w:rsidRDefault="00717A35" w:rsidP="006678FC">
            <w:pPr>
              <w:numPr>
                <w:ilvl w:val="0"/>
                <w:numId w:val="7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inconsistent use of basic transitional strategies with little variety</w:t>
            </w:r>
            <w:r>
              <w:rPr>
                <w:rFonts w:ascii="Bell MT" w:hAnsi="Bell MT"/>
                <w:sz w:val="15"/>
                <w:szCs w:val="15"/>
              </w:rPr>
              <w:t xml:space="preserve"> or used scaffold as is</w:t>
            </w:r>
          </w:p>
          <w:p w:rsidR="00717A35" w:rsidRPr="00B252C1" w:rsidRDefault="00717A35" w:rsidP="006678FC">
            <w:pPr>
              <w:numPr>
                <w:ilvl w:val="0"/>
                <w:numId w:val="7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proofErr w:type="gramStart"/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body</w:t>
            </w:r>
            <w:proofErr w:type="gramEnd"/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includes some components</w:t>
            </w:r>
            <w:r w:rsidR="003267F1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of an argument although pieces may be missing (TS, quoted TE, MLA, etc.)</w:t>
            </w:r>
          </w:p>
          <w:p w:rsidR="00717A35" w:rsidRPr="00B252C1" w:rsidRDefault="00717A35" w:rsidP="006678FC">
            <w:pPr>
              <w:numPr>
                <w:ilvl w:val="0"/>
                <w:numId w:val="7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conclusion and introduction, if present, are weak</w:t>
            </w:r>
          </w:p>
        </w:tc>
      </w:tr>
      <w:tr w:rsidR="00717A35" w:rsidRPr="00AD5E0D" w:rsidTr="00D7229B">
        <w:trPr>
          <w:trHeight w:val="792"/>
        </w:trPr>
        <w:tc>
          <w:tcPr>
            <w:tcW w:w="1600" w:type="dxa"/>
            <w:shd w:val="clear" w:color="auto" w:fill="F2F2F2" w:themeFill="background1" w:themeFillShade="F2"/>
          </w:tcPr>
          <w:p w:rsidR="00717A35" w:rsidRDefault="00717A35" w:rsidP="003267F1">
            <w:pPr>
              <w:rPr>
                <w:b/>
                <w:sz w:val="20"/>
                <w:szCs w:val="20"/>
              </w:rPr>
            </w:pPr>
          </w:p>
          <w:p w:rsidR="003267F1" w:rsidRPr="00AD5E0D" w:rsidRDefault="003267F1" w:rsidP="003267F1">
            <w:pPr>
              <w:rPr>
                <w:b/>
                <w:sz w:val="20"/>
                <w:szCs w:val="20"/>
              </w:rPr>
            </w:pPr>
          </w:p>
          <w:p w:rsidR="00717A35" w:rsidRPr="00AD5E0D" w:rsidRDefault="00717A35" w:rsidP="00FD6BFC">
            <w:pPr>
              <w:jc w:val="center"/>
              <w:rPr>
                <w:b/>
                <w:sz w:val="20"/>
                <w:szCs w:val="20"/>
              </w:rPr>
            </w:pPr>
            <w:r w:rsidRPr="00AD5E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5" w:type="dxa"/>
          </w:tcPr>
          <w:p w:rsidR="00717A35" w:rsidRPr="00B252C1" w:rsidRDefault="00717A35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may be related to the purpose but may offer little relevant detail:</w:t>
            </w:r>
          </w:p>
          <w:p w:rsidR="00717A35" w:rsidRPr="00B252C1" w:rsidRDefault="00802046" w:rsidP="006678FC">
            <w:pPr>
              <w:numPr>
                <w:ilvl w:val="0"/>
                <w:numId w:val="4"/>
              </w:numPr>
              <w:rPr>
                <w:rFonts w:ascii="Bell MT" w:hAnsi="Bell MT"/>
                <w:sz w:val="15"/>
                <w:szCs w:val="15"/>
              </w:rPr>
            </w:pPr>
            <w:r>
              <w:rPr>
                <w:rFonts w:ascii="Bell MT" w:hAnsi="Bell MT"/>
                <w:sz w:val="15"/>
                <w:szCs w:val="15"/>
              </w:rPr>
              <w:t>claim may be confusing ,</w:t>
            </w:r>
            <w:r w:rsidR="00717A35" w:rsidRPr="00B252C1">
              <w:rPr>
                <w:rFonts w:ascii="Bell MT" w:hAnsi="Bell MT"/>
                <w:sz w:val="15"/>
                <w:szCs w:val="15"/>
              </w:rPr>
              <w:t>ambiguous</w:t>
            </w:r>
            <w:r>
              <w:rPr>
                <w:rFonts w:ascii="Bell MT" w:hAnsi="Bell MT"/>
                <w:sz w:val="15"/>
                <w:szCs w:val="15"/>
              </w:rPr>
              <w:t>, or is opinion only</w:t>
            </w:r>
          </w:p>
          <w:p w:rsidR="00717A35" w:rsidRPr="00802046" w:rsidRDefault="00717A35" w:rsidP="006678FC">
            <w:pPr>
              <w:numPr>
                <w:ilvl w:val="0"/>
                <w:numId w:val="4"/>
              </w:numPr>
              <w:rPr>
                <w:rFonts w:ascii="Bell MT" w:hAnsi="Bell MT"/>
                <w:b/>
                <w:sz w:val="15"/>
                <w:szCs w:val="15"/>
              </w:rPr>
            </w:pPr>
            <w:r w:rsidRPr="00802046">
              <w:rPr>
                <w:rFonts w:ascii="Bell MT" w:hAnsi="Bell MT"/>
                <w:b/>
                <w:sz w:val="15"/>
                <w:szCs w:val="15"/>
              </w:rPr>
              <w:t>no alternate claim/counter argument addressed</w:t>
            </w:r>
            <w:r w:rsidR="00802046">
              <w:rPr>
                <w:rFonts w:ascii="Bell MT" w:hAnsi="Bell MT"/>
                <w:b/>
                <w:sz w:val="15"/>
                <w:szCs w:val="15"/>
              </w:rPr>
              <w:t>; rebuttal missing</w:t>
            </w:r>
          </w:p>
          <w:p w:rsidR="00717A35" w:rsidRPr="00B252C1" w:rsidRDefault="00717A35" w:rsidP="006678FC">
            <w:pPr>
              <w:numPr>
                <w:ilvl w:val="0"/>
                <w:numId w:val="4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no logical reasoning among supporting ideas</w:t>
            </w:r>
          </w:p>
        </w:tc>
        <w:tc>
          <w:tcPr>
            <w:tcW w:w="6341" w:type="dxa"/>
          </w:tcPr>
          <w:p w:rsidR="00717A35" w:rsidRPr="00B252C1" w:rsidRDefault="00717A35" w:rsidP="006678FC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has little or no discernible organizational structure:</w:t>
            </w:r>
          </w:p>
          <w:p w:rsidR="00717A35" w:rsidRPr="00B252C1" w:rsidRDefault="00717A35" w:rsidP="006678FC">
            <w:pPr>
              <w:numPr>
                <w:ilvl w:val="0"/>
                <w:numId w:val="8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few or no transitional strategies are evident</w:t>
            </w:r>
          </w:p>
          <w:p w:rsidR="00717A35" w:rsidRPr="00B252C1" w:rsidRDefault="00717A35" w:rsidP="006678FC">
            <w:pPr>
              <w:numPr>
                <w:ilvl w:val="0"/>
                <w:numId w:val="8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body missing key components of an argument</w:t>
            </w:r>
          </w:p>
          <w:p w:rsidR="00717A35" w:rsidRPr="00B252C1" w:rsidRDefault="00717A35" w:rsidP="006678FC">
            <w:pPr>
              <w:numPr>
                <w:ilvl w:val="0"/>
                <w:numId w:val="8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 xml:space="preserve"> lead/conclusion missing</w:t>
            </w:r>
          </w:p>
          <w:p w:rsidR="00717A35" w:rsidRPr="00B252C1" w:rsidRDefault="00717A35" w:rsidP="006678FC">
            <w:pPr>
              <w:rPr>
                <w:rFonts w:ascii="Bell MT" w:hAnsi="Bell MT"/>
                <w:sz w:val="15"/>
                <w:szCs w:val="15"/>
              </w:rPr>
            </w:pPr>
          </w:p>
        </w:tc>
      </w:tr>
    </w:tbl>
    <w:p w:rsidR="00FB39B9" w:rsidRDefault="003267F1" w:rsidP="004D79ED">
      <w:pPr>
        <w:spacing w:after="0" w:line="240" w:lineRule="auto"/>
        <w:rPr>
          <w:rFonts w:ascii="Bell MT" w:hAnsi="Bell MT"/>
          <w:sz w:val="16"/>
          <w:szCs w:val="16"/>
        </w:rPr>
      </w:pPr>
    </w:p>
    <w:p w:rsidR="00717A35" w:rsidRDefault="00717A35" w:rsidP="004D79ED">
      <w:pPr>
        <w:spacing w:after="0" w:line="240" w:lineRule="auto"/>
        <w:rPr>
          <w:rFonts w:ascii="Bell MT" w:hAnsi="Bell MT"/>
          <w:sz w:val="16"/>
          <w:szCs w:val="16"/>
        </w:rPr>
      </w:pPr>
    </w:p>
    <w:p w:rsidR="003267F1" w:rsidRPr="00DB5047" w:rsidRDefault="003267F1" w:rsidP="003267F1">
      <w:pPr>
        <w:spacing w:after="0" w:line="240" w:lineRule="auto"/>
        <w:rPr>
          <w:rFonts w:ascii="Bell MT" w:hAnsi="Bell MT"/>
          <w:b/>
          <w:sz w:val="24"/>
          <w:szCs w:val="24"/>
        </w:rPr>
      </w:pPr>
      <w:r w:rsidRPr="00D7229B">
        <w:rPr>
          <w:rFonts w:ascii="Bell MT" w:hAnsi="Bell MT"/>
          <w:b/>
          <w:sz w:val="20"/>
          <w:szCs w:val="20"/>
        </w:rPr>
        <w:t>Dearborn Public Schools</w:t>
      </w:r>
      <w:r>
        <w:rPr>
          <w:rFonts w:ascii="Bell MT" w:hAnsi="Bell MT"/>
          <w:b/>
          <w:sz w:val="24"/>
          <w:szCs w:val="24"/>
        </w:rPr>
        <w:t xml:space="preserve">   </w:t>
      </w:r>
      <w:r>
        <w:rPr>
          <w:rFonts w:ascii="Bell MT" w:hAnsi="Bell MT"/>
          <w:b/>
          <w:sz w:val="24"/>
          <w:szCs w:val="24"/>
        </w:rPr>
        <w:t xml:space="preserve">Unit </w:t>
      </w:r>
      <w:proofErr w:type="gramStart"/>
      <w:r>
        <w:rPr>
          <w:rFonts w:ascii="Bell MT" w:hAnsi="Bell MT"/>
          <w:b/>
          <w:sz w:val="24"/>
          <w:szCs w:val="24"/>
        </w:rPr>
        <w:t>3  Social</w:t>
      </w:r>
      <w:proofErr w:type="gramEnd"/>
      <w:r>
        <w:rPr>
          <w:rFonts w:ascii="Bell MT" w:hAnsi="Bell MT"/>
          <w:b/>
          <w:sz w:val="24"/>
          <w:szCs w:val="24"/>
        </w:rPr>
        <w:t xml:space="preserve"> Issue Argumentative Essay</w:t>
      </w:r>
    </w:p>
    <w:tbl>
      <w:tblPr>
        <w:tblStyle w:val="TableGrid"/>
        <w:tblW w:w="13266" w:type="dxa"/>
        <w:tblLook w:val="04A0" w:firstRow="1" w:lastRow="0" w:firstColumn="1" w:lastColumn="0" w:noHBand="0" w:noVBand="1"/>
      </w:tblPr>
      <w:tblGrid>
        <w:gridCol w:w="1600"/>
        <w:gridCol w:w="5325"/>
        <w:gridCol w:w="6341"/>
      </w:tblGrid>
      <w:tr w:rsidR="003267F1" w:rsidRPr="00AD5E0D" w:rsidTr="008D2DFE">
        <w:trPr>
          <w:trHeight w:val="165"/>
        </w:trPr>
        <w:tc>
          <w:tcPr>
            <w:tcW w:w="1600" w:type="dxa"/>
            <w:vMerge w:val="restart"/>
            <w:shd w:val="clear" w:color="auto" w:fill="DBE5F1" w:themeFill="accent1" w:themeFillTint="33"/>
          </w:tcPr>
          <w:p w:rsidR="003267F1" w:rsidRPr="002B6E9F" w:rsidRDefault="003267F1" w:rsidP="008D2DFE">
            <w:pPr>
              <w:rPr>
                <w:rFonts w:ascii="Bell MT" w:hAnsi="Bell MT"/>
                <w:b/>
                <w:sz w:val="18"/>
                <w:szCs w:val="18"/>
              </w:rPr>
            </w:pPr>
            <w:r>
              <w:rPr>
                <w:rFonts w:ascii="Bell MT" w:hAnsi="Bell MT"/>
                <w:b/>
                <w:sz w:val="18"/>
                <w:szCs w:val="18"/>
              </w:rPr>
              <w:t xml:space="preserve">           </w:t>
            </w:r>
          </w:p>
          <w:p w:rsidR="003267F1" w:rsidRPr="002B6E9F" w:rsidRDefault="003267F1" w:rsidP="008D2DFE">
            <w:pPr>
              <w:jc w:val="center"/>
              <w:rPr>
                <w:rFonts w:ascii="Bell MT" w:hAnsi="Bell MT"/>
                <w:sz w:val="18"/>
                <w:szCs w:val="18"/>
              </w:rPr>
            </w:pPr>
            <w:r w:rsidRPr="002B6E9F">
              <w:rPr>
                <w:rFonts w:ascii="Bell MT" w:hAnsi="Bell MT"/>
                <w:b/>
                <w:sz w:val="18"/>
                <w:szCs w:val="18"/>
              </w:rPr>
              <w:t>Score</w:t>
            </w:r>
          </w:p>
        </w:tc>
        <w:tc>
          <w:tcPr>
            <w:tcW w:w="11666" w:type="dxa"/>
            <w:gridSpan w:val="2"/>
            <w:shd w:val="clear" w:color="auto" w:fill="D9D9D9" w:themeFill="background1" w:themeFillShade="D9"/>
          </w:tcPr>
          <w:p w:rsidR="003267F1" w:rsidRPr="002B6E9F" w:rsidRDefault="003267F1" w:rsidP="008D2DFE">
            <w:pPr>
              <w:jc w:val="center"/>
              <w:rPr>
                <w:rFonts w:ascii="Bell MT" w:hAnsi="Bell MT"/>
                <w:b/>
                <w:sz w:val="18"/>
                <w:szCs w:val="18"/>
              </w:rPr>
            </w:pPr>
            <w:r w:rsidRPr="002B6E9F">
              <w:rPr>
                <w:rFonts w:ascii="Bell MT" w:hAnsi="Bell MT"/>
                <w:b/>
                <w:sz w:val="18"/>
                <w:szCs w:val="18"/>
              </w:rPr>
              <w:t>Statement of Purpose/Focus and Organization</w:t>
            </w:r>
          </w:p>
        </w:tc>
      </w:tr>
      <w:tr w:rsidR="003267F1" w:rsidRPr="00AD5E0D" w:rsidTr="008D2DFE">
        <w:trPr>
          <w:trHeight w:val="116"/>
        </w:trPr>
        <w:tc>
          <w:tcPr>
            <w:tcW w:w="1600" w:type="dxa"/>
            <w:vMerge/>
            <w:shd w:val="clear" w:color="auto" w:fill="DBE5F1" w:themeFill="accent1" w:themeFillTint="33"/>
          </w:tcPr>
          <w:p w:rsidR="003267F1" w:rsidRPr="00AD5E0D" w:rsidRDefault="003267F1" w:rsidP="008D2DFE">
            <w:pPr>
              <w:rPr>
                <w:b/>
                <w:sz w:val="18"/>
                <w:szCs w:val="18"/>
              </w:rPr>
            </w:pPr>
          </w:p>
        </w:tc>
        <w:tc>
          <w:tcPr>
            <w:tcW w:w="5325" w:type="dxa"/>
            <w:shd w:val="clear" w:color="auto" w:fill="DBE5F1" w:themeFill="accent1" w:themeFillTint="33"/>
          </w:tcPr>
          <w:p w:rsidR="003267F1" w:rsidRPr="002B6E9F" w:rsidRDefault="003267F1" w:rsidP="008D2DFE">
            <w:pPr>
              <w:jc w:val="center"/>
              <w:rPr>
                <w:rFonts w:ascii="Bell MT" w:hAnsi="Bell MT"/>
                <w:b/>
                <w:sz w:val="16"/>
                <w:szCs w:val="16"/>
              </w:rPr>
            </w:pPr>
            <w:r w:rsidRPr="002B6E9F">
              <w:rPr>
                <w:rFonts w:ascii="Bell MT" w:hAnsi="Bell MT"/>
                <w:b/>
                <w:sz w:val="16"/>
                <w:szCs w:val="16"/>
              </w:rPr>
              <w:t>Statement of Purpose/Focus</w:t>
            </w:r>
          </w:p>
        </w:tc>
        <w:tc>
          <w:tcPr>
            <w:tcW w:w="6341" w:type="dxa"/>
            <w:shd w:val="clear" w:color="auto" w:fill="DBE5F1" w:themeFill="accent1" w:themeFillTint="33"/>
          </w:tcPr>
          <w:p w:rsidR="003267F1" w:rsidRPr="002B6E9F" w:rsidRDefault="003267F1" w:rsidP="008D2DFE">
            <w:pPr>
              <w:jc w:val="center"/>
              <w:rPr>
                <w:rFonts w:ascii="Bell MT" w:hAnsi="Bell MT"/>
                <w:b/>
                <w:sz w:val="16"/>
                <w:szCs w:val="16"/>
              </w:rPr>
            </w:pPr>
            <w:r w:rsidRPr="002B6E9F">
              <w:rPr>
                <w:rFonts w:ascii="Bell MT" w:hAnsi="Bell MT"/>
                <w:b/>
                <w:sz w:val="16"/>
                <w:szCs w:val="16"/>
              </w:rPr>
              <w:t>Organization</w:t>
            </w:r>
          </w:p>
        </w:tc>
      </w:tr>
      <w:tr w:rsidR="003267F1" w:rsidRPr="00AD5E0D" w:rsidTr="008D2DFE">
        <w:trPr>
          <w:trHeight w:val="1398"/>
        </w:trPr>
        <w:tc>
          <w:tcPr>
            <w:tcW w:w="1600" w:type="dxa"/>
            <w:shd w:val="clear" w:color="auto" w:fill="F2F2F2" w:themeFill="background1" w:themeFillShade="F2"/>
          </w:tcPr>
          <w:p w:rsidR="003267F1" w:rsidRPr="00AD5E0D" w:rsidRDefault="003267F1" w:rsidP="008D2D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3267F1" w:rsidRPr="00AD5E0D" w:rsidRDefault="003267F1" w:rsidP="008D2DFE">
            <w:pPr>
              <w:jc w:val="center"/>
              <w:rPr>
                <w:b/>
                <w:sz w:val="20"/>
                <w:szCs w:val="20"/>
              </w:rPr>
            </w:pPr>
          </w:p>
          <w:p w:rsidR="003267F1" w:rsidRPr="00AD5E0D" w:rsidRDefault="003267F1" w:rsidP="008D2DFE">
            <w:pPr>
              <w:jc w:val="center"/>
              <w:rPr>
                <w:b/>
                <w:sz w:val="20"/>
                <w:szCs w:val="20"/>
              </w:rPr>
            </w:pPr>
          </w:p>
          <w:p w:rsidR="003267F1" w:rsidRPr="00AD5E0D" w:rsidRDefault="003267F1" w:rsidP="008D2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AD5E0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325" w:type="dxa"/>
          </w:tcPr>
          <w:p w:rsidR="003267F1" w:rsidRPr="00B252C1" w:rsidRDefault="003267F1" w:rsidP="008D2DFE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 xml:space="preserve">The response is fully sustained and consistently and purposefully focused: </w:t>
            </w:r>
          </w:p>
          <w:p w:rsidR="003267F1" w:rsidRPr="00B252C1" w:rsidRDefault="003267F1" w:rsidP="008D2DFE">
            <w:pPr>
              <w:numPr>
                <w:ilvl w:val="0"/>
                <w:numId w:val="1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claim is clearly stated, focused and strongly maintained</w:t>
            </w: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through TE/IN; context for TE is provided</w:t>
            </w:r>
          </w:p>
          <w:p w:rsidR="003267F1" w:rsidRPr="00802046" w:rsidRDefault="003267F1" w:rsidP="008D2DFE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b/>
                <w:sz w:val="15"/>
                <w:szCs w:val="15"/>
              </w:rPr>
            </w:pPr>
            <w:r w:rsidRPr="00802046">
              <w:rPr>
                <w:rFonts w:ascii="Bell MT" w:hAnsi="Bell MT"/>
                <w:b/>
                <w:color w:val="000000" w:themeColor="text1"/>
                <w:sz w:val="15"/>
                <w:szCs w:val="15"/>
              </w:rPr>
              <w:t>alternate claim(s)/counter argument(s) are examined thoroughly and distinguished from main claim</w:t>
            </w:r>
            <w:r>
              <w:rPr>
                <w:rFonts w:ascii="Bell MT" w:hAnsi="Bell MT"/>
                <w:b/>
                <w:color w:val="000000" w:themeColor="text1"/>
                <w:sz w:val="15"/>
                <w:szCs w:val="15"/>
              </w:rPr>
              <w:t xml:space="preserve"> with reasoning; strong rebuttal</w:t>
            </w:r>
          </w:p>
          <w:p w:rsidR="003267F1" w:rsidRPr="00802046" w:rsidRDefault="003267F1" w:rsidP="008D2DFE">
            <w:pPr>
              <w:pStyle w:val="ListParagraph"/>
              <w:numPr>
                <w:ilvl w:val="0"/>
                <w:numId w:val="1"/>
              </w:numPr>
              <w:rPr>
                <w:rFonts w:ascii="Bell MT" w:hAnsi="Bell MT"/>
                <w:b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reasoning is logical</w:t>
            </w:r>
            <w:r>
              <w:rPr>
                <w:rFonts w:ascii="Bell MT" w:hAnsi="Bell MT"/>
                <w:sz w:val="15"/>
                <w:szCs w:val="15"/>
              </w:rPr>
              <w:t>/clear</w:t>
            </w:r>
          </w:p>
          <w:p w:rsidR="003267F1" w:rsidRPr="003267F1" w:rsidRDefault="003267F1" w:rsidP="008D2DFE">
            <w:pPr>
              <w:rPr>
                <w:rFonts w:ascii="Bell MT" w:hAnsi="Bell MT"/>
                <w:sz w:val="15"/>
                <w:szCs w:val="15"/>
              </w:rPr>
            </w:pPr>
          </w:p>
        </w:tc>
        <w:tc>
          <w:tcPr>
            <w:tcW w:w="6341" w:type="dxa"/>
          </w:tcPr>
          <w:p w:rsidR="003267F1" w:rsidRPr="00B252C1" w:rsidRDefault="003267F1" w:rsidP="008D2DFE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has a clear and effective organizational structure creating unity and completeness:</w:t>
            </w:r>
          </w:p>
          <w:p w:rsidR="003267F1" w:rsidRPr="00B252C1" w:rsidRDefault="003267F1" w:rsidP="008D2DFE">
            <w:pPr>
              <w:numPr>
                <w:ilvl w:val="0"/>
                <w:numId w:val="5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effective, consistent use of a variety of transitional strategies</w:t>
            </w:r>
          </w:p>
          <w:p w:rsidR="003267F1" w:rsidRPr="00802046" w:rsidRDefault="003267F1" w:rsidP="008D2DFE">
            <w:pPr>
              <w:numPr>
                <w:ilvl w:val="0"/>
                <w:numId w:val="5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effective introduction</w:t>
            </w:r>
            <w:r>
              <w:rPr>
                <w:rFonts w:ascii="Bell MT" w:hAnsi="Bell MT"/>
                <w:sz w:val="15"/>
                <w:szCs w:val="15"/>
              </w:rPr>
              <w:t xml:space="preserve"> with engaging lead and clear, complete  CLAIM </w:t>
            </w:r>
          </w:p>
          <w:p w:rsidR="003267F1" w:rsidRPr="00B252C1" w:rsidRDefault="003267F1" w:rsidP="008D2DFE">
            <w:pPr>
              <w:numPr>
                <w:ilvl w:val="0"/>
                <w:numId w:val="5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body includes all components of an argument</w:t>
            </w: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in logical order</w:t>
            </w: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:</w:t>
            </w:r>
          </w:p>
          <w:p w:rsidR="003267F1" w:rsidRPr="00717A35" w:rsidRDefault="003267F1" w:rsidP="008D2DFE">
            <w:pPr>
              <w:pStyle w:val="ListParagraph"/>
              <w:ind w:left="378"/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-T.S. w/ reason</w:t>
            </w:r>
            <w:r w:rsidRPr="00717A35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</w:t>
            </w:r>
          </w:p>
          <w:p w:rsidR="003267F1" w:rsidRPr="00717A35" w:rsidRDefault="003267F1" w:rsidP="008D2DFE">
            <w:pPr>
              <w:pStyle w:val="ListParagraph"/>
              <w:ind w:left="378"/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-</w:t>
            </w:r>
            <w:r w:rsidRPr="00717A35">
              <w:rPr>
                <w:rFonts w:ascii="Bell MT" w:hAnsi="Bell MT"/>
                <w:color w:val="000000" w:themeColor="text1"/>
                <w:sz w:val="15"/>
                <w:szCs w:val="15"/>
              </w:rPr>
              <w:t>evidence/data</w:t>
            </w: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followed by insight/reasoning w/correct MLA</w:t>
            </w:r>
          </w:p>
          <w:p w:rsidR="003267F1" w:rsidRPr="00717A35" w:rsidRDefault="003267F1" w:rsidP="008D2DFE">
            <w:pPr>
              <w:pStyle w:val="ListParagraph"/>
              <w:ind w:left="378"/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-</w:t>
            </w:r>
            <w:r w:rsidRPr="00717A35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counter-claim </w:t>
            </w: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( in one body paragraph) w/ reasoning /rebuttal</w:t>
            </w:r>
          </w:p>
          <w:p w:rsidR="003267F1" w:rsidRPr="003267F1" w:rsidRDefault="003267F1" w:rsidP="008D2DFE">
            <w:pPr>
              <w:pStyle w:val="ListParagraph"/>
              <w:numPr>
                <w:ilvl w:val="0"/>
                <w:numId w:val="5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3267F1">
              <w:rPr>
                <w:rFonts w:ascii="Bell MT" w:hAnsi="Bell MT"/>
                <w:sz w:val="15"/>
                <w:szCs w:val="15"/>
              </w:rPr>
              <w:t>conclusion for audience and purpose  that supports argument</w:t>
            </w:r>
          </w:p>
        </w:tc>
      </w:tr>
      <w:tr w:rsidR="003267F1" w:rsidRPr="00AD5E0D" w:rsidTr="008D2DFE">
        <w:trPr>
          <w:trHeight w:val="1133"/>
        </w:trPr>
        <w:tc>
          <w:tcPr>
            <w:tcW w:w="1600" w:type="dxa"/>
            <w:shd w:val="clear" w:color="auto" w:fill="F2F2F2" w:themeFill="background1" w:themeFillShade="F2"/>
          </w:tcPr>
          <w:p w:rsidR="003267F1" w:rsidRPr="00AD5E0D" w:rsidRDefault="003267F1" w:rsidP="008D2DFE">
            <w:pPr>
              <w:jc w:val="center"/>
              <w:rPr>
                <w:b/>
                <w:sz w:val="20"/>
                <w:szCs w:val="20"/>
              </w:rPr>
            </w:pPr>
          </w:p>
          <w:p w:rsidR="003267F1" w:rsidRPr="00AD5E0D" w:rsidRDefault="003267F1" w:rsidP="008D2DFE">
            <w:pPr>
              <w:jc w:val="center"/>
              <w:rPr>
                <w:b/>
                <w:sz w:val="20"/>
                <w:szCs w:val="20"/>
              </w:rPr>
            </w:pPr>
          </w:p>
          <w:p w:rsidR="003267F1" w:rsidRPr="00AD5E0D" w:rsidRDefault="003267F1" w:rsidP="008D2DFE">
            <w:pPr>
              <w:jc w:val="center"/>
              <w:rPr>
                <w:b/>
                <w:sz w:val="20"/>
                <w:szCs w:val="20"/>
              </w:rPr>
            </w:pPr>
          </w:p>
          <w:p w:rsidR="003267F1" w:rsidRPr="00AD5E0D" w:rsidRDefault="003267F1" w:rsidP="008D2DFE">
            <w:pPr>
              <w:jc w:val="center"/>
              <w:rPr>
                <w:b/>
                <w:sz w:val="20"/>
                <w:szCs w:val="20"/>
              </w:rPr>
            </w:pPr>
            <w:r w:rsidRPr="00AD5E0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325" w:type="dxa"/>
          </w:tcPr>
          <w:p w:rsidR="003267F1" w:rsidRPr="00B252C1" w:rsidRDefault="003267F1" w:rsidP="008D2DFE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is adequately sustained and generally focused:</w:t>
            </w:r>
          </w:p>
          <w:p w:rsidR="003267F1" w:rsidRPr="00B252C1" w:rsidRDefault="003267F1" w:rsidP="008D2DFE">
            <w:pPr>
              <w:numPr>
                <w:ilvl w:val="0"/>
                <w:numId w:val="2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 xml:space="preserve">claim is clear and for the most part maintained, though some loosely </w:t>
            </w:r>
            <w:r>
              <w:rPr>
                <w:rFonts w:ascii="Bell MT" w:hAnsi="Bell MT"/>
                <w:sz w:val="15"/>
                <w:szCs w:val="15"/>
              </w:rPr>
              <w:t>related material may be used; may not provide context consistently/clearly</w:t>
            </w:r>
          </w:p>
          <w:p w:rsidR="003267F1" w:rsidRPr="00802046" w:rsidRDefault="003267F1" w:rsidP="008D2DFE">
            <w:pPr>
              <w:numPr>
                <w:ilvl w:val="0"/>
                <w:numId w:val="2"/>
              </w:numPr>
              <w:rPr>
                <w:rFonts w:ascii="Bell MT" w:hAnsi="Bell MT"/>
                <w:b/>
                <w:sz w:val="15"/>
                <w:szCs w:val="15"/>
              </w:rPr>
            </w:pPr>
            <w:r w:rsidRPr="00802046">
              <w:rPr>
                <w:rFonts w:ascii="Bell MT" w:hAnsi="Bell MT"/>
                <w:b/>
                <w:sz w:val="15"/>
                <w:szCs w:val="15"/>
              </w:rPr>
              <w:t>alternate claim(s)/ counter argument is/ are addressed</w:t>
            </w:r>
            <w:r>
              <w:rPr>
                <w:rFonts w:ascii="Bell MT" w:hAnsi="Bell MT"/>
                <w:b/>
                <w:sz w:val="15"/>
                <w:szCs w:val="15"/>
              </w:rPr>
              <w:t>; rebuttal supplied</w:t>
            </w:r>
          </w:p>
          <w:p w:rsidR="003267F1" w:rsidRPr="00B252C1" w:rsidRDefault="003267F1" w:rsidP="008D2DFE">
            <w:pPr>
              <w:numPr>
                <w:ilvl w:val="0"/>
                <w:numId w:val="2"/>
              </w:numPr>
              <w:rPr>
                <w:rFonts w:ascii="Bell MT" w:hAnsi="Bell MT"/>
                <w:sz w:val="15"/>
                <w:szCs w:val="15"/>
              </w:rPr>
            </w:pPr>
            <w:r>
              <w:rPr>
                <w:rFonts w:ascii="Bell MT" w:hAnsi="Bell MT"/>
                <w:sz w:val="15"/>
                <w:szCs w:val="15"/>
              </w:rPr>
              <w:t>reasoning may not be in depth or may lack clarity at times</w:t>
            </w:r>
          </w:p>
        </w:tc>
        <w:tc>
          <w:tcPr>
            <w:tcW w:w="6341" w:type="dxa"/>
          </w:tcPr>
          <w:p w:rsidR="003267F1" w:rsidRPr="00B252C1" w:rsidRDefault="003267F1" w:rsidP="008D2DFE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has an evident organizational structure and a sense of completeness, though there may be minor flaws and some ideas may be loosely connected:</w:t>
            </w:r>
          </w:p>
          <w:p w:rsidR="003267F1" w:rsidRPr="00B252C1" w:rsidRDefault="003267F1" w:rsidP="008D2DFE">
            <w:pPr>
              <w:numPr>
                <w:ilvl w:val="0"/>
                <w:numId w:val="6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adequate use of transitional strategies with some variety</w:t>
            </w:r>
            <w:r>
              <w:rPr>
                <w:rFonts w:ascii="Bell MT" w:hAnsi="Bell MT"/>
                <w:sz w:val="15"/>
                <w:szCs w:val="15"/>
              </w:rPr>
              <w:t xml:space="preserve"> beyond scaffold</w:t>
            </w:r>
          </w:p>
          <w:p w:rsidR="003267F1" w:rsidRDefault="003267F1" w:rsidP="008D2DFE">
            <w:pPr>
              <w:numPr>
                <w:ilvl w:val="0"/>
                <w:numId w:val="6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body includes most components of an argument</w:t>
            </w: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; usually in logical order</w:t>
            </w:r>
          </w:p>
          <w:p w:rsidR="003267F1" w:rsidRPr="00717A35" w:rsidRDefault="003267F1" w:rsidP="008D2DFE">
            <w:pPr>
              <w:pStyle w:val="ListParagraph"/>
              <w:ind w:left="378"/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-T.S. w/ reason may be unclear</w:t>
            </w:r>
            <w:r w:rsidRPr="00717A35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</w:t>
            </w:r>
          </w:p>
          <w:p w:rsidR="003267F1" w:rsidRPr="00717A35" w:rsidRDefault="003267F1" w:rsidP="008D2DFE">
            <w:pPr>
              <w:pStyle w:val="ListParagraph"/>
              <w:ind w:left="378"/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-</w:t>
            </w:r>
            <w:r w:rsidRPr="00717A35">
              <w:rPr>
                <w:rFonts w:ascii="Bell MT" w:hAnsi="Bell MT"/>
                <w:color w:val="000000" w:themeColor="text1"/>
                <w:sz w:val="15"/>
                <w:szCs w:val="15"/>
              </w:rPr>
              <w:t>evidence/data</w:t>
            </w: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followed &amp; insight/reasoning may be out of order; MLA may be </w:t>
            </w:r>
            <w:proofErr w:type="spellStart"/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inc.</w:t>
            </w:r>
            <w:proofErr w:type="spellEnd"/>
          </w:p>
          <w:p w:rsidR="003267F1" w:rsidRPr="00B252C1" w:rsidRDefault="003267F1" w:rsidP="008D2DFE">
            <w:pPr>
              <w:pStyle w:val="ListParagraph"/>
              <w:ind w:left="378"/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-</w:t>
            </w:r>
            <w:r w:rsidRPr="00717A35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counter-claim </w:t>
            </w: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>( in one body paragraph) w/ reasoning /rebuttal</w:t>
            </w:r>
          </w:p>
          <w:p w:rsidR="003267F1" w:rsidRPr="003267F1" w:rsidRDefault="003267F1" w:rsidP="008D2DFE">
            <w:pPr>
              <w:numPr>
                <w:ilvl w:val="0"/>
                <w:numId w:val="6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 xml:space="preserve"> adequate introduction and conclusion</w:t>
            </w:r>
          </w:p>
        </w:tc>
      </w:tr>
      <w:tr w:rsidR="003267F1" w:rsidRPr="00AD5E0D" w:rsidTr="008D2DFE">
        <w:trPr>
          <w:trHeight w:val="1001"/>
        </w:trPr>
        <w:tc>
          <w:tcPr>
            <w:tcW w:w="1600" w:type="dxa"/>
            <w:shd w:val="clear" w:color="auto" w:fill="F2F2F2" w:themeFill="background1" w:themeFillShade="F2"/>
          </w:tcPr>
          <w:p w:rsidR="003267F1" w:rsidRPr="00AD5E0D" w:rsidRDefault="003267F1" w:rsidP="008D2DFE">
            <w:pPr>
              <w:jc w:val="center"/>
              <w:rPr>
                <w:b/>
                <w:sz w:val="20"/>
                <w:szCs w:val="20"/>
              </w:rPr>
            </w:pPr>
          </w:p>
          <w:p w:rsidR="003267F1" w:rsidRPr="00AD5E0D" w:rsidRDefault="003267F1" w:rsidP="008D2DFE">
            <w:pPr>
              <w:jc w:val="center"/>
              <w:rPr>
                <w:b/>
                <w:sz w:val="20"/>
                <w:szCs w:val="20"/>
              </w:rPr>
            </w:pPr>
          </w:p>
          <w:p w:rsidR="003267F1" w:rsidRPr="00AD5E0D" w:rsidRDefault="003267F1" w:rsidP="008D2D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Pr="00AD5E0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25" w:type="dxa"/>
          </w:tcPr>
          <w:p w:rsidR="003267F1" w:rsidRPr="00B252C1" w:rsidRDefault="003267F1" w:rsidP="008D2DFE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is somewhat sustained and may have a minor drift in focus:</w:t>
            </w:r>
          </w:p>
          <w:p w:rsidR="003267F1" w:rsidRPr="00B252C1" w:rsidRDefault="003267F1" w:rsidP="008D2DFE">
            <w:pPr>
              <w:numPr>
                <w:ilvl w:val="0"/>
                <w:numId w:val="3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claim(s) on the issue may be somewhat unclear and unfocused</w:t>
            </w:r>
          </w:p>
          <w:p w:rsidR="003267F1" w:rsidRPr="00802046" w:rsidRDefault="003267F1" w:rsidP="008D2DFE">
            <w:pPr>
              <w:numPr>
                <w:ilvl w:val="0"/>
                <w:numId w:val="3"/>
              </w:numPr>
              <w:rPr>
                <w:rFonts w:ascii="Bell MT" w:hAnsi="Bell MT"/>
                <w:b/>
                <w:sz w:val="15"/>
                <w:szCs w:val="15"/>
              </w:rPr>
            </w:pPr>
            <w:r w:rsidRPr="00802046">
              <w:rPr>
                <w:rFonts w:ascii="Bell MT" w:hAnsi="Bell MT"/>
                <w:b/>
                <w:sz w:val="15"/>
                <w:szCs w:val="15"/>
              </w:rPr>
              <w:t>alternate claim(s)/counter argument may be acknowledged, but not developed</w:t>
            </w:r>
            <w:r>
              <w:rPr>
                <w:rFonts w:ascii="Bell MT" w:hAnsi="Bell MT"/>
                <w:b/>
                <w:sz w:val="15"/>
                <w:szCs w:val="15"/>
              </w:rPr>
              <w:t xml:space="preserve"> with reasoning; rebuttal may be weak or missing</w:t>
            </w:r>
          </w:p>
          <w:p w:rsidR="003267F1" w:rsidRPr="00B252C1" w:rsidRDefault="003267F1" w:rsidP="008D2DFE">
            <w:pPr>
              <w:numPr>
                <w:ilvl w:val="0"/>
                <w:numId w:val="3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supporting ideas lack clarity and logical reasoning</w:t>
            </w:r>
            <w:r>
              <w:rPr>
                <w:rFonts w:ascii="Bell MT" w:hAnsi="Bell MT"/>
                <w:sz w:val="15"/>
                <w:szCs w:val="15"/>
              </w:rPr>
              <w:t>; not enough reasoning/insight</w:t>
            </w:r>
          </w:p>
        </w:tc>
        <w:tc>
          <w:tcPr>
            <w:tcW w:w="6341" w:type="dxa"/>
          </w:tcPr>
          <w:p w:rsidR="003267F1" w:rsidRPr="00B252C1" w:rsidRDefault="003267F1" w:rsidP="008D2DFE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has an inconsistent organizational structure, and flaws are evident:</w:t>
            </w:r>
          </w:p>
          <w:p w:rsidR="003267F1" w:rsidRPr="00B252C1" w:rsidRDefault="003267F1" w:rsidP="008D2DFE">
            <w:pPr>
              <w:numPr>
                <w:ilvl w:val="0"/>
                <w:numId w:val="7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inconsistent use of basic transitional strategies with little variety</w:t>
            </w:r>
            <w:r>
              <w:rPr>
                <w:rFonts w:ascii="Bell MT" w:hAnsi="Bell MT"/>
                <w:sz w:val="15"/>
                <w:szCs w:val="15"/>
              </w:rPr>
              <w:t xml:space="preserve"> or used scaffold as is</w:t>
            </w:r>
          </w:p>
          <w:p w:rsidR="003267F1" w:rsidRPr="00B252C1" w:rsidRDefault="003267F1" w:rsidP="008D2DFE">
            <w:pPr>
              <w:numPr>
                <w:ilvl w:val="0"/>
                <w:numId w:val="7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proofErr w:type="gramStart"/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body</w:t>
            </w:r>
            <w:proofErr w:type="gramEnd"/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includes some components</w:t>
            </w:r>
            <w:r>
              <w:rPr>
                <w:rFonts w:ascii="Bell MT" w:hAnsi="Bell MT"/>
                <w:color w:val="000000" w:themeColor="text1"/>
                <w:sz w:val="15"/>
                <w:szCs w:val="15"/>
              </w:rPr>
              <w:t xml:space="preserve"> of an argument although pieces may be missing (TS, quoted TE, MLA, etc.)</w:t>
            </w:r>
          </w:p>
          <w:p w:rsidR="003267F1" w:rsidRPr="00B252C1" w:rsidRDefault="003267F1" w:rsidP="008D2DFE">
            <w:pPr>
              <w:numPr>
                <w:ilvl w:val="0"/>
                <w:numId w:val="7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conclusion and introduction, if present, are weak</w:t>
            </w:r>
          </w:p>
        </w:tc>
      </w:tr>
      <w:tr w:rsidR="003267F1" w:rsidRPr="00AD5E0D" w:rsidTr="008D2DFE">
        <w:trPr>
          <w:trHeight w:val="792"/>
        </w:trPr>
        <w:tc>
          <w:tcPr>
            <w:tcW w:w="1600" w:type="dxa"/>
            <w:shd w:val="clear" w:color="auto" w:fill="F2F2F2" w:themeFill="background1" w:themeFillShade="F2"/>
          </w:tcPr>
          <w:p w:rsidR="003267F1" w:rsidRDefault="003267F1" w:rsidP="008D2DFE">
            <w:pPr>
              <w:rPr>
                <w:b/>
                <w:sz w:val="20"/>
                <w:szCs w:val="20"/>
              </w:rPr>
            </w:pPr>
          </w:p>
          <w:p w:rsidR="003267F1" w:rsidRPr="00AD5E0D" w:rsidRDefault="003267F1" w:rsidP="008D2DFE">
            <w:pPr>
              <w:rPr>
                <w:b/>
                <w:sz w:val="20"/>
                <w:szCs w:val="20"/>
              </w:rPr>
            </w:pPr>
          </w:p>
          <w:p w:rsidR="003267F1" w:rsidRPr="00AD5E0D" w:rsidRDefault="003267F1" w:rsidP="008D2DFE">
            <w:pPr>
              <w:jc w:val="center"/>
              <w:rPr>
                <w:b/>
                <w:sz w:val="20"/>
                <w:szCs w:val="20"/>
              </w:rPr>
            </w:pPr>
            <w:r w:rsidRPr="00AD5E0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25" w:type="dxa"/>
          </w:tcPr>
          <w:p w:rsidR="003267F1" w:rsidRPr="00B252C1" w:rsidRDefault="003267F1" w:rsidP="008D2DFE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may be related to the purpose but may offer little relevant detail:</w:t>
            </w:r>
          </w:p>
          <w:p w:rsidR="003267F1" w:rsidRPr="00B252C1" w:rsidRDefault="003267F1" w:rsidP="008D2DFE">
            <w:pPr>
              <w:numPr>
                <w:ilvl w:val="0"/>
                <w:numId w:val="4"/>
              </w:numPr>
              <w:rPr>
                <w:rFonts w:ascii="Bell MT" w:hAnsi="Bell MT"/>
                <w:sz w:val="15"/>
                <w:szCs w:val="15"/>
              </w:rPr>
            </w:pPr>
            <w:r>
              <w:rPr>
                <w:rFonts w:ascii="Bell MT" w:hAnsi="Bell MT"/>
                <w:sz w:val="15"/>
                <w:szCs w:val="15"/>
              </w:rPr>
              <w:t>claim may be confusing ,</w:t>
            </w:r>
            <w:r w:rsidRPr="00B252C1">
              <w:rPr>
                <w:rFonts w:ascii="Bell MT" w:hAnsi="Bell MT"/>
                <w:sz w:val="15"/>
                <w:szCs w:val="15"/>
              </w:rPr>
              <w:t>ambiguous</w:t>
            </w:r>
            <w:r>
              <w:rPr>
                <w:rFonts w:ascii="Bell MT" w:hAnsi="Bell MT"/>
                <w:sz w:val="15"/>
                <w:szCs w:val="15"/>
              </w:rPr>
              <w:t>, or is opinion only</w:t>
            </w:r>
          </w:p>
          <w:p w:rsidR="003267F1" w:rsidRPr="00802046" w:rsidRDefault="003267F1" w:rsidP="008D2DFE">
            <w:pPr>
              <w:numPr>
                <w:ilvl w:val="0"/>
                <w:numId w:val="4"/>
              </w:numPr>
              <w:rPr>
                <w:rFonts w:ascii="Bell MT" w:hAnsi="Bell MT"/>
                <w:b/>
                <w:sz w:val="15"/>
                <w:szCs w:val="15"/>
              </w:rPr>
            </w:pPr>
            <w:r w:rsidRPr="00802046">
              <w:rPr>
                <w:rFonts w:ascii="Bell MT" w:hAnsi="Bell MT"/>
                <w:b/>
                <w:sz w:val="15"/>
                <w:szCs w:val="15"/>
              </w:rPr>
              <w:t>no alternate claim/counter argument addressed</w:t>
            </w:r>
            <w:r>
              <w:rPr>
                <w:rFonts w:ascii="Bell MT" w:hAnsi="Bell MT"/>
                <w:b/>
                <w:sz w:val="15"/>
                <w:szCs w:val="15"/>
              </w:rPr>
              <w:t>; rebuttal missing</w:t>
            </w:r>
          </w:p>
          <w:p w:rsidR="003267F1" w:rsidRPr="00B252C1" w:rsidRDefault="003267F1" w:rsidP="008D2DFE">
            <w:pPr>
              <w:numPr>
                <w:ilvl w:val="0"/>
                <w:numId w:val="4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no logical reasoning among supporting ideas</w:t>
            </w:r>
          </w:p>
        </w:tc>
        <w:tc>
          <w:tcPr>
            <w:tcW w:w="6341" w:type="dxa"/>
          </w:tcPr>
          <w:p w:rsidR="003267F1" w:rsidRPr="00B252C1" w:rsidRDefault="003267F1" w:rsidP="008D2DFE">
            <w:p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The response has little or no discernible organizational structure:</w:t>
            </w:r>
          </w:p>
          <w:p w:rsidR="003267F1" w:rsidRPr="00B252C1" w:rsidRDefault="003267F1" w:rsidP="008D2DFE">
            <w:pPr>
              <w:numPr>
                <w:ilvl w:val="0"/>
                <w:numId w:val="8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>few or no transitional strategies are evident</w:t>
            </w:r>
          </w:p>
          <w:p w:rsidR="003267F1" w:rsidRPr="00B252C1" w:rsidRDefault="003267F1" w:rsidP="008D2DFE">
            <w:pPr>
              <w:numPr>
                <w:ilvl w:val="0"/>
                <w:numId w:val="8"/>
              </w:numPr>
              <w:rPr>
                <w:rFonts w:ascii="Bell MT" w:hAnsi="Bell MT"/>
                <w:color w:val="000000" w:themeColor="text1"/>
                <w:sz w:val="15"/>
                <w:szCs w:val="15"/>
              </w:rPr>
            </w:pPr>
            <w:r w:rsidRPr="00B252C1">
              <w:rPr>
                <w:rFonts w:ascii="Bell MT" w:hAnsi="Bell MT"/>
                <w:color w:val="000000" w:themeColor="text1"/>
                <w:sz w:val="15"/>
                <w:szCs w:val="15"/>
              </w:rPr>
              <w:t>body missing key components of an argument</w:t>
            </w:r>
          </w:p>
          <w:p w:rsidR="003267F1" w:rsidRPr="00B252C1" w:rsidRDefault="003267F1" w:rsidP="008D2DFE">
            <w:pPr>
              <w:numPr>
                <w:ilvl w:val="0"/>
                <w:numId w:val="8"/>
              </w:numPr>
              <w:rPr>
                <w:rFonts w:ascii="Bell MT" w:hAnsi="Bell MT"/>
                <w:sz w:val="15"/>
                <w:szCs w:val="15"/>
              </w:rPr>
            </w:pPr>
            <w:r w:rsidRPr="00B252C1">
              <w:rPr>
                <w:rFonts w:ascii="Bell MT" w:hAnsi="Bell MT"/>
                <w:sz w:val="15"/>
                <w:szCs w:val="15"/>
              </w:rPr>
              <w:t xml:space="preserve"> lead/conclusion missing</w:t>
            </w:r>
          </w:p>
          <w:p w:rsidR="003267F1" w:rsidRPr="00B252C1" w:rsidRDefault="003267F1" w:rsidP="008D2DFE">
            <w:pPr>
              <w:rPr>
                <w:rFonts w:ascii="Bell MT" w:hAnsi="Bell MT"/>
                <w:sz w:val="15"/>
                <w:szCs w:val="15"/>
              </w:rPr>
            </w:pPr>
          </w:p>
        </w:tc>
      </w:tr>
    </w:tbl>
    <w:p w:rsidR="00717A35" w:rsidRPr="0046587D" w:rsidRDefault="00717A35" w:rsidP="004D79ED">
      <w:pPr>
        <w:spacing w:after="0" w:line="240" w:lineRule="auto"/>
        <w:rPr>
          <w:rFonts w:ascii="Bell MT" w:hAnsi="Bell MT"/>
          <w:sz w:val="16"/>
          <w:szCs w:val="16"/>
        </w:rPr>
      </w:pPr>
    </w:p>
    <w:sectPr w:rsidR="00717A35" w:rsidRPr="0046587D" w:rsidSect="004D79ED"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9ED" w:rsidRDefault="004D79ED" w:rsidP="004D79ED">
      <w:pPr>
        <w:spacing w:after="0" w:line="240" w:lineRule="auto"/>
      </w:pPr>
      <w:r>
        <w:separator/>
      </w:r>
    </w:p>
  </w:endnote>
  <w:endnote w:type="continuationSeparator" w:id="0">
    <w:p w:rsidR="004D79ED" w:rsidRDefault="004D79ED" w:rsidP="004D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9ED" w:rsidRDefault="004D79ED" w:rsidP="004D79ED">
      <w:pPr>
        <w:spacing w:after="0" w:line="240" w:lineRule="auto"/>
      </w:pPr>
      <w:r>
        <w:separator/>
      </w:r>
    </w:p>
  </w:footnote>
  <w:footnote w:type="continuationSeparator" w:id="0">
    <w:p w:rsidR="004D79ED" w:rsidRDefault="004D79ED" w:rsidP="004D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E36"/>
    <w:multiLevelType w:val="hybridMultilevel"/>
    <w:tmpl w:val="B63E1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4B017B"/>
    <w:multiLevelType w:val="hybridMultilevel"/>
    <w:tmpl w:val="E788DEDC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>
    <w:nsid w:val="26EC59C7"/>
    <w:multiLevelType w:val="hybridMultilevel"/>
    <w:tmpl w:val="E394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A7EDD"/>
    <w:multiLevelType w:val="hybridMultilevel"/>
    <w:tmpl w:val="59DA6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6E2B49"/>
    <w:multiLevelType w:val="hybridMultilevel"/>
    <w:tmpl w:val="96220C6C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5">
    <w:nsid w:val="33A338F0"/>
    <w:multiLevelType w:val="hybridMultilevel"/>
    <w:tmpl w:val="EE62D4C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6">
    <w:nsid w:val="38100E91"/>
    <w:multiLevelType w:val="hybridMultilevel"/>
    <w:tmpl w:val="1DFC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D0B74"/>
    <w:multiLevelType w:val="hybridMultilevel"/>
    <w:tmpl w:val="FF782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415410"/>
    <w:multiLevelType w:val="hybridMultilevel"/>
    <w:tmpl w:val="5D2E15F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9">
    <w:nsid w:val="4821504E"/>
    <w:multiLevelType w:val="hybridMultilevel"/>
    <w:tmpl w:val="0AACD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995B23"/>
    <w:multiLevelType w:val="hybridMultilevel"/>
    <w:tmpl w:val="3C2A7D58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1">
    <w:nsid w:val="5D037E4C"/>
    <w:multiLevelType w:val="hybridMultilevel"/>
    <w:tmpl w:val="F120E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CC43A4"/>
    <w:multiLevelType w:val="hybridMultilevel"/>
    <w:tmpl w:val="6506247E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3">
    <w:nsid w:val="610F4ECB"/>
    <w:multiLevelType w:val="hybridMultilevel"/>
    <w:tmpl w:val="B18E3D26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4">
    <w:nsid w:val="64682A3E"/>
    <w:multiLevelType w:val="hybridMultilevel"/>
    <w:tmpl w:val="6F989F0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5">
    <w:nsid w:val="64D3312A"/>
    <w:multiLevelType w:val="hybridMultilevel"/>
    <w:tmpl w:val="BE347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D003ABE"/>
    <w:multiLevelType w:val="hybridMultilevel"/>
    <w:tmpl w:val="48B0EE86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7">
    <w:nsid w:val="7F6C273E"/>
    <w:multiLevelType w:val="hybridMultilevel"/>
    <w:tmpl w:val="4D309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21448"/>
    <w:multiLevelType w:val="hybridMultilevel"/>
    <w:tmpl w:val="8EE0A020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15"/>
  </w:num>
  <w:num w:numId="5">
    <w:abstractNumId w:val="13"/>
  </w:num>
  <w:num w:numId="6">
    <w:abstractNumId w:val="7"/>
  </w:num>
  <w:num w:numId="7">
    <w:abstractNumId w:val="0"/>
  </w:num>
  <w:num w:numId="8">
    <w:abstractNumId w:val="9"/>
  </w:num>
  <w:num w:numId="9">
    <w:abstractNumId w:val="12"/>
  </w:num>
  <w:num w:numId="10">
    <w:abstractNumId w:val="8"/>
  </w:num>
  <w:num w:numId="11">
    <w:abstractNumId w:val="14"/>
  </w:num>
  <w:num w:numId="12">
    <w:abstractNumId w:val="11"/>
  </w:num>
  <w:num w:numId="13">
    <w:abstractNumId w:val="10"/>
  </w:num>
  <w:num w:numId="14">
    <w:abstractNumId w:val="5"/>
  </w:num>
  <w:num w:numId="15">
    <w:abstractNumId w:val="4"/>
  </w:num>
  <w:num w:numId="16">
    <w:abstractNumId w:val="18"/>
  </w:num>
  <w:num w:numId="17">
    <w:abstractNumId w:val="17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CE"/>
    <w:rsid w:val="00026F89"/>
    <w:rsid w:val="000615BA"/>
    <w:rsid w:val="00086C85"/>
    <w:rsid w:val="001C008B"/>
    <w:rsid w:val="0026219E"/>
    <w:rsid w:val="002B6E9F"/>
    <w:rsid w:val="003267F1"/>
    <w:rsid w:val="003D4853"/>
    <w:rsid w:val="0046587D"/>
    <w:rsid w:val="004D79ED"/>
    <w:rsid w:val="004F4CB4"/>
    <w:rsid w:val="00533D58"/>
    <w:rsid w:val="005C78DD"/>
    <w:rsid w:val="005F7A52"/>
    <w:rsid w:val="00602293"/>
    <w:rsid w:val="006678FC"/>
    <w:rsid w:val="006E4AD3"/>
    <w:rsid w:val="00717A35"/>
    <w:rsid w:val="00732202"/>
    <w:rsid w:val="0074260C"/>
    <w:rsid w:val="007509D9"/>
    <w:rsid w:val="007522CD"/>
    <w:rsid w:val="007C1312"/>
    <w:rsid w:val="00802046"/>
    <w:rsid w:val="00820C15"/>
    <w:rsid w:val="00A603E8"/>
    <w:rsid w:val="00AD5E0D"/>
    <w:rsid w:val="00B07545"/>
    <w:rsid w:val="00B252C1"/>
    <w:rsid w:val="00B9219B"/>
    <w:rsid w:val="00D7229B"/>
    <w:rsid w:val="00DB5047"/>
    <w:rsid w:val="00E27D73"/>
    <w:rsid w:val="00F110CB"/>
    <w:rsid w:val="00F90F9C"/>
    <w:rsid w:val="00F95ECE"/>
    <w:rsid w:val="00FA7509"/>
    <w:rsid w:val="00FC05D1"/>
    <w:rsid w:val="00FD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9ED"/>
  </w:style>
  <w:style w:type="paragraph" w:styleId="Footer">
    <w:name w:val="footer"/>
    <w:basedOn w:val="Normal"/>
    <w:link w:val="FooterChar"/>
    <w:uiPriority w:val="99"/>
    <w:unhideWhenUsed/>
    <w:rsid w:val="004D7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E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9ED"/>
  </w:style>
  <w:style w:type="paragraph" w:styleId="Footer">
    <w:name w:val="footer"/>
    <w:basedOn w:val="Normal"/>
    <w:link w:val="FooterChar"/>
    <w:uiPriority w:val="99"/>
    <w:unhideWhenUsed/>
    <w:rsid w:val="004D7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2014-09-24T14:03:00Z</cp:lastPrinted>
  <dcterms:created xsi:type="dcterms:W3CDTF">2017-01-18T13:57:00Z</dcterms:created>
  <dcterms:modified xsi:type="dcterms:W3CDTF">2017-01-18T13:57:00Z</dcterms:modified>
</cp:coreProperties>
</file>