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B4" w:rsidRPr="00EA7692" w:rsidRDefault="00DE0B79" w:rsidP="00EA7692">
      <w:pPr>
        <w:spacing w:after="0" w:line="240" w:lineRule="auto"/>
        <w:rPr>
          <w:rFonts w:ascii="Century Gothic" w:hAnsi="Century Gothic"/>
          <w:sz w:val="24"/>
          <w:szCs w:val="20"/>
        </w:rPr>
      </w:pPr>
      <w:r>
        <w:rPr>
          <w:rFonts w:ascii="Century Gothic" w:hAnsi="Century Gothic"/>
          <w:b/>
          <w:sz w:val="28"/>
          <w:szCs w:val="28"/>
        </w:rPr>
        <w:t>LA3</w:t>
      </w:r>
      <w:r>
        <w:rPr>
          <w:rFonts w:ascii="Century Gothic" w:hAnsi="Century Gothic"/>
          <w:b/>
          <w:sz w:val="36"/>
          <w:szCs w:val="20"/>
        </w:rPr>
        <w:t xml:space="preserve"> </w:t>
      </w:r>
      <w:r w:rsidR="003B76B4" w:rsidRPr="00DE0B79">
        <w:rPr>
          <w:rFonts w:ascii="Century Gothic" w:hAnsi="Century Gothic"/>
          <w:b/>
          <w:sz w:val="28"/>
          <w:szCs w:val="28"/>
        </w:rPr>
        <w:t xml:space="preserve">Argumentative </w:t>
      </w:r>
      <w:bookmarkStart w:id="0" w:name="_GoBack"/>
      <w:bookmarkEnd w:id="0"/>
      <w:r>
        <w:rPr>
          <w:rFonts w:ascii="Century Gothic" w:hAnsi="Century Gothic"/>
          <w:b/>
          <w:sz w:val="24"/>
          <w:szCs w:val="20"/>
        </w:rPr>
        <w:t>P</w:t>
      </w:r>
      <w:r w:rsidR="003B76B4" w:rsidRPr="00DE0B79">
        <w:rPr>
          <w:rFonts w:ascii="Century Gothic" w:hAnsi="Century Gothic"/>
          <w:b/>
          <w:sz w:val="24"/>
          <w:szCs w:val="20"/>
        </w:rPr>
        <w:t>lanner</w:t>
      </w:r>
      <w:r w:rsidR="002D6D41">
        <w:rPr>
          <w:rFonts w:ascii="Century Gothic" w:hAnsi="Century Gothic"/>
          <w:b/>
          <w:sz w:val="24"/>
          <w:szCs w:val="20"/>
        </w:rPr>
        <w:t xml:space="preserve"> with Samples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7120"/>
      </w:tblGrid>
      <w:tr w:rsidR="003B76B4" w:rsidRPr="008F546E" w:rsidTr="008F546E">
        <w:tc>
          <w:tcPr>
            <w:tcW w:w="5000" w:type="pct"/>
            <w:gridSpan w:val="2"/>
            <w:shd w:val="clear" w:color="auto" w:fill="000000"/>
          </w:tcPr>
          <w:p w:rsidR="003B76B4" w:rsidRPr="008F546E" w:rsidRDefault="003B76B4" w:rsidP="008F546E">
            <w:pPr>
              <w:keepNext/>
              <w:spacing w:after="0" w:line="240" w:lineRule="auto"/>
              <w:outlineLvl w:val="0"/>
              <w:rPr>
                <w:rFonts w:ascii="Century Gothic" w:hAnsi="Century Gothic"/>
                <w:b/>
                <w:sz w:val="24"/>
                <w:szCs w:val="20"/>
              </w:rPr>
            </w:pPr>
            <w:r w:rsidRPr="008F546E">
              <w:rPr>
                <w:rFonts w:ascii="Century Gothic" w:hAnsi="Century Gothic"/>
                <w:b/>
                <w:sz w:val="24"/>
                <w:szCs w:val="20"/>
              </w:rPr>
              <w:t xml:space="preserve">INTRODUCTION                                                                                                    </w:t>
            </w:r>
          </w:p>
        </w:tc>
      </w:tr>
      <w:tr w:rsidR="003B76B4" w:rsidRPr="008F546E" w:rsidTr="008F546E">
        <w:trPr>
          <w:trHeight w:val="2158"/>
        </w:trPr>
        <w:tc>
          <w:tcPr>
            <w:tcW w:w="976" w:type="pct"/>
            <w:shd w:val="clear" w:color="auto" w:fill="FFFFFF"/>
          </w:tcPr>
          <w:p w:rsidR="003B76B4" w:rsidRPr="0011574D" w:rsidRDefault="003B76B4" w:rsidP="008F546E">
            <w:pPr>
              <w:spacing w:after="0" w:line="240" w:lineRule="auto"/>
              <w:rPr>
                <w:rFonts w:ascii="Century Gothic" w:hAnsi="Century Gothic"/>
                <w:b/>
                <w:sz w:val="16"/>
                <w:szCs w:val="20"/>
              </w:rPr>
            </w:pPr>
            <w:r w:rsidRPr="0011574D">
              <w:rPr>
                <w:rFonts w:ascii="Century Gothic" w:hAnsi="Century Gothic"/>
                <w:b/>
                <w:sz w:val="16"/>
                <w:szCs w:val="20"/>
              </w:rPr>
              <w:t>Claim</w:t>
            </w:r>
          </w:p>
          <w:p w:rsidR="003B76B4" w:rsidRPr="008F546E" w:rsidRDefault="003B76B4" w:rsidP="008F546E">
            <w:pPr>
              <w:spacing w:after="0" w:line="240" w:lineRule="auto"/>
              <w:rPr>
                <w:rFonts w:ascii="Century Gothic" w:hAnsi="Century Gothic"/>
                <w:sz w:val="16"/>
                <w:szCs w:val="20"/>
              </w:rPr>
            </w:pPr>
          </w:p>
          <w:p w:rsidR="003B76B4" w:rsidRPr="008F546E" w:rsidRDefault="003B76B4" w:rsidP="008F546E">
            <w:pPr>
              <w:spacing w:after="0" w:line="240" w:lineRule="auto"/>
              <w:rPr>
                <w:rFonts w:ascii="Century Gothic" w:hAnsi="Century Gothic"/>
                <w:sz w:val="16"/>
                <w:szCs w:val="20"/>
              </w:rPr>
            </w:pPr>
          </w:p>
          <w:p w:rsidR="003B76B4" w:rsidRPr="008F546E" w:rsidRDefault="003B76B4" w:rsidP="008F546E">
            <w:pPr>
              <w:spacing w:after="0" w:line="240" w:lineRule="auto"/>
              <w:rPr>
                <w:rFonts w:ascii="Century Gothic" w:hAnsi="Century Gothic"/>
                <w:sz w:val="16"/>
                <w:szCs w:val="20"/>
              </w:rPr>
            </w:pPr>
          </w:p>
          <w:p w:rsidR="003B76B4" w:rsidRDefault="003B76B4" w:rsidP="008F546E">
            <w:pPr>
              <w:spacing w:after="0" w:line="240" w:lineRule="auto"/>
              <w:rPr>
                <w:rFonts w:ascii="Century Gothic" w:hAnsi="Century Gothic"/>
                <w:sz w:val="16"/>
                <w:szCs w:val="20"/>
              </w:rPr>
            </w:pPr>
          </w:p>
          <w:p w:rsidR="0011574D" w:rsidRDefault="0011574D" w:rsidP="008F546E">
            <w:pPr>
              <w:spacing w:after="0" w:line="240" w:lineRule="auto"/>
              <w:rPr>
                <w:rFonts w:ascii="Century Gothic" w:hAnsi="Century Gothic"/>
                <w:sz w:val="16"/>
                <w:szCs w:val="20"/>
              </w:rPr>
            </w:pPr>
          </w:p>
          <w:p w:rsidR="0011574D" w:rsidRDefault="0011574D" w:rsidP="008F546E">
            <w:pPr>
              <w:spacing w:after="0" w:line="240" w:lineRule="auto"/>
              <w:rPr>
                <w:rFonts w:ascii="Century Gothic" w:hAnsi="Century Gothic"/>
                <w:sz w:val="16"/>
                <w:szCs w:val="20"/>
              </w:rPr>
            </w:pPr>
          </w:p>
          <w:p w:rsidR="0011574D" w:rsidRDefault="0011574D" w:rsidP="008F546E">
            <w:pPr>
              <w:spacing w:after="0" w:line="240" w:lineRule="auto"/>
              <w:rPr>
                <w:rFonts w:ascii="Century Gothic" w:hAnsi="Century Gothic"/>
                <w:sz w:val="16"/>
                <w:szCs w:val="20"/>
              </w:rPr>
            </w:pPr>
          </w:p>
          <w:p w:rsidR="0011574D" w:rsidRPr="0011574D" w:rsidRDefault="0011574D" w:rsidP="008F546E">
            <w:pPr>
              <w:spacing w:after="0" w:line="240" w:lineRule="auto"/>
              <w:rPr>
                <w:rFonts w:ascii="Century Gothic" w:hAnsi="Century Gothic"/>
                <w:b/>
                <w:sz w:val="16"/>
                <w:szCs w:val="20"/>
              </w:rPr>
            </w:pPr>
            <w:r w:rsidRPr="0011574D">
              <w:rPr>
                <w:rFonts w:ascii="Century Gothic" w:hAnsi="Century Gothic"/>
                <w:b/>
                <w:sz w:val="16"/>
                <w:szCs w:val="20"/>
              </w:rPr>
              <w:t>Strong Title</w:t>
            </w:r>
          </w:p>
          <w:p w:rsidR="0011574D" w:rsidRDefault="0011574D" w:rsidP="008F546E">
            <w:pPr>
              <w:spacing w:after="0" w:line="240" w:lineRule="auto"/>
              <w:rPr>
                <w:rFonts w:ascii="Century Gothic" w:hAnsi="Century Gothic"/>
                <w:sz w:val="16"/>
                <w:szCs w:val="20"/>
              </w:rPr>
            </w:pPr>
          </w:p>
          <w:p w:rsidR="0011574D" w:rsidRPr="0011574D" w:rsidRDefault="0011574D" w:rsidP="008F546E">
            <w:pPr>
              <w:spacing w:after="0" w:line="240" w:lineRule="auto"/>
              <w:rPr>
                <w:rFonts w:ascii="Century Gothic" w:hAnsi="Century Gothic"/>
                <w:b/>
                <w:sz w:val="16"/>
                <w:szCs w:val="20"/>
              </w:rPr>
            </w:pPr>
          </w:p>
          <w:p w:rsidR="0011574D" w:rsidRPr="0011574D" w:rsidRDefault="0011574D" w:rsidP="008F546E">
            <w:pPr>
              <w:spacing w:after="0" w:line="240" w:lineRule="auto"/>
              <w:rPr>
                <w:rFonts w:ascii="Century Gothic" w:hAnsi="Century Gothic"/>
                <w:b/>
                <w:sz w:val="16"/>
                <w:szCs w:val="20"/>
              </w:rPr>
            </w:pPr>
            <w:r w:rsidRPr="0011574D">
              <w:rPr>
                <w:rFonts w:ascii="Century Gothic" w:hAnsi="Century Gothic"/>
                <w:b/>
                <w:sz w:val="16"/>
                <w:szCs w:val="20"/>
              </w:rPr>
              <w:t>Engaging Lead</w:t>
            </w:r>
          </w:p>
          <w:p w:rsidR="0011574D" w:rsidRPr="0011574D" w:rsidRDefault="0011574D" w:rsidP="008F546E">
            <w:pPr>
              <w:spacing w:after="0" w:line="240" w:lineRule="auto"/>
              <w:rPr>
                <w:rFonts w:ascii="Century Gothic" w:hAnsi="Century Gothic"/>
                <w:b/>
                <w:sz w:val="16"/>
                <w:szCs w:val="20"/>
              </w:rPr>
            </w:pPr>
            <w:r w:rsidRPr="0011574D">
              <w:rPr>
                <w:rFonts w:ascii="Century Gothic" w:hAnsi="Century Gothic"/>
                <w:b/>
                <w:sz w:val="16"/>
                <w:szCs w:val="20"/>
              </w:rPr>
              <w:t>(general)</w:t>
            </w:r>
          </w:p>
          <w:p w:rsidR="0011574D" w:rsidRDefault="0011574D" w:rsidP="008F546E">
            <w:pPr>
              <w:spacing w:after="0" w:line="240" w:lineRule="auto"/>
              <w:rPr>
                <w:rFonts w:ascii="Century Gothic" w:hAnsi="Century Gothic"/>
                <w:sz w:val="16"/>
                <w:szCs w:val="20"/>
              </w:rPr>
            </w:pPr>
          </w:p>
          <w:p w:rsidR="0011574D" w:rsidRDefault="0011574D" w:rsidP="008F546E">
            <w:pPr>
              <w:spacing w:after="0" w:line="240" w:lineRule="auto"/>
              <w:rPr>
                <w:rFonts w:ascii="Century Gothic" w:hAnsi="Century Gothic"/>
                <w:sz w:val="16"/>
                <w:szCs w:val="20"/>
              </w:rPr>
            </w:pPr>
          </w:p>
          <w:p w:rsidR="0011574D" w:rsidRPr="0011574D" w:rsidRDefault="0011574D" w:rsidP="008F546E">
            <w:pPr>
              <w:spacing w:after="0" w:line="240" w:lineRule="auto"/>
              <w:rPr>
                <w:rFonts w:ascii="Century Gothic" w:hAnsi="Century Gothic"/>
                <w:b/>
                <w:sz w:val="16"/>
                <w:szCs w:val="20"/>
              </w:rPr>
            </w:pPr>
            <w:r w:rsidRPr="0011574D">
              <w:rPr>
                <w:rFonts w:ascii="Century Gothic" w:hAnsi="Century Gothic"/>
                <w:b/>
                <w:sz w:val="16"/>
                <w:szCs w:val="20"/>
              </w:rPr>
              <w:t>Social Issue dev.</w:t>
            </w:r>
          </w:p>
          <w:p w:rsidR="0011574D" w:rsidRPr="0011574D" w:rsidRDefault="0011574D" w:rsidP="008F546E">
            <w:pPr>
              <w:spacing w:after="0" w:line="240" w:lineRule="auto"/>
              <w:rPr>
                <w:rFonts w:ascii="Century Gothic" w:hAnsi="Century Gothic"/>
                <w:b/>
                <w:sz w:val="16"/>
                <w:szCs w:val="20"/>
              </w:rPr>
            </w:pPr>
            <w:r w:rsidRPr="0011574D">
              <w:rPr>
                <w:rFonts w:ascii="Century Gothic" w:hAnsi="Century Gothic"/>
                <w:b/>
                <w:sz w:val="16"/>
                <w:szCs w:val="20"/>
              </w:rPr>
              <w:t>More specifically</w:t>
            </w:r>
          </w:p>
          <w:p w:rsidR="0011574D" w:rsidRDefault="0011574D" w:rsidP="008F546E">
            <w:pPr>
              <w:spacing w:after="0" w:line="240" w:lineRule="auto"/>
              <w:rPr>
                <w:rFonts w:ascii="Century Gothic" w:hAnsi="Century Gothic"/>
                <w:sz w:val="16"/>
                <w:szCs w:val="20"/>
              </w:rPr>
            </w:pPr>
          </w:p>
          <w:p w:rsidR="0011574D" w:rsidRDefault="0011574D" w:rsidP="008F546E">
            <w:pPr>
              <w:spacing w:after="0" w:line="240" w:lineRule="auto"/>
              <w:rPr>
                <w:rFonts w:ascii="Century Gothic" w:hAnsi="Century Gothic"/>
                <w:sz w:val="16"/>
                <w:szCs w:val="20"/>
              </w:rPr>
            </w:pPr>
          </w:p>
          <w:p w:rsidR="0011574D" w:rsidRDefault="0011574D" w:rsidP="008F546E">
            <w:pPr>
              <w:spacing w:after="0" w:line="240" w:lineRule="auto"/>
              <w:rPr>
                <w:rFonts w:ascii="Century Gothic" w:hAnsi="Century Gothic"/>
                <w:sz w:val="16"/>
                <w:szCs w:val="20"/>
              </w:rPr>
            </w:pPr>
          </w:p>
          <w:p w:rsidR="0011574D" w:rsidRDefault="0011574D" w:rsidP="008F546E">
            <w:pPr>
              <w:spacing w:after="0" w:line="240" w:lineRule="auto"/>
              <w:rPr>
                <w:rFonts w:ascii="Century Gothic" w:hAnsi="Century Gothic"/>
                <w:sz w:val="16"/>
                <w:szCs w:val="20"/>
              </w:rPr>
            </w:pPr>
          </w:p>
          <w:p w:rsidR="0011574D" w:rsidRPr="0011574D" w:rsidRDefault="0011574D" w:rsidP="008F546E">
            <w:pPr>
              <w:spacing w:after="0" w:line="240" w:lineRule="auto"/>
              <w:rPr>
                <w:rFonts w:ascii="Century Gothic" w:hAnsi="Century Gothic"/>
                <w:b/>
                <w:sz w:val="16"/>
                <w:szCs w:val="20"/>
              </w:rPr>
            </w:pPr>
            <w:r w:rsidRPr="0011574D">
              <w:rPr>
                <w:rFonts w:ascii="Century Gothic" w:hAnsi="Century Gothic"/>
                <w:b/>
                <w:sz w:val="16"/>
                <w:szCs w:val="20"/>
              </w:rPr>
              <w:t>Claim</w:t>
            </w:r>
            <w:r>
              <w:rPr>
                <w:rFonts w:ascii="Century Gothic" w:hAnsi="Century Gothic"/>
                <w:b/>
                <w:sz w:val="16"/>
                <w:szCs w:val="20"/>
              </w:rPr>
              <w:t xml:space="preserve"> Issue introduced</w:t>
            </w:r>
          </w:p>
          <w:p w:rsidR="0011574D" w:rsidRDefault="0011574D" w:rsidP="008F546E">
            <w:pPr>
              <w:spacing w:after="0" w:line="240" w:lineRule="auto"/>
              <w:rPr>
                <w:rFonts w:ascii="Century Gothic" w:hAnsi="Century Gothic"/>
                <w:sz w:val="16"/>
                <w:szCs w:val="20"/>
              </w:rPr>
            </w:pPr>
          </w:p>
          <w:p w:rsidR="0011574D" w:rsidRPr="0011574D" w:rsidRDefault="0011574D" w:rsidP="008F546E">
            <w:pPr>
              <w:spacing w:after="0" w:line="240" w:lineRule="auto"/>
              <w:rPr>
                <w:rFonts w:ascii="Century Gothic" w:hAnsi="Century Gothic"/>
                <w:b/>
                <w:sz w:val="16"/>
                <w:szCs w:val="20"/>
              </w:rPr>
            </w:pPr>
          </w:p>
          <w:p w:rsidR="0011574D" w:rsidRPr="0011574D" w:rsidRDefault="0011574D" w:rsidP="008F546E">
            <w:pPr>
              <w:spacing w:after="0" w:line="240" w:lineRule="auto"/>
              <w:rPr>
                <w:rFonts w:ascii="Century Gothic" w:hAnsi="Century Gothic"/>
                <w:b/>
                <w:sz w:val="16"/>
                <w:szCs w:val="20"/>
              </w:rPr>
            </w:pPr>
          </w:p>
          <w:p w:rsidR="0011574D" w:rsidRPr="0011574D" w:rsidRDefault="0011574D" w:rsidP="008F546E">
            <w:pPr>
              <w:spacing w:after="0" w:line="240" w:lineRule="auto"/>
              <w:rPr>
                <w:rFonts w:ascii="Century Gothic" w:hAnsi="Century Gothic"/>
                <w:sz w:val="16"/>
                <w:szCs w:val="20"/>
                <w:u w:val="single"/>
              </w:rPr>
            </w:pPr>
            <w:r w:rsidRPr="0011574D">
              <w:rPr>
                <w:rFonts w:ascii="Century Gothic" w:hAnsi="Century Gothic"/>
                <w:b/>
                <w:sz w:val="16"/>
                <w:szCs w:val="20"/>
              </w:rPr>
              <w:t xml:space="preserve"> </w:t>
            </w:r>
            <w:r w:rsidRPr="0011574D">
              <w:rPr>
                <w:rFonts w:ascii="Century Gothic" w:hAnsi="Century Gothic"/>
                <w:b/>
                <w:sz w:val="16"/>
                <w:szCs w:val="20"/>
                <w:u w:val="single"/>
              </w:rPr>
              <w:t>With reasons</w:t>
            </w:r>
            <w:r>
              <w:rPr>
                <w:rFonts w:ascii="Century Gothic" w:hAnsi="Century Gothic"/>
                <w:b/>
                <w:sz w:val="16"/>
                <w:szCs w:val="20"/>
                <w:u w:val="single"/>
              </w:rPr>
              <w:t xml:space="preserve"> (these become the points of each body paragraph)</w:t>
            </w:r>
          </w:p>
        </w:tc>
        <w:tc>
          <w:tcPr>
            <w:tcW w:w="4024" w:type="pct"/>
          </w:tcPr>
          <w:p w:rsidR="003B76B4" w:rsidRPr="008F546E" w:rsidRDefault="003B76B4" w:rsidP="008F546E">
            <w:pPr>
              <w:numPr>
                <w:ilvl w:val="0"/>
                <w:numId w:val="2"/>
              </w:numPr>
              <w:tabs>
                <w:tab w:val="clear" w:pos="720"/>
                <w:tab w:val="num" w:pos="342"/>
                <w:tab w:val="num" w:pos="431"/>
              </w:tabs>
              <w:spacing w:after="0" w:line="240" w:lineRule="auto"/>
              <w:ind w:left="341" w:hanging="270"/>
              <w:rPr>
                <w:rFonts w:ascii="Century Gothic" w:hAnsi="Century Gothic"/>
                <w:sz w:val="16"/>
                <w:szCs w:val="20"/>
              </w:rPr>
            </w:pPr>
            <w:r w:rsidRPr="008F546E">
              <w:rPr>
                <w:rFonts w:ascii="Century Gothic" w:hAnsi="Century Gothic"/>
                <w:sz w:val="16"/>
                <w:szCs w:val="20"/>
              </w:rPr>
              <w:t>Describe your position clearly and concisely</w:t>
            </w:r>
          </w:p>
          <w:p w:rsidR="003B76B4" w:rsidRPr="008F546E" w:rsidRDefault="00DE0B79" w:rsidP="008F546E">
            <w:pPr>
              <w:numPr>
                <w:ilvl w:val="0"/>
                <w:numId w:val="1"/>
              </w:numPr>
              <w:tabs>
                <w:tab w:val="clear" w:pos="720"/>
                <w:tab w:val="num" w:pos="342"/>
                <w:tab w:val="num" w:pos="431"/>
              </w:tabs>
              <w:spacing w:after="0" w:line="240" w:lineRule="auto"/>
              <w:ind w:hanging="649"/>
              <w:rPr>
                <w:rFonts w:ascii="Century Gothic" w:hAnsi="Century Gothic"/>
                <w:sz w:val="16"/>
                <w:szCs w:val="20"/>
              </w:rPr>
            </w:pPr>
            <w:r>
              <w:rPr>
                <w:rFonts w:ascii="Century Gothic" w:hAnsi="Century Gothic"/>
                <w:sz w:val="16"/>
                <w:szCs w:val="20"/>
              </w:rPr>
              <w:t>Lay out your claim, plus TWO</w:t>
            </w:r>
            <w:r w:rsidR="003B76B4" w:rsidRPr="008F546E">
              <w:rPr>
                <w:rFonts w:ascii="Century Gothic" w:hAnsi="Century Gothic"/>
                <w:sz w:val="16"/>
                <w:szCs w:val="20"/>
              </w:rPr>
              <w:t xml:space="preserve"> reasons (least to most important)</w:t>
            </w:r>
          </w:p>
          <w:p w:rsidR="003B76B4" w:rsidRPr="008F546E" w:rsidRDefault="003B76B4" w:rsidP="008F546E">
            <w:pPr>
              <w:numPr>
                <w:ilvl w:val="0"/>
                <w:numId w:val="1"/>
              </w:numPr>
              <w:tabs>
                <w:tab w:val="clear" w:pos="720"/>
                <w:tab w:val="num" w:pos="342"/>
                <w:tab w:val="num" w:pos="431"/>
              </w:tabs>
              <w:spacing w:after="0" w:line="240" w:lineRule="auto"/>
              <w:ind w:left="341" w:hanging="270"/>
              <w:rPr>
                <w:rFonts w:ascii="Century Gothic" w:hAnsi="Century Gothic"/>
                <w:sz w:val="16"/>
                <w:szCs w:val="20"/>
              </w:rPr>
            </w:pPr>
            <w:r w:rsidRPr="0011574D">
              <w:rPr>
                <w:rFonts w:ascii="Century Gothic" w:hAnsi="Century Gothic"/>
                <w:sz w:val="16"/>
                <w:szCs w:val="20"/>
                <w:u w:val="single"/>
              </w:rPr>
              <w:t xml:space="preserve">Underline </w:t>
            </w:r>
            <w:r w:rsidRPr="008F546E">
              <w:rPr>
                <w:rFonts w:ascii="Century Gothic" w:hAnsi="Century Gothic"/>
                <w:sz w:val="16"/>
                <w:szCs w:val="20"/>
              </w:rPr>
              <w:t>the reason in your claim</w:t>
            </w:r>
            <w:r>
              <w:rPr>
                <w:rFonts w:ascii="Century Gothic" w:hAnsi="Century Gothic"/>
                <w:sz w:val="16"/>
                <w:szCs w:val="20"/>
              </w:rPr>
              <w:t xml:space="preserve"> </w:t>
            </w:r>
            <w:r w:rsidRPr="008F546E">
              <w:rPr>
                <w:rFonts w:ascii="Century Gothic" w:hAnsi="Century Gothic"/>
                <w:sz w:val="16"/>
                <w:szCs w:val="20"/>
              </w:rPr>
              <w:t xml:space="preserve"> where you will address the counter-argument in the body</w:t>
            </w:r>
          </w:p>
          <w:p w:rsidR="003B76B4" w:rsidRPr="008F546E" w:rsidRDefault="003B76B4" w:rsidP="008F546E">
            <w:pPr>
              <w:spacing w:after="0" w:line="240" w:lineRule="auto"/>
              <w:rPr>
                <w:rFonts w:ascii="Century Gothic" w:hAnsi="Century Gothic"/>
                <w:sz w:val="16"/>
                <w:szCs w:val="20"/>
              </w:rPr>
            </w:pPr>
          </w:p>
          <w:p w:rsidR="0011574D" w:rsidRPr="0011574D" w:rsidRDefault="0011574D" w:rsidP="0011574D">
            <w:pPr>
              <w:spacing w:line="360" w:lineRule="auto"/>
              <w:rPr>
                <w:b/>
                <w:sz w:val="18"/>
                <w:szCs w:val="18"/>
              </w:rPr>
            </w:pPr>
            <w:r w:rsidRPr="0011574D">
              <w:rPr>
                <w:rFonts w:ascii="Century Gothic" w:hAnsi="Century Gothic"/>
                <w:b/>
                <w:sz w:val="18"/>
                <w:szCs w:val="18"/>
              </w:rPr>
              <w:t>EXAMPLE INTRO w/ CLAIM</w:t>
            </w:r>
            <w:r w:rsidRPr="0011574D">
              <w:rPr>
                <w:b/>
                <w:sz w:val="18"/>
                <w:szCs w:val="18"/>
              </w:rPr>
              <w:t xml:space="preserve">            </w:t>
            </w:r>
            <w:r w:rsidRPr="0011574D">
              <w:rPr>
                <w:b/>
                <w:sz w:val="18"/>
                <w:szCs w:val="18"/>
              </w:rPr>
              <w:t xml:space="preserve">                                                                                            </w:t>
            </w:r>
          </w:p>
          <w:p w:rsidR="0011574D" w:rsidRPr="0011574D" w:rsidRDefault="0011574D" w:rsidP="0011574D">
            <w:pPr>
              <w:spacing w:line="360" w:lineRule="auto"/>
              <w:rPr>
                <w:b/>
                <w:sz w:val="18"/>
                <w:szCs w:val="18"/>
              </w:rPr>
            </w:pPr>
            <w:r>
              <w:rPr>
                <w:b/>
                <w:sz w:val="18"/>
                <w:szCs w:val="18"/>
              </w:rPr>
              <w:t xml:space="preserve">                       </w:t>
            </w:r>
            <w:r w:rsidRPr="0011574D">
              <w:rPr>
                <w:b/>
                <w:sz w:val="18"/>
                <w:szCs w:val="18"/>
              </w:rPr>
              <w:t>Performance Enhancement Has No Place in Sports</w:t>
            </w:r>
          </w:p>
          <w:p w:rsidR="0011574D" w:rsidRPr="0011574D" w:rsidRDefault="0011574D" w:rsidP="0011574D">
            <w:pPr>
              <w:spacing w:line="360" w:lineRule="auto"/>
              <w:ind w:firstLine="720"/>
              <w:rPr>
                <w:b/>
                <w:sz w:val="18"/>
                <w:szCs w:val="18"/>
              </w:rPr>
            </w:pPr>
            <w:r w:rsidRPr="0011574D">
              <w:rPr>
                <w:sz w:val="18"/>
                <w:szCs w:val="18"/>
              </w:rPr>
              <w:t>Wouldn’t it be tragic if people found out their sports “hero” cheated his/her way to the top?  It happened with Lance Armstrong in cycling, and A. Rod in baseball, and who knows who will be the next “legend” to fall? The debate over athletes’ use of performance enhancing substances is getting more complicated as biotechnologies such as gene therapy become a reality.  The availability of these new methods of boosting performance will force us decide what we value most in sports – displays of physical excellence developed through hard work, or victory at all costs</w:t>
            </w:r>
            <w:r w:rsidRPr="0011574D">
              <w:rPr>
                <w:b/>
                <w:sz w:val="18"/>
                <w:szCs w:val="18"/>
              </w:rPr>
              <w:t>.  For centuries, sports fans and athletes have debated fairness in sports</w:t>
            </w:r>
            <w:r w:rsidRPr="0011574D">
              <w:rPr>
                <w:sz w:val="18"/>
                <w:szCs w:val="18"/>
              </w:rPr>
              <w:t xml:space="preserve">.  </w:t>
            </w:r>
            <w:r w:rsidRPr="0011574D">
              <w:rPr>
                <w:b/>
                <w:sz w:val="18"/>
                <w:szCs w:val="18"/>
              </w:rPr>
              <w:t>While sport competition is mostly about winning, it is also about the means by which a player or team wins.</w:t>
            </w:r>
            <w:r w:rsidRPr="0011574D">
              <w:rPr>
                <w:sz w:val="18"/>
                <w:szCs w:val="18"/>
              </w:rPr>
              <w:t xml:space="preserve">  </w:t>
            </w:r>
            <w:r w:rsidRPr="0011574D">
              <w:rPr>
                <w:b/>
                <w:sz w:val="18"/>
                <w:szCs w:val="18"/>
                <w:u w:val="single"/>
              </w:rPr>
              <w:t>Athletes who wrongly use any type of biotechnology give themselves an unfair advantage</w:t>
            </w:r>
            <w:proofErr w:type="gramStart"/>
            <w:r w:rsidRPr="0011574D">
              <w:rPr>
                <w:b/>
                <w:sz w:val="18"/>
                <w:szCs w:val="18"/>
                <w:u w:val="single"/>
              </w:rPr>
              <w:t>,  disrupt</w:t>
            </w:r>
            <w:proofErr w:type="gramEnd"/>
            <w:r w:rsidRPr="0011574D">
              <w:rPr>
                <w:b/>
                <w:sz w:val="18"/>
                <w:szCs w:val="18"/>
                <w:u w:val="single"/>
              </w:rPr>
              <w:t xml:space="preserve"> the sense of fair play, and should be banned from competition.</w:t>
            </w:r>
            <w:r w:rsidRPr="0011574D">
              <w:rPr>
                <w:sz w:val="18"/>
                <w:szCs w:val="18"/>
                <w:u w:val="single"/>
              </w:rPr>
              <w:t xml:space="preserve">  </w:t>
            </w:r>
          </w:p>
          <w:p w:rsidR="00DE0B79" w:rsidRPr="008F546E" w:rsidRDefault="00DE0B79" w:rsidP="008F546E">
            <w:pPr>
              <w:spacing w:after="0" w:line="240" w:lineRule="auto"/>
              <w:rPr>
                <w:rFonts w:ascii="Century Gothic" w:hAnsi="Century Gothic"/>
                <w:sz w:val="16"/>
                <w:szCs w:val="20"/>
              </w:rPr>
            </w:pPr>
          </w:p>
          <w:p w:rsidR="003B76B4" w:rsidRPr="008F546E" w:rsidRDefault="003B76B4" w:rsidP="008F546E">
            <w:pPr>
              <w:spacing w:after="0" w:line="240" w:lineRule="auto"/>
              <w:rPr>
                <w:rFonts w:ascii="Century Gothic" w:hAnsi="Century Gothic"/>
                <w:sz w:val="16"/>
                <w:szCs w:val="20"/>
              </w:rPr>
            </w:pPr>
          </w:p>
          <w:p w:rsidR="003B76B4" w:rsidRPr="008F546E" w:rsidRDefault="003B76B4" w:rsidP="008F546E">
            <w:pPr>
              <w:spacing w:after="0" w:line="240" w:lineRule="auto"/>
              <w:rPr>
                <w:rFonts w:ascii="Century Gothic" w:hAnsi="Century Gothic"/>
                <w:sz w:val="16"/>
                <w:szCs w:val="20"/>
              </w:rPr>
            </w:pPr>
          </w:p>
        </w:tc>
      </w:tr>
      <w:tr w:rsidR="003B76B4" w:rsidRPr="008F546E" w:rsidTr="008F546E">
        <w:trPr>
          <w:trHeight w:val="125"/>
        </w:trPr>
        <w:tc>
          <w:tcPr>
            <w:tcW w:w="5000" w:type="pct"/>
            <w:gridSpan w:val="2"/>
            <w:shd w:val="clear" w:color="auto" w:fill="000000"/>
          </w:tcPr>
          <w:p w:rsidR="003B76B4" w:rsidRPr="008F546E" w:rsidRDefault="003B76B4" w:rsidP="008F546E">
            <w:pPr>
              <w:keepNext/>
              <w:spacing w:after="0" w:line="240" w:lineRule="auto"/>
              <w:outlineLvl w:val="0"/>
              <w:rPr>
                <w:rFonts w:ascii="Century Gothic" w:hAnsi="Century Gothic"/>
                <w:b/>
                <w:sz w:val="24"/>
                <w:szCs w:val="20"/>
              </w:rPr>
            </w:pPr>
            <w:r w:rsidRPr="008F546E">
              <w:rPr>
                <w:rFonts w:ascii="Century Gothic" w:hAnsi="Century Gothic"/>
                <w:b/>
                <w:sz w:val="24"/>
                <w:szCs w:val="20"/>
              </w:rPr>
              <w:t>B</w:t>
            </w:r>
            <w:r w:rsidRPr="008F546E">
              <w:rPr>
                <w:rFonts w:ascii="Century Gothic" w:hAnsi="Century Gothic"/>
                <w:b/>
                <w:sz w:val="24"/>
                <w:szCs w:val="20"/>
                <w:shd w:val="clear" w:color="auto" w:fill="000000"/>
              </w:rPr>
              <w:t xml:space="preserve">ODY                                                                                        </w:t>
            </w:r>
          </w:p>
        </w:tc>
      </w:tr>
      <w:tr w:rsidR="003B76B4" w:rsidRPr="008F546E" w:rsidTr="008F546E">
        <w:trPr>
          <w:trHeight w:val="2158"/>
        </w:trPr>
        <w:tc>
          <w:tcPr>
            <w:tcW w:w="976" w:type="pct"/>
          </w:tcPr>
          <w:p w:rsidR="003B76B4" w:rsidRPr="002D6D41" w:rsidRDefault="003B76B4" w:rsidP="008F546E">
            <w:pPr>
              <w:spacing w:after="0" w:line="240" w:lineRule="auto"/>
              <w:rPr>
                <w:rFonts w:ascii="Century Gothic" w:hAnsi="Century Gothic"/>
                <w:b/>
                <w:sz w:val="16"/>
                <w:szCs w:val="20"/>
              </w:rPr>
            </w:pPr>
            <w:r w:rsidRPr="002D6D41">
              <w:rPr>
                <w:rFonts w:ascii="Century Gothic" w:hAnsi="Century Gothic"/>
                <w:b/>
                <w:sz w:val="16"/>
                <w:szCs w:val="20"/>
              </w:rPr>
              <w:t>Topic Sentence</w:t>
            </w:r>
          </w:p>
          <w:p w:rsidR="003B76B4" w:rsidRPr="002D6D41" w:rsidRDefault="003B76B4" w:rsidP="008F546E">
            <w:pPr>
              <w:spacing w:after="0" w:line="240" w:lineRule="auto"/>
              <w:rPr>
                <w:rFonts w:ascii="Century Gothic" w:hAnsi="Century Gothic"/>
                <w:b/>
                <w:sz w:val="16"/>
                <w:szCs w:val="20"/>
              </w:rPr>
            </w:pPr>
            <w:r w:rsidRPr="002D6D41">
              <w:rPr>
                <w:rFonts w:ascii="Century Gothic" w:hAnsi="Century Gothic"/>
                <w:b/>
                <w:sz w:val="16"/>
                <w:szCs w:val="20"/>
              </w:rPr>
              <w:t>Evidence/Data</w:t>
            </w:r>
          </w:p>
          <w:p w:rsidR="003B76B4" w:rsidRDefault="003B76B4" w:rsidP="008F546E">
            <w:pPr>
              <w:spacing w:after="0" w:line="240" w:lineRule="auto"/>
              <w:rPr>
                <w:rFonts w:ascii="Century Gothic" w:hAnsi="Century Gothic"/>
                <w:b/>
                <w:sz w:val="16"/>
                <w:szCs w:val="20"/>
              </w:rPr>
            </w:pPr>
            <w:r w:rsidRPr="002D6D41">
              <w:rPr>
                <w:rFonts w:ascii="Century Gothic" w:hAnsi="Century Gothic"/>
                <w:b/>
                <w:sz w:val="16"/>
                <w:szCs w:val="20"/>
              </w:rPr>
              <w:t>Reasoning</w:t>
            </w:r>
          </w:p>
          <w:p w:rsidR="002D6D41" w:rsidRDefault="002D6D41" w:rsidP="008F546E">
            <w:pPr>
              <w:spacing w:after="0" w:line="240" w:lineRule="auto"/>
              <w:rPr>
                <w:rFonts w:ascii="Century Gothic" w:hAnsi="Century Gothic"/>
                <w:b/>
                <w:sz w:val="16"/>
                <w:szCs w:val="20"/>
              </w:rPr>
            </w:pPr>
          </w:p>
          <w:p w:rsidR="002D6D41" w:rsidRDefault="002D6D41" w:rsidP="008F546E">
            <w:pPr>
              <w:spacing w:after="0" w:line="240" w:lineRule="auto"/>
              <w:rPr>
                <w:rFonts w:ascii="Century Gothic" w:hAnsi="Century Gothic"/>
                <w:b/>
                <w:sz w:val="16"/>
                <w:szCs w:val="20"/>
              </w:rPr>
            </w:pPr>
          </w:p>
          <w:p w:rsidR="002D6D41" w:rsidRDefault="002D6D41" w:rsidP="008F546E">
            <w:pPr>
              <w:spacing w:after="0" w:line="240" w:lineRule="auto"/>
              <w:rPr>
                <w:rFonts w:ascii="Century Gothic" w:hAnsi="Century Gothic"/>
                <w:b/>
                <w:sz w:val="16"/>
                <w:szCs w:val="20"/>
              </w:rPr>
            </w:pPr>
          </w:p>
          <w:p w:rsidR="002D6D41" w:rsidRDefault="002D6D41" w:rsidP="008F546E">
            <w:pPr>
              <w:spacing w:after="0" w:line="240" w:lineRule="auto"/>
              <w:rPr>
                <w:rFonts w:ascii="Century Gothic" w:hAnsi="Century Gothic"/>
                <w:b/>
                <w:sz w:val="16"/>
                <w:szCs w:val="20"/>
              </w:rPr>
            </w:pPr>
          </w:p>
          <w:p w:rsidR="002D6D41" w:rsidRDefault="002D6D41" w:rsidP="008F546E">
            <w:pPr>
              <w:spacing w:after="0" w:line="240" w:lineRule="auto"/>
              <w:rPr>
                <w:rFonts w:ascii="Century Gothic" w:hAnsi="Century Gothic"/>
                <w:b/>
                <w:sz w:val="16"/>
                <w:szCs w:val="20"/>
              </w:rPr>
            </w:pPr>
          </w:p>
          <w:p w:rsidR="002D6D41" w:rsidRDefault="002D6D41" w:rsidP="008F546E">
            <w:pPr>
              <w:spacing w:after="0" w:line="240" w:lineRule="auto"/>
              <w:rPr>
                <w:rFonts w:ascii="Century Gothic" w:hAnsi="Century Gothic"/>
                <w:b/>
                <w:sz w:val="16"/>
                <w:szCs w:val="20"/>
              </w:rPr>
            </w:pPr>
          </w:p>
          <w:p w:rsidR="002D6D41" w:rsidRDefault="002D6D41" w:rsidP="008F546E">
            <w:pPr>
              <w:spacing w:after="0" w:line="240" w:lineRule="auto"/>
              <w:rPr>
                <w:rFonts w:ascii="Century Gothic" w:hAnsi="Century Gothic"/>
                <w:b/>
                <w:sz w:val="16"/>
                <w:szCs w:val="20"/>
              </w:rPr>
            </w:pPr>
          </w:p>
          <w:p w:rsidR="002D6D41" w:rsidRDefault="002D6D41" w:rsidP="008F546E">
            <w:pPr>
              <w:spacing w:after="0" w:line="240" w:lineRule="auto"/>
              <w:rPr>
                <w:rFonts w:ascii="Century Gothic" w:hAnsi="Century Gothic"/>
                <w:b/>
                <w:sz w:val="16"/>
                <w:szCs w:val="20"/>
              </w:rPr>
            </w:pPr>
            <w:r>
              <w:rPr>
                <w:rFonts w:ascii="Century Gothic" w:hAnsi="Century Gothic"/>
                <w:b/>
                <w:sz w:val="16"/>
                <w:szCs w:val="20"/>
              </w:rPr>
              <w:t>Topic Sentence for Reason #1</w:t>
            </w:r>
          </w:p>
          <w:p w:rsidR="002D6D41" w:rsidRDefault="002D6D41" w:rsidP="008F546E">
            <w:pPr>
              <w:spacing w:after="0" w:line="240" w:lineRule="auto"/>
              <w:rPr>
                <w:rFonts w:ascii="Century Gothic" w:hAnsi="Century Gothic"/>
                <w:b/>
                <w:sz w:val="16"/>
                <w:szCs w:val="20"/>
              </w:rPr>
            </w:pPr>
          </w:p>
          <w:p w:rsidR="002D6D41" w:rsidRDefault="002D6D41" w:rsidP="008F546E">
            <w:pPr>
              <w:spacing w:after="0" w:line="240" w:lineRule="auto"/>
              <w:rPr>
                <w:rFonts w:ascii="Century Gothic" w:hAnsi="Century Gothic"/>
                <w:b/>
                <w:sz w:val="16"/>
                <w:szCs w:val="20"/>
              </w:rPr>
            </w:pPr>
          </w:p>
          <w:p w:rsidR="002D6D41" w:rsidRDefault="002D6D41" w:rsidP="008F546E">
            <w:pPr>
              <w:spacing w:after="0" w:line="240" w:lineRule="auto"/>
              <w:rPr>
                <w:rFonts w:ascii="Century Gothic" w:hAnsi="Century Gothic"/>
                <w:b/>
                <w:sz w:val="16"/>
                <w:szCs w:val="20"/>
              </w:rPr>
            </w:pPr>
            <w:r>
              <w:rPr>
                <w:rFonts w:ascii="Century Gothic" w:hAnsi="Century Gothic"/>
                <w:b/>
                <w:sz w:val="16"/>
                <w:szCs w:val="20"/>
              </w:rPr>
              <w:t>Lead in/context and evidence</w:t>
            </w:r>
          </w:p>
          <w:p w:rsidR="002D6D41" w:rsidRDefault="002D6D41" w:rsidP="008F546E">
            <w:pPr>
              <w:spacing w:after="0" w:line="240" w:lineRule="auto"/>
              <w:rPr>
                <w:rFonts w:ascii="Century Gothic" w:hAnsi="Century Gothic"/>
                <w:b/>
                <w:sz w:val="16"/>
                <w:szCs w:val="20"/>
              </w:rPr>
            </w:pPr>
          </w:p>
          <w:p w:rsidR="002D6D41" w:rsidRDefault="002D6D41" w:rsidP="008F546E">
            <w:pPr>
              <w:spacing w:after="0" w:line="240" w:lineRule="auto"/>
              <w:rPr>
                <w:rFonts w:ascii="Century Gothic" w:hAnsi="Century Gothic"/>
                <w:b/>
                <w:sz w:val="16"/>
                <w:szCs w:val="20"/>
              </w:rPr>
            </w:pPr>
          </w:p>
          <w:p w:rsidR="002D6D41" w:rsidRDefault="002D6D41" w:rsidP="008F546E">
            <w:pPr>
              <w:spacing w:after="0" w:line="240" w:lineRule="auto"/>
              <w:rPr>
                <w:rFonts w:ascii="Century Gothic" w:hAnsi="Century Gothic"/>
                <w:b/>
                <w:sz w:val="16"/>
                <w:szCs w:val="20"/>
                <w:u w:val="single"/>
              </w:rPr>
            </w:pPr>
            <w:r w:rsidRPr="002D6D41">
              <w:rPr>
                <w:rFonts w:ascii="Century Gothic" w:hAnsi="Century Gothic"/>
                <w:b/>
                <w:sz w:val="16"/>
                <w:szCs w:val="20"/>
                <w:u w:val="single"/>
              </w:rPr>
              <w:t>Reasoning/insight</w:t>
            </w:r>
            <w:r>
              <w:rPr>
                <w:rFonts w:ascii="Century Gothic" w:hAnsi="Century Gothic"/>
                <w:b/>
                <w:sz w:val="16"/>
                <w:szCs w:val="20"/>
                <w:u w:val="single"/>
              </w:rPr>
              <w:t xml:space="preserve"> for 1</w:t>
            </w:r>
            <w:r w:rsidRPr="002D6D41">
              <w:rPr>
                <w:rFonts w:ascii="Century Gothic" w:hAnsi="Century Gothic"/>
                <w:b/>
                <w:sz w:val="16"/>
                <w:szCs w:val="20"/>
                <w:u w:val="single"/>
                <w:vertAlign w:val="superscript"/>
              </w:rPr>
              <w:t>st</w:t>
            </w:r>
            <w:r>
              <w:rPr>
                <w:rFonts w:ascii="Century Gothic" w:hAnsi="Century Gothic"/>
                <w:b/>
                <w:sz w:val="16"/>
                <w:szCs w:val="20"/>
                <w:u w:val="single"/>
              </w:rPr>
              <w:t xml:space="preserve"> TE</w:t>
            </w:r>
          </w:p>
          <w:p w:rsidR="002D6D41" w:rsidRDefault="002D6D41" w:rsidP="008F546E">
            <w:pPr>
              <w:spacing w:after="0" w:line="240" w:lineRule="auto"/>
              <w:rPr>
                <w:rFonts w:ascii="Century Gothic" w:hAnsi="Century Gothic"/>
                <w:b/>
                <w:sz w:val="16"/>
                <w:szCs w:val="20"/>
                <w:u w:val="single"/>
              </w:rPr>
            </w:pPr>
          </w:p>
          <w:p w:rsidR="002D6D41" w:rsidRDefault="002D6D41" w:rsidP="008F546E">
            <w:pPr>
              <w:spacing w:after="0" w:line="240" w:lineRule="auto"/>
              <w:rPr>
                <w:rFonts w:ascii="Century Gothic" w:hAnsi="Century Gothic"/>
                <w:b/>
                <w:sz w:val="16"/>
                <w:szCs w:val="20"/>
                <w:u w:val="single"/>
              </w:rPr>
            </w:pPr>
          </w:p>
          <w:p w:rsidR="002D6D41" w:rsidRDefault="002D6D41" w:rsidP="008F546E">
            <w:pPr>
              <w:spacing w:after="0" w:line="240" w:lineRule="auto"/>
              <w:rPr>
                <w:rFonts w:ascii="Century Gothic" w:hAnsi="Century Gothic"/>
                <w:b/>
                <w:sz w:val="16"/>
                <w:szCs w:val="20"/>
                <w:u w:val="single"/>
              </w:rPr>
            </w:pPr>
          </w:p>
          <w:p w:rsidR="002D6D41" w:rsidRDefault="002D6D41" w:rsidP="008F546E">
            <w:pPr>
              <w:spacing w:after="0" w:line="240" w:lineRule="auto"/>
              <w:rPr>
                <w:rFonts w:ascii="Century Gothic" w:hAnsi="Century Gothic"/>
                <w:b/>
                <w:sz w:val="16"/>
                <w:szCs w:val="20"/>
                <w:u w:val="single"/>
              </w:rPr>
            </w:pPr>
          </w:p>
          <w:p w:rsidR="002D6D41" w:rsidRDefault="002D6D41" w:rsidP="002D6D41">
            <w:pPr>
              <w:spacing w:after="0" w:line="240" w:lineRule="auto"/>
              <w:rPr>
                <w:rFonts w:ascii="Century Gothic" w:hAnsi="Century Gothic"/>
                <w:b/>
                <w:sz w:val="16"/>
                <w:szCs w:val="20"/>
              </w:rPr>
            </w:pPr>
            <w:r>
              <w:rPr>
                <w:rFonts w:ascii="Century Gothic" w:hAnsi="Century Gothic"/>
                <w:b/>
                <w:sz w:val="16"/>
                <w:szCs w:val="20"/>
              </w:rPr>
              <w:t>Lead in/context and evidence</w:t>
            </w:r>
          </w:p>
          <w:p w:rsidR="002D6D41" w:rsidRDefault="002D6D41" w:rsidP="008F546E">
            <w:pPr>
              <w:spacing w:after="0" w:line="240" w:lineRule="auto"/>
              <w:rPr>
                <w:rFonts w:ascii="Century Gothic" w:hAnsi="Century Gothic"/>
                <w:sz w:val="16"/>
                <w:szCs w:val="20"/>
                <w:u w:val="single"/>
              </w:rPr>
            </w:pPr>
          </w:p>
          <w:p w:rsidR="002D6D41" w:rsidRDefault="002D6D41" w:rsidP="002D6D41">
            <w:pPr>
              <w:spacing w:after="0" w:line="240" w:lineRule="auto"/>
              <w:rPr>
                <w:rFonts w:ascii="Century Gothic" w:hAnsi="Century Gothic"/>
                <w:b/>
                <w:sz w:val="16"/>
                <w:szCs w:val="20"/>
                <w:u w:val="single"/>
              </w:rPr>
            </w:pPr>
            <w:r w:rsidRPr="002D6D41">
              <w:rPr>
                <w:rFonts w:ascii="Century Gothic" w:hAnsi="Century Gothic"/>
                <w:b/>
                <w:sz w:val="16"/>
                <w:szCs w:val="20"/>
                <w:u w:val="single"/>
              </w:rPr>
              <w:t>Reasoning/insight</w:t>
            </w:r>
          </w:p>
          <w:p w:rsidR="002D6D41" w:rsidRPr="002D6D41" w:rsidRDefault="002D6D41" w:rsidP="008F546E">
            <w:pPr>
              <w:spacing w:after="0" w:line="240" w:lineRule="auto"/>
              <w:rPr>
                <w:rFonts w:ascii="Century Gothic" w:hAnsi="Century Gothic"/>
                <w:b/>
                <w:sz w:val="16"/>
                <w:szCs w:val="20"/>
                <w:u w:val="single"/>
              </w:rPr>
            </w:pPr>
            <w:r w:rsidRPr="002D6D41">
              <w:rPr>
                <w:rFonts w:ascii="Century Gothic" w:hAnsi="Century Gothic"/>
                <w:b/>
                <w:sz w:val="16"/>
                <w:szCs w:val="20"/>
                <w:u w:val="single"/>
              </w:rPr>
              <w:t>for 2</w:t>
            </w:r>
            <w:r w:rsidRPr="002D6D41">
              <w:rPr>
                <w:rFonts w:ascii="Century Gothic" w:hAnsi="Century Gothic"/>
                <w:b/>
                <w:sz w:val="16"/>
                <w:szCs w:val="20"/>
                <w:u w:val="single"/>
                <w:vertAlign w:val="superscript"/>
              </w:rPr>
              <w:t>nd</w:t>
            </w:r>
            <w:r w:rsidRPr="002D6D41">
              <w:rPr>
                <w:rFonts w:ascii="Century Gothic" w:hAnsi="Century Gothic"/>
                <w:b/>
                <w:sz w:val="16"/>
                <w:szCs w:val="20"/>
                <w:u w:val="single"/>
              </w:rPr>
              <w:t xml:space="preserve"> TE</w:t>
            </w:r>
          </w:p>
        </w:tc>
        <w:tc>
          <w:tcPr>
            <w:tcW w:w="4024" w:type="pct"/>
          </w:tcPr>
          <w:p w:rsidR="003B76B4" w:rsidRPr="008F546E" w:rsidRDefault="003B76B4" w:rsidP="008F546E">
            <w:pPr>
              <w:numPr>
                <w:ilvl w:val="0"/>
                <w:numId w:val="3"/>
              </w:numPr>
              <w:tabs>
                <w:tab w:val="num" w:pos="431"/>
              </w:tabs>
              <w:spacing w:after="0" w:line="240" w:lineRule="auto"/>
              <w:ind w:left="431"/>
              <w:rPr>
                <w:rFonts w:ascii="Century Gothic" w:hAnsi="Century Gothic"/>
                <w:sz w:val="16"/>
                <w:szCs w:val="20"/>
              </w:rPr>
            </w:pPr>
            <w:r w:rsidRPr="008F546E">
              <w:rPr>
                <w:rFonts w:ascii="Century Gothic" w:hAnsi="Century Gothic"/>
                <w:sz w:val="16"/>
                <w:szCs w:val="20"/>
              </w:rPr>
              <w:t>Discuss reason one of your claim</w:t>
            </w:r>
          </w:p>
          <w:p w:rsidR="003B76B4" w:rsidRPr="008F546E" w:rsidRDefault="003B76B4" w:rsidP="008F546E">
            <w:pPr>
              <w:numPr>
                <w:ilvl w:val="0"/>
                <w:numId w:val="3"/>
              </w:numPr>
              <w:tabs>
                <w:tab w:val="num" w:pos="431"/>
              </w:tabs>
              <w:spacing w:after="0" w:line="240" w:lineRule="auto"/>
              <w:ind w:hanging="649"/>
              <w:rPr>
                <w:rFonts w:ascii="Century Gothic" w:hAnsi="Century Gothic"/>
                <w:sz w:val="16"/>
                <w:szCs w:val="20"/>
              </w:rPr>
            </w:pPr>
            <w:r w:rsidRPr="008F546E">
              <w:rPr>
                <w:rFonts w:ascii="Century Gothic" w:hAnsi="Century Gothic"/>
                <w:sz w:val="16"/>
                <w:szCs w:val="20"/>
              </w:rPr>
              <w:t>Use specific evidence</w:t>
            </w:r>
            <w:r w:rsidR="00DE0B79">
              <w:rPr>
                <w:rFonts w:ascii="Century Gothic" w:hAnsi="Century Gothic"/>
                <w:sz w:val="16"/>
                <w:szCs w:val="20"/>
              </w:rPr>
              <w:t xml:space="preserve">(at least 2 </w:t>
            </w:r>
            <w:r w:rsidR="00DE0B79" w:rsidRPr="0011574D">
              <w:rPr>
                <w:rFonts w:ascii="Century Gothic" w:hAnsi="Century Gothic"/>
                <w:b/>
                <w:sz w:val="16"/>
                <w:szCs w:val="20"/>
              </w:rPr>
              <w:t>different</w:t>
            </w:r>
            <w:r w:rsidR="00DE0B79">
              <w:rPr>
                <w:rFonts w:ascii="Century Gothic" w:hAnsi="Century Gothic"/>
                <w:sz w:val="16"/>
                <w:szCs w:val="20"/>
              </w:rPr>
              <w:t xml:space="preserve"> sources)</w:t>
            </w:r>
            <w:r w:rsidR="0011574D">
              <w:rPr>
                <w:rFonts w:ascii="Century Gothic" w:hAnsi="Century Gothic"/>
                <w:sz w:val="16"/>
                <w:szCs w:val="20"/>
              </w:rPr>
              <w:t xml:space="preserve"> to support your first reason</w:t>
            </w:r>
          </w:p>
          <w:p w:rsidR="003B76B4" w:rsidRPr="00CD0BCB" w:rsidRDefault="003B76B4" w:rsidP="008F546E">
            <w:pPr>
              <w:numPr>
                <w:ilvl w:val="0"/>
                <w:numId w:val="3"/>
              </w:numPr>
              <w:tabs>
                <w:tab w:val="num" w:pos="431"/>
              </w:tabs>
              <w:spacing w:after="0" w:line="240" w:lineRule="auto"/>
              <w:ind w:hanging="649"/>
              <w:rPr>
                <w:rFonts w:ascii="Century Gothic" w:hAnsi="Century Gothic"/>
                <w:sz w:val="16"/>
                <w:szCs w:val="20"/>
              </w:rPr>
            </w:pPr>
            <w:r w:rsidRPr="00CD0BCB">
              <w:rPr>
                <w:rFonts w:ascii="Century Gothic" w:hAnsi="Century Gothic"/>
                <w:sz w:val="16"/>
                <w:szCs w:val="20"/>
              </w:rPr>
              <w:t>Include  insight/analysis</w:t>
            </w:r>
          </w:p>
          <w:p w:rsidR="003B76B4" w:rsidRDefault="003B76B4" w:rsidP="008F546E">
            <w:pPr>
              <w:numPr>
                <w:ilvl w:val="0"/>
                <w:numId w:val="3"/>
              </w:numPr>
              <w:tabs>
                <w:tab w:val="num" w:pos="431"/>
              </w:tabs>
              <w:spacing w:after="0" w:line="240" w:lineRule="auto"/>
              <w:ind w:hanging="649"/>
              <w:rPr>
                <w:rFonts w:ascii="Century Gothic" w:hAnsi="Century Gothic"/>
                <w:sz w:val="16"/>
                <w:szCs w:val="20"/>
              </w:rPr>
            </w:pPr>
            <w:r w:rsidRPr="00CD0BCB">
              <w:rPr>
                <w:rFonts w:ascii="Century Gothic" w:hAnsi="Century Gothic"/>
                <w:sz w:val="16"/>
                <w:szCs w:val="20"/>
              </w:rPr>
              <w:t xml:space="preserve">Tie back to claim </w:t>
            </w:r>
          </w:p>
          <w:p w:rsidR="00DE0B79" w:rsidRPr="00CD0BCB" w:rsidRDefault="00DE0B79" w:rsidP="008F546E">
            <w:pPr>
              <w:numPr>
                <w:ilvl w:val="0"/>
                <w:numId w:val="3"/>
              </w:numPr>
              <w:tabs>
                <w:tab w:val="num" w:pos="431"/>
              </w:tabs>
              <w:spacing w:after="0" w:line="240" w:lineRule="auto"/>
              <w:ind w:hanging="649"/>
              <w:rPr>
                <w:rFonts w:ascii="Century Gothic" w:hAnsi="Century Gothic"/>
                <w:sz w:val="16"/>
                <w:szCs w:val="20"/>
              </w:rPr>
            </w:pPr>
            <w:r>
              <w:rPr>
                <w:rFonts w:ascii="Century Gothic" w:hAnsi="Century Gothic"/>
                <w:sz w:val="16"/>
                <w:szCs w:val="20"/>
              </w:rPr>
              <w:t>(</w:t>
            </w:r>
            <w:proofErr w:type="gramStart"/>
            <w:r>
              <w:rPr>
                <w:rFonts w:ascii="Century Gothic" w:hAnsi="Century Gothic"/>
                <w:sz w:val="16"/>
                <w:szCs w:val="20"/>
              </w:rPr>
              <w:t>follow</w:t>
            </w:r>
            <w:proofErr w:type="gramEnd"/>
            <w:r>
              <w:rPr>
                <w:rFonts w:ascii="Century Gothic" w:hAnsi="Century Gothic"/>
                <w:sz w:val="16"/>
                <w:szCs w:val="20"/>
              </w:rPr>
              <w:t xml:space="preserve"> W.N. prompt structure: T.E., I.N., I.N., T.E, I,N., I.,I.N.)</w:t>
            </w:r>
          </w:p>
          <w:p w:rsidR="003B76B4" w:rsidRPr="008F546E" w:rsidRDefault="003B76B4" w:rsidP="008F546E">
            <w:pPr>
              <w:spacing w:after="0" w:line="240" w:lineRule="auto"/>
              <w:rPr>
                <w:rFonts w:ascii="Century Gothic" w:hAnsi="Century Gothic"/>
                <w:sz w:val="16"/>
                <w:szCs w:val="20"/>
              </w:rPr>
            </w:pPr>
          </w:p>
          <w:p w:rsidR="003B76B4" w:rsidRPr="008F546E" w:rsidRDefault="003B76B4" w:rsidP="008F546E">
            <w:pPr>
              <w:spacing w:after="0" w:line="240" w:lineRule="auto"/>
              <w:rPr>
                <w:rFonts w:ascii="Century Gothic" w:hAnsi="Century Gothic"/>
                <w:sz w:val="16"/>
                <w:szCs w:val="20"/>
              </w:rPr>
            </w:pPr>
          </w:p>
          <w:p w:rsidR="003B76B4" w:rsidRPr="002D6D41" w:rsidRDefault="0011574D" w:rsidP="008F546E">
            <w:pPr>
              <w:spacing w:after="0" w:line="240" w:lineRule="auto"/>
              <w:rPr>
                <w:rFonts w:ascii="Century Gothic" w:hAnsi="Century Gothic"/>
                <w:b/>
                <w:sz w:val="16"/>
                <w:szCs w:val="20"/>
              </w:rPr>
            </w:pPr>
            <w:r w:rsidRPr="002D6D41">
              <w:rPr>
                <w:rFonts w:ascii="Century Gothic" w:hAnsi="Century Gothic"/>
                <w:b/>
                <w:sz w:val="16"/>
                <w:szCs w:val="20"/>
              </w:rPr>
              <w:t>BODY #1 EXAMPLE</w:t>
            </w:r>
          </w:p>
          <w:p w:rsidR="0011574D" w:rsidRPr="002D6D41" w:rsidRDefault="0011574D" w:rsidP="008F546E">
            <w:pPr>
              <w:spacing w:after="0" w:line="240" w:lineRule="auto"/>
              <w:rPr>
                <w:rFonts w:ascii="Century Gothic" w:hAnsi="Century Gothic"/>
                <w:b/>
                <w:sz w:val="16"/>
                <w:szCs w:val="20"/>
              </w:rPr>
            </w:pPr>
          </w:p>
          <w:p w:rsidR="003B76B4" w:rsidRPr="002D6D41" w:rsidRDefault="003B76B4" w:rsidP="008F546E">
            <w:pPr>
              <w:spacing w:after="0" w:line="240" w:lineRule="auto"/>
              <w:rPr>
                <w:rFonts w:ascii="Century Gothic" w:hAnsi="Century Gothic"/>
                <w:b/>
                <w:sz w:val="16"/>
                <w:szCs w:val="20"/>
              </w:rPr>
            </w:pPr>
          </w:p>
          <w:p w:rsidR="0011574D" w:rsidRPr="002D6D41" w:rsidRDefault="002D6D41" w:rsidP="0011574D">
            <w:pPr>
              <w:rPr>
                <w:b/>
                <w:sz w:val="18"/>
                <w:szCs w:val="18"/>
              </w:rPr>
            </w:pPr>
            <w:r w:rsidRPr="002D6D41">
              <w:rPr>
                <w:b/>
                <w:noProof/>
              </w:rPr>
              <mc:AlternateContent>
                <mc:Choice Requires="wps">
                  <w:drawing>
                    <wp:anchor distT="0" distB="0" distL="114300" distR="114300" simplePos="0" relativeHeight="251658240" behindDoc="0" locked="0" layoutInCell="1" allowOverlap="1" wp14:anchorId="01E1BB48" wp14:editId="4BDA599A">
                      <wp:simplePos x="0" y="0"/>
                      <wp:positionH relativeFrom="column">
                        <wp:posOffset>3655060</wp:posOffset>
                      </wp:positionH>
                      <wp:positionV relativeFrom="paragraph">
                        <wp:posOffset>2295525</wp:posOffset>
                      </wp:positionV>
                      <wp:extent cx="1407795" cy="2804160"/>
                      <wp:effectExtent l="0" t="0" r="20955" b="1524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2804160"/>
                              </a:xfrm>
                              <a:prstGeom prst="flowChartAlternateProcess">
                                <a:avLst/>
                              </a:prstGeom>
                              <a:solidFill>
                                <a:srgbClr val="D8D8D8"/>
                              </a:solidFill>
                              <a:ln w="25400">
                                <a:solidFill>
                                  <a:srgbClr val="000000"/>
                                </a:solidFill>
                                <a:miter lim="800000"/>
                                <a:headEnd/>
                                <a:tailEnd/>
                              </a:ln>
                            </wps:spPr>
                            <wps:txbx>
                              <w:txbxContent>
                                <w:p w:rsidR="003B76B4" w:rsidRPr="003A0741" w:rsidRDefault="003B76B4" w:rsidP="003A0741">
                                  <w:pPr>
                                    <w:pStyle w:val="NoSpacing"/>
                                    <w:rPr>
                                      <w:b/>
                                    </w:rPr>
                                  </w:pPr>
                                  <w:r w:rsidRPr="003A0741">
                                    <w:rPr>
                                      <w:b/>
                                    </w:rPr>
                                    <w:t>Counter-argument</w:t>
                                  </w:r>
                                </w:p>
                                <w:p w:rsidR="003B76B4" w:rsidRDefault="003B76B4" w:rsidP="003A0741">
                                  <w:pPr>
                                    <w:pStyle w:val="NoSpacing"/>
                                    <w:rPr>
                                      <w:sz w:val="16"/>
                                      <w:szCs w:val="16"/>
                                    </w:rPr>
                                  </w:pPr>
                                </w:p>
                                <w:p w:rsidR="003B76B4" w:rsidRDefault="003B76B4" w:rsidP="003A0741">
                                  <w:pPr>
                                    <w:pStyle w:val="NoSpacing"/>
                                    <w:rPr>
                                      <w:sz w:val="16"/>
                                      <w:szCs w:val="16"/>
                                    </w:rPr>
                                  </w:pPr>
                                  <w:r>
                                    <w:rPr>
                                      <w:sz w:val="16"/>
                                      <w:szCs w:val="16"/>
                                    </w:rPr>
                                    <w:t xml:space="preserve">Provide a rebuttal to a reason in </w:t>
                                  </w:r>
                                  <w:r w:rsidRPr="002D6D41">
                                    <w:rPr>
                                      <w:b/>
                                      <w:sz w:val="16"/>
                                      <w:szCs w:val="16"/>
                                    </w:rPr>
                                    <w:t>one</w:t>
                                  </w:r>
                                  <w:r>
                                    <w:rPr>
                                      <w:sz w:val="16"/>
                                      <w:szCs w:val="16"/>
                                    </w:rPr>
                                    <w:t xml:space="preserve"> of the body paragraphs.</w:t>
                                  </w:r>
                                </w:p>
                                <w:p w:rsidR="003B76B4" w:rsidRPr="003A0741" w:rsidRDefault="003B76B4" w:rsidP="003A0741">
                                  <w:pPr>
                                    <w:pStyle w:val="NoSpacing"/>
                                    <w:rPr>
                                      <w:sz w:val="16"/>
                                      <w:szCs w:val="16"/>
                                    </w:rPr>
                                  </w:pPr>
                                </w:p>
                                <w:p w:rsidR="003B76B4" w:rsidRPr="009237B1" w:rsidRDefault="003B76B4" w:rsidP="00821633">
                                  <w:pPr>
                                    <w:rPr>
                                      <w:i/>
                                      <w:sz w:val="16"/>
                                      <w:szCs w:val="16"/>
                                    </w:rPr>
                                  </w:pPr>
                                  <w:r w:rsidRPr="009237B1">
                                    <w:rPr>
                                      <w:i/>
                                      <w:sz w:val="16"/>
                                      <w:szCs w:val="16"/>
                                    </w:rPr>
                                    <w:t>Some people may think …</w:t>
                                  </w:r>
                                </w:p>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287.8pt;margin-top:180.75pt;width:110.85pt;height:2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" fillcolor="#d8d8d8" strokeweight="2pt">
                      <v:textbox>
                        <w:txbxContent>
                          <w:p w:rsidR="003B76B4" w:rsidRPr="003A0741" w:rsidRDefault="003B76B4" w:rsidP="003A0741">
                            <w:pPr>
                              <w:pStyle w:val="NoSpacing"/>
                              <w:rPr>
                                <w:b/>
                              </w:rPr>
                            </w:pPr>
                            <w:r w:rsidRPr="003A0741">
                              <w:rPr>
                                <w:b/>
                              </w:rPr>
                              <w:t>Counter-argument</w:t>
                            </w:r>
                          </w:p>
                          <w:p w:rsidR="003B76B4" w:rsidRDefault="003B76B4" w:rsidP="003A0741">
                            <w:pPr>
                              <w:pStyle w:val="NoSpacing"/>
                              <w:rPr>
                                <w:sz w:val="16"/>
                                <w:szCs w:val="16"/>
                              </w:rPr>
                            </w:pPr>
                          </w:p>
                          <w:p w:rsidR="003B76B4" w:rsidRDefault="003B76B4" w:rsidP="003A0741">
                            <w:pPr>
                              <w:pStyle w:val="NoSpacing"/>
                              <w:rPr>
                                <w:sz w:val="16"/>
                                <w:szCs w:val="16"/>
                              </w:rPr>
                            </w:pPr>
                            <w:r>
                              <w:rPr>
                                <w:sz w:val="16"/>
                                <w:szCs w:val="16"/>
                              </w:rPr>
                              <w:t xml:space="preserve">Provide a rebuttal to a reason in </w:t>
                            </w:r>
                            <w:r w:rsidRPr="002D6D41">
                              <w:rPr>
                                <w:b/>
                                <w:sz w:val="16"/>
                                <w:szCs w:val="16"/>
                              </w:rPr>
                              <w:t>one</w:t>
                            </w:r>
                            <w:r>
                              <w:rPr>
                                <w:sz w:val="16"/>
                                <w:szCs w:val="16"/>
                              </w:rPr>
                              <w:t xml:space="preserve"> of the body paragraphs.</w:t>
                            </w:r>
                          </w:p>
                          <w:p w:rsidR="003B76B4" w:rsidRPr="003A0741" w:rsidRDefault="003B76B4" w:rsidP="003A0741">
                            <w:pPr>
                              <w:pStyle w:val="NoSpacing"/>
                              <w:rPr>
                                <w:sz w:val="16"/>
                                <w:szCs w:val="16"/>
                              </w:rPr>
                            </w:pPr>
                          </w:p>
                          <w:p w:rsidR="003B76B4" w:rsidRPr="009237B1" w:rsidRDefault="003B76B4" w:rsidP="00821633">
                            <w:pPr>
                              <w:rPr>
                                <w:i/>
                                <w:sz w:val="16"/>
                                <w:szCs w:val="16"/>
                              </w:rPr>
                            </w:pPr>
                            <w:r w:rsidRPr="009237B1">
                              <w:rPr>
                                <w:i/>
                                <w:sz w:val="16"/>
                                <w:szCs w:val="16"/>
                              </w:rPr>
                              <w:t>Some people may think …</w:t>
                            </w:r>
                          </w:p>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p w:rsidR="003B76B4" w:rsidRDefault="003B76B4" w:rsidP="00544695"/>
                        </w:txbxContent>
                      </v:textbox>
                    </v:shape>
                  </w:pict>
                </mc:Fallback>
              </mc:AlternateContent>
            </w:r>
            <w:r w:rsidR="0011574D" w:rsidRPr="002D6D41">
              <w:rPr>
                <w:b/>
                <w:sz w:val="18"/>
                <w:szCs w:val="18"/>
              </w:rPr>
              <w:t xml:space="preserve">    </w:t>
            </w:r>
            <w:r w:rsidR="0011574D" w:rsidRPr="002D6D41">
              <w:rPr>
                <w:b/>
                <w:sz w:val="18"/>
                <w:szCs w:val="18"/>
                <w:u w:val="single"/>
              </w:rPr>
              <w:t xml:space="preserve"> Researchers are experimenting with techniques that could manipulate an athlete’s genetic code to build stronger muscles or increase endurance, giving them advantage over anyone on the field.  </w:t>
            </w:r>
            <w:r w:rsidR="0011574D" w:rsidRPr="002D6D41">
              <w:rPr>
                <w:b/>
                <w:sz w:val="18"/>
                <w:szCs w:val="18"/>
              </w:rPr>
              <w:t xml:space="preserve">Searching for cures for diseases like Parkinson’s and muscular dystrophy, “scientists at the University of Pennsylvania have created “Schwarzenegger mice,’ rodents that grew larger than normal muscles after receiving injections with a gene that stimulates growth protein (Lamb 13).  </w:t>
            </w:r>
            <w:r w:rsidR="0011574D" w:rsidRPr="002D6D41">
              <w:rPr>
                <w:b/>
                <w:sz w:val="18"/>
                <w:szCs w:val="18"/>
                <w:u w:val="single"/>
              </w:rPr>
              <w:t xml:space="preserve">Although humans aren’t always comparable to rodents in studies, athletes’ muscles grow as well, and this is not fair to those who build muscle naturally.  An athlete who doesn’t work for her body does not respect her sport, and she could even cause injury to others if she is unnaturally stronger.  </w:t>
            </w:r>
            <w:r w:rsidR="0011574D" w:rsidRPr="002D6D41">
              <w:rPr>
                <w:b/>
                <w:sz w:val="18"/>
                <w:szCs w:val="18"/>
              </w:rPr>
              <w:t xml:space="preserve">Beyond this, “researchers at the University of Minnesota also found that “a combination of gene manipulation and exercise led to a 35% increase in the strength of rats’ leg muscles (Borden 63).  </w:t>
            </w:r>
            <w:r w:rsidR="0011574D" w:rsidRPr="002D6D41">
              <w:rPr>
                <w:b/>
                <w:sz w:val="18"/>
                <w:szCs w:val="18"/>
                <w:u w:val="single"/>
              </w:rPr>
              <w:t xml:space="preserve">Those who take their workouts seriously and also ingest performance enhancing beverages or drugs are winning competitions unfairly. Taking the cheaters’ way out increases their strength by a </w:t>
            </w:r>
            <w:r w:rsidRPr="002D6D41">
              <w:rPr>
                <w:b/>
                <w:sz w:val="18"/>
                <w:szCs w:val="18"/>
                <w:u w:val="single"/>
              </w:rPr>
              <w:t xml:space="preserve">whopping </w:t>
            </w:r>
            <w:proofErr w:type="gramStart"/>
            <w:r w:rsidR="0011574D" w:rsidRPr="002D6D41">
              <w:rPr>
                <w:b/>
                <w:sz w:val="18"/>
                <w:szCs w:val="18"/>
                <w:u w:val="single"/>
              </w:rPr>
              <w:t>third,</w:t>
            </w:r>
            <w:proofErr w:type="gramEnd"/>
            <w:r w:rsidRPr="002D6D41">
              <w:rPr>
                <w:b/>
                <w:sz w:val="18"/>
                <w:szCs w:val="18"/>
                <w:u w:val="single"/>
              </w:rPr>
              <w:t xml:space="preserve"> </w:t>
            </w:r>
            <w:r w:rsidR="0011574D" w:rsidRPr="002D6D41">
              <w:rPr>
                <w:b/>
                <w:sz w:val="18"/>
                <w:szCs w:val="18"/>
                <w:u w:val="single"/>
              </w:rPr>
              <w:t>and this unfair advantage has a major impact on their win/loss record compared to others.</w:t>
            </w:r>
          </w:p>
          <w:p w:rsidR="00DE0B79" w:rsidRDefault="00DE0B79" w:rsidP="008F546E">
            <w:pPr>
              <w:spacing w:after="0" w:line="240" w:lineRule="auto"/>
              <w:rPr>
                <w:rFonts w:ascii="Century Gothic" w:hAnsi="Century Gothic"/>
                <w:sz w:val="16"/>
                <w:szCs w:val="20"/>
              </w:rPr>
            </w:pPr>
          </w:p>
          <w:p w:rsidR="00DE0B79" w:rsidRPr="008F546E" w:rsidRDefault="00DE0B79" w:rsidP="008F546E">
            <w:pPr>
              <w:spacing w:after="0" w:line="240" w:lineRule="auto"/>
              <w:rPr>
                <w:rFonts w:ascii="Century Gothic" w:hAnsi="Century Gothic"/>
                <w:sz w:val="16"/>
                <w:szCs w:val="20"/>
              </w:rPr>
            </w:pPr>
          </w:p>
          <w:p w:rsidR="003B76B4" w:rsidRPr="008F546E" w:rsidRDefault="003B76B4" w:rsidP="008F546E">
            <w:pPr>
              <w:spacing w:after="0" w:line="240" w:lineRule="auto"/>
              <w:rPr>
                <w:rFonts w:ascii="Century Gothic" w:hAnsi="Century Gothic"/>
                <w:sz w:val="16"/>
                <w:szCs w:val="20"/>
              </w:rPr>
            </w:pPr>
          </w:p>
          <w:p w:rsidR="003B76B4" w:rsidRPr="008F546E" w:rsidRDefault="003B76B4" w:rsidP="008F546E">
            <w:pPr>
              <w:spacing w:after="0" w:line="240" w:lineRule="auto"/>
              <w:rPr>
                <w:rFonts w:ascii="Century Gothic" w:hAnsi="Century Gothic"/>
                <w:sz w:val="16"/>
                <w:szCs w:val="20"/>
              </w:rPr>
            </w:pPr>
          </w:p>
        </w:tc>
      </w:tr>
      <w:tr w:rsidR="003B76B4" w:rsidRPr="008F546E" w:rsidTr="008F546E">
        <w:tc>
          <w:tcPr>
            <w:tcW w:w="5000" w:type="pct"/>
            <w:gridSpan w:val="2"/>
            <w:shd w:val="clear" w:color="auto" w:fill="000000"/>
          </w:tcPr>
          <w:p w:rsidR="003B76B4" w:rsidRPr="008F546E" w:rsidRDefault="003B76B4" w:rsidP="008F546E">
            <w:pPr>
              <w:spacing w:after="0" w:line="240" w:lineRule="auto"/>
              <w:rPr>
                <w:rFonts w:ascii="Century Gothic" w:hAnsi="Century Gothic"/>
                <w:b/>
                <w:sz w:val="24"/>
                <w:szCs w:val="20"/>
              </w:rPr>
            </w:pPr>
          </w:p>
        </w:tc>
      </w:tr>
      <w:tr w:rsidR="003B76B4" w:rsidRPr="008F546E" w:rsidTr="008F546E">
        <w:trPr>
          <w:trHeight w:val="2158"/>
        </w:trPr>
        <w:tc>
          <w:tcPr>
            <w:tcW w:w="976" w:type="pct"/>
          </w:tcPr>
          <w:p w:rsidR="003B76B4" w:rsidRPr="002D6D41" w:rsidRDefault="003B76B4" w:rsidP="008F546E">
            <w:pPr>
              <w:spacing w:after="0" w:line="240" w:lineRule="auto"/>
              <w:rPr>
                <w:rFonts w:ascii="Century Gothic" w:hAnsi="Century Gothic"/>
                <w:b/>
                <w:sz w:val="16"/>
                <w:szCs w:val="20"/>
              </w:rPr>
            </w:pPr>
            <w:r w:rsidRPr="002D6D41">
              <w:rPr>
                <w:rFonts w:ascii="Century Gothic" w:hAnsi="Century Gothic"/>
                <w:b/>
                <w:sz w:val="16"/>
                <w:szCs w:val="20"/>
              </w:rPr>
              <w:t>Topic Sentence</w:t>
            </w:r>
          </w:p>
          <w:p w:rsidR="003B76B4" w:rsidRPr="002D6D41" w:rsidRDefault="003B76B4" w:rsidP="008F546E">
            <w:pPr>
              <w:spacing w:after="0" w:line="240" w:lineRule="auto"/>
              <w:rPr>
                <w:rFonts w:ascii="Century Gothic" w:hAnsi="Century Gothic"/>
                <w:b/>
                <w:sz w:val="16"/>
                <w:szCs w:val="20"/>
              </w:rPr>
            </w:pPr>
            <w:r w:rsidRPr="002D6D41">
              <w:rPr>
                <w:rFonts w:ascii="Century Gothic" w:hAnsi="Century Gothic"/>
                <w:b/>
                <w:sz w:val="16"/>
                <w:szCs w:val="20"/>
              </w:rPr>
              <w:t>Evidence/Data</w:t>
            </w:r>
          </w:p>
          <w:p w:rsidR="003B76B4" w:rsidRPr="002D6D41" w:rsidRDefault="003B76B4" w:rsidP="008F546E">
            <w:pPr>
              <w:spacing w:after="0" w:line="240" w:lineRule="auto"/>
              <w:rPr>
                <w:rFonts w:ascii="Century Gothic" w:hAnsi="Century Gothic"/>
                <w:b/>
                <w:sz w:val="16"/>
                <w:szCs w:val="20"/>
              </w:rPr>
            </w:pPr>
            <w:r w:rsidRPr="002D6D41">
              <w:rPr>
                <w:rFonts w:ascii="Century Gothic" w:hAnsi="Century Gothic"/>
                <w:b/>
                <w:sz w:val="16"/>
                <w:szCs w:val="20"/>
              </w:rPr>
              <w:t>Reasoning</w:t>
            </w:r>
          </w:p>
          <w:p w:rsidR="003B76B4" w:rsidRPr="008F546E" w:rsidRDefault="003B76B4" w:rsidP="008F546E">
            <w:pPr>
              <w:spacing w:after="0" w:line="240" w:lineRule="auto"/>
              <w:rPr>
                <w:rFonts w:ascii="Century Gothic" w:hAnsi="Century Gothic"/>
                <w:sz w:val="16"/>
                <w:szCs w:val="20"/>
              </w:rPr>
            </w:pPr>
          </w:p>
          <w:p w:rsidR="003B76B4" w:rsidRPr="008F546E" w:rsidRDefault="003B76B4" w:rsidP="008F546E">
            <w:pPr>
              <w:spacing w:after="0" w:line="240" w:lineRule="auto"/>
              <w:rPr>
                <w:rFonts w:ascii="Century Gothic" w:hAnsi="Century Gothic"/>
                <w:sz w:val="16"/>
                <w:szCs w:val="20"/>
              </w:rPr>
            </w:pPr>
          </w:p>
          <w:p w:rsidR="003B76B4" w:rsidRPr="008F546E" w:rsidRDefault="003B76B4" w:rsidP="008F546E">
            <w:pPr>
              <w:spacing w:after="0" w:line="240" w:lineRule="auto"/>
              <w:rPr>
                <w:rFonts w:ascii="Century Gothic" w:hAnsi="Century Gothic"/>
                <w:sz w:val="16"/>
                <w:szCs w:val="20"/>
              </w:rPr>
            </w:pPr>
          </w:p>
          <w:p w:rsidR="003B76B4" w:rsidRDefault="003B76B4"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r>
              <w:rPr>
                <w:rFonts w:ascii="Century Gothic" w:hAnsi="Century Gothic"/>
                <w:sz w:val="16"/>
                <w:szCs w:val="20"/>
              </w:rPr>
              <w:t>___________________</w:t>
            </w: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b/>
                <w:sz w:val="16"/>
                <w:szCs w:val="20"/>
              </w:rPr>
            </w:pPr>
            <w:r w:rsidRPr="002D6D41">
              <w:rPr>
                <w:rFonts w:ascii="Century Gothic" w:hAnsi="Century Gothic"/>
                <w:b/>
                <w:sz w:val="16"/>
                <w:szCs w:val="20"/>
              </w:rPr>
              <w:t>HONORS</w:t>
            </w:r>
            <w:r>
              <w:rPr>
                <w:rFonts w:ascii="Century Gothic" w:hAnsi="Century Gothic"/>
                <w:b/>
                <w:sz w:val="16"/>
                <w:szCs w:val="20"/>
              </w:rPr>
              <w:t xml:space="preserve"> (body #3)</w:t>
            </w:r>
          </w:p>
          <w:p w:rsidR="002D6D41" w:rsidRPr="002D6D41" w:rsidRDefault="002D6D41" w:rsidP="002D6D41">
            <w:pPr>
              <w:spacing w:after="0" w:line="240" w:lineRule="auto"/>
              <w:rPr>
                <w:rFonts w:ascii="Century Gothic" w:hAnsi="Century Gothic"/>
                <w:b/>
                <w:sz w:val="16"/>
                <w:szCs w:val="20"/>
              </w:rPr>
            </w:pPr>
            <w:r w:rsidRPr="002D6D41">
              <w:rPr>
                <w:rFonts w:ascii="Century Gothic" w:hAnsi="Century Gothic"/>
                <w:b/>
                <w:sz w:val="16"/>
                <w:szCs w:val="20"/>
              </w:rPr>
              <w:t>Topic Sentence</w:t>
            </w:r>
          </w:p>
          <w:p w:rsidR="002D6D41" w:rsidRPr="002D6D41" w:rsidRDefault="002D6D41" w:rsidP="002D6D41">
            <w:pPr>
              <w:spacing w:after="0" w:line="240" w:lineRule="auto"/>
              <w:rPr>
                <w:rFonts w:ascii="Century Gothic" w:hAnsi="Century Gothic"/>
                <w:b/>
                <w:sz w:val="16"/>
                <w:szCs w:val="20"/>
              </w:rPr>
            </w:pPr>
            <w:r w:rsidRPr="002D6D41">
              <w:rPr>
                <w:rFonts w:ascii="Century Gothic" w:hAnsi="Century Gothic"/>
                <w:b/>
                <w:sz w:val="16"/>
                <w:szCs w:val="20"/>
              </w:rPr>
              <w:t>Evidence/Data</w:t>
            </w:r>
          </w:p>
          <w:p w:rsidR="002D6D41" w:rsidRPr="002D6D41" w:rsidRDefault="002D6D41" w:rsidP="008F546E">
            <w:pPr>
              <w:spacing w:after="0" w:line="240" w:lineRule="auto"/>
              <w:rPr>
                <w:rFonts w:ascii="Century Gothic" w:hAnsi="Century Gothic"/>
                <w:b/>
                <w:sz w:val="16"/>
                <w:szCs w:val="20"/>
              </w:rPr>
            </w:pPr>
            <w:r>
              <w:rPr>
                <w:rFonts w:ascii="Century Gothic" w:hAnsi="Century Gothic"/>
                <w:b/>
                <w:sz w:val="16"/>
                <w:szCs w:val="20"/>
              </w:rPr>
              <w:t>Reasoning</w:t>
            </w:r>
          </w:p>
        </w:tc>
        <w:tc>
          <w:tcPr>
            <w:tcW w:w="4024" w:type="pct"/>
          </w:tcPr>
          <w:p w:rsidR="003B76B4" w:rsidRPr="008F546E" w:rsidRDefault="003B76B4" w:rsidP="008F546E">
            <w:pPr>
              <w:numPr>
                <w:ilvl w:val="0"/>
                <w:numId w:val="3"/>
              </w:numPr>
              <w:tabs>
                <w:tab w:val="num" w:pos="431"/>
              </w:tabs>
              <w:spacing w:after="0" w:line="240" w:lineRule="auto"/>
              <w:ind w:left="431"/>
              <w:rPr>
                <w:rFonts w:ascii="Century Gothic" w:hAnsi="Century Gothic"/>
                <w:sz w:val="16"/>
                <w:szCs w:val="20"/>
              </w:rPr>
            </w:pPr>
            <w:r w:rsidRPr="008F546E">
              <w:rPr>
                <w:rFonts w:ascii="Century Gothic" w:hAnsi="Century Gothic"/>
                <w:sz w:val="16"/>
                <w:szCs w:val="20"/>
              </w:rPr>
              <w:t xml:space="preserve">Discuss reason </w:t>
            </w:r>
            <w:r w:rsidRPr="002D6D41">
              <w:rPr>
                <w:rFonts w:ascii="Century Gothic" w:hAnsi="Century Gothic"/>
                <w:b/>
                <w:sz w:val="16"/>
                <w:szCs w:val="20"/>
              </w:rPr>
              <w:t xml:space="preserve">two </w:t>
            </w:r>
            <w:r w:rsidRPr="008F546E">
              <w:rPr>
                <w:rFonts w:ascii="Century Gothic" w:hAnsi="Century Gothic"/>
                <w:sz w:val="16"/>
                <w:szCs w:val="20"/>
              </w:rPr>
              <w:t>of your claim</w:t>
            </w:r>
          </w:p>
          <w:p w:rsidR="003B76B4" w:rsidRPr="008F546E" w:rsidRDefault="003B76B4" w:rsidP="008F546E">
            <w:pPr>
              <w:numPr>
                <w:ilvl w:val="0"/>
                <w:numId w:val="3"/>
              </w:numPr>
              <w:tabs>
                <w:tab w:val="num" w:pos="431"/>
              </w:tabs>
              <w:spacing w:after="0" w:line="240" w:lineRule="auto"/>
              <w:ind w:hanging="649"/>
              <w:rPr>
                <w:rFonts w:ascii="Century Gothic" w:hAnsi="Century Gothic"/>
                <w:sz w:val="16"/>
                <w:szCs w:val="20"/>
              </w:rPr>
            </w:pPr>
            <w:r w:rsidRPr="008F546E">
              <w:rPr>
                <w:rFonts w:ascii="Century Gothic" w:hAnsi="Century Gothic"/>
                <w:sz w:val="16"/>
                <w:szCs w:val="20"/>
              </w:rPr>
              <w:t>Use specific eviden</w:t>
            </w:r>
            <w:r>
              <w:rPr>
                <w:rFonts w:ascii="Century Gothic" w:hAnsi="Century Gothic"/>
                <w:sz w:val="16"/>
                <w:szCs w:val="20"/>
              </w:rPr>
              <w:t xml:space="preserve">ce to support </w:t>
            </w:r>
            <w:r w:rsidR="002D6D41">
              <w:rPr>
                <w:rFonts w:ascii="Century Gothic" w:hAnsi="Century Gothic"/>
                <w:sz w:val="16"/>
                <w:szCs w:val="20"/>
              </w:rPr>
              <w:t>your second reason</w:t>
            </w:r>
          </w:p>
          <w:p w:rsidR="003B76B4" w:rsidRPr="00CD0BCB" w:rsidRDefault="003B76B4" w:rsidP="008F546E">
            <w:pPr>
              <w:numPr>
                <w:ilvl w:val="0"/>
                <w:numId w:val="3"/>
              </w:numPr>
              <w:tabs>
                <w:tab w:val="num" w:pos="431"/>
              </w:tabs>
              <w:spacing w:after="0" w:line="240" w:lineRule="auto"/>
              <w:ind w:hanging="649"/>
              <w:rPr>
                <w:rFonts w:ascii="Century Gothic" w:hAnsi="Century Gothic"/>
                <w:sz w:val="16"/>
                <w:szCs w:val="20"/>
              </w:rPr>
            </w:pPr>
            <w:r w:rsidRPr="00CD0BCB">
              <w:rPr>
                <w:rFonts w:ascii="Century Gothic" w:hAnsi="Century Gothic"/>
                <w:sz w:val="16"/>
                <w:szCs w:val="20"/>
              </w:rPr>
              <w:t xml:space="preserve">Include insight/analysis </w:t>
            </w:r>
          </w:p>
          <w:p w:rsidR="003B76B4" w:rsidRDefault="003B76B4" w:rsidP="008F546E">
            <w:pPr>
              <w:numPr>
                <w:ilvl w:val="0"/>
                <w:numId w:val="3"/>
              </w:numPr>
              <w:tabs>
                <w:tab w:val="num" w:pos="431"/>
              </w:tabs>
              <w:spacing w:after="0" w:line="240" w:lineRule="auto"/>
              <w:ind w:hanging="649"/>
              <w:rPr>
                <w:rFonts w:ascii="Century Gothic" w:hAnsi="Century Gothic"/>
                <w:sz w:val="16"/>
                <w:szCs w:val="20"/>
              </w:rPr>
            </w:pPr>
            <w:r w:rsidRPr="00CD0BCB">
              <w:rPr>
                <w:rFonts w:ascii="Century Gothic" w:hAnsi="Century Gothic"/>
                <w:sz w:val="16"/>
                <w:szCs w:val="20"/>
              </w:rPr>
              <w:t xml:space="preserve">Tie back to claim </w:t>
            </w:r>
          </w:p>
          <w:p w:rsidR="003B76B4" w:rsidRDefault="00DE0B79" w:rsidP="008F546E">
            <w:pPr>
              <w:numPr>
                <w:ilvl w:val="0"/>
                <w:numId w:val="3"/>
              </w:numPr>
              <w:tabs>
                <w:tab w:val="num" w:pos="431"/>
              </w:tabs>
              <w:spacing w:after="0" w:line="240" w:lineRule="auto"/>
              <w:ind w:hanging="649"/>
              <w:rPr>
                <w:rFonts w:ascii="Century Gothic" w:hAnsi="Century Gothic"/>
                <w:sz w:val="16"/>
                <w:szCs w:val="20"/>
              </w:rPr>
            </w:pPr>
            <w:proofErr w:type="gramStart"/>
            <w:r w:rsidRPr="00DE0B79">
              <w:rPr>
                <w:rFonts w:ascii="Century Gothic" w:hAnsi="Century Gothic"/>
                <w:sz w:val="16"/>
                <w:szCs w:val="20"/>
              </w:rPr>
              <w:t>follow</w:t>
            </w:r>
            <w:proofErr w:type="gramEnd"/>
            <w:r w:rsidRPr="00DE0B79">
              <w:rPr>
                <w:rFonts w:ascii="Century Gothic" w:hAnsi="Century Gothic"/>
                <w:sz w:val="16"/>
                <w:szCs w:val="20"/>
              </w:rPr>
              <w:t xml:space="preserve"> W.N. prompt structure: T.E., I.N., I.N., T.E, I,N., I.,I.N.)</w:t>
            </w:r>
          </w:p>
          <w:p w:rsidR="002D6D41" w:rsidRDefault="002D6D41" w:rsidP="002D6D41">
            <w:pPr>
              <w:spacing w:after="0" w:line="240" w:lineRule="auto"/>
              <w:rPr>
                <w:rFonts w:ascii="Century Gothic" w:hAnsi="Century Gothic"/>
                <w:sz w:val="16"/>
                <w:szCs w:val="20"/>
              </w:rPr>
            </w:pPr>
          </w:p>
          <w:p w:rsidR="002D6D41" w:rsidRPr="002D6D41" w:rsidRDefault="002D6D41" w:rsidP="002D6D41">
            <w:pPr>
              <w:spacing w:after="0" w:line="240" w:lineRule="auto"/>
              <w:rPr>
                <w:rFonts w:ascii="Century Gothic" w:hAnsi="Century Gothic"/>
                <w:b/>
                <w:sz w:val="16"/>
                <w:szCs w:val="20"/>
              </w:rPr>
            </w:pPr>
            <w:r w:rsidRPr="002D6D41">
              <w:rPr>
                <w:rFonts w:ascii="Century Gothic" w:hAnsi="Century Gothic"/>
                <w:b/>
                <w:sz w:val="16"/>
                <w:szCs w:val="20"/>
              </w:rPr>
              <w:t>Follow same format as sample in prior box</w:t>
            </w:r>
            <w:r>
              <w:rPr>
                <w:rFonts w:ascii="Century Gothic" w:hAnsi="Century Gothic"/>
                <w:b/>
                <w:sz w:val="16"/>
                <w:szCs w:val="20"/>
              </w:rPr>
              <w:t>.  If you did not put the counter-claim and rebuttal in body #1, add it to this body paragraph!</w:t>
            </w:r>
          </w:p>
          <w:p w:rsidR="003B76B4" w:rsidRPr="008F546E" w:rsidRDefault="003B76B4" w:rsidP="008F546E">
            <w:pPr>
              <w:spacing w:after="0" w:line="240" w:lineRule="auto"/>
              <w:rPr>
                <w:rFonts w:ascii="Century Gothic" w:hAnsi="Century Gothic"/>
                <w:sz w:val="16"/>
                <w:szCs w:val="20"/>
              </w:rPr>
            </w:pPr>
          </w:p>
          <w:p w:rsidR="003B76B4" w:rsidRDefault="003B76B4"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Pr="008F546E" w:rsidRDefault="002D6D41" w:rsidP="008F546E">
            <w:pPr>
              <w:spacing w:after="0" w:line="240" w:lineRule="auto"/>
              <w:rPr>
                <w:rFonts w:ascii="Century Gothic" w:hAnsi="Century Gothic"/>
                <w:sz w:val="16"/>
                <w:szCs w:val="20"/>
              </w:rPr>
            </w:pPr>
            <w:r>
              <w:rPr>
                <w:rFonts w:ascii="Century Gothic" w:hAnsi="Century Gothic"/>
                <w:sz w:val="16"/>
                <w:szCs w:val="20"/>
              </w:rPr>
              <w:t>____________________________________________________________________________________</w:t>
            </w:r>
          </w:p>
          <w:p w:rsidR="003B76B4" w:rsidRPr="008F546E" w:rsidRDefault="003B76B4" w:rsidP="008F546E">
            <w:pPr>
              <w:spacing w:after="0" w:line="240" w:lineRule="auto"/>
              <w:rPr>
                <w:rFonts w:ascii="Century Gothic" w:hAnsi="Century Gothic"/>
                <w:sz w:val="16"/>
                <w:szCs w:val="20"/>
              </w:rPr>
            </w:pPr>
          </w:p>
          <w:p w:rsidR="003B76B4" w:rsidRDefault="003B76B4" w:rsidP="008F546E">
            <w:pPr>
              <w:spacing w:after="0" w:line="240" w:lineRule="auto"/>
              <w:rPr>
                <w:rFonts w:ascii="Century Gothic" w:hAnsi="Century Gothic"/>
                <w:sz w:val="16"/>
                <w:szCs w:val="20"/>
              </w:rPr>
            </w:pPr>
          </w:p>
          <w:p w:rsidR="002D6D41" w:rsidRPr="002D6D41" w:rsidRDefault="002D6D41" w:rsidP="002D6D41">
            <w:pPr>
              <w:spacing w:after="0" w:line="240" w:lineRule="auto"/>
              <w:rPr>
                <w:rFonts w:ascii="Century Gothic" w:hAnsi="Century Gothic"/>
                <w:b/>
                <w:sz w:val="16"/>
                <w:szCs w:val="20"/>
              </w:rPr>
            </w:pPr>
            <w:r w:rsidRPr="002D6D41">
              <w:rPr>
                <w:rFonts w:ascii="Century Gothic" w:hAnsi="Century Gothic"/>
                <w:b/>
                <w:sz w:val="16"/>
                <w:szCs w:val="20"/>
              </w:rPr>
              <w:t>Follow same format as sample in prior box</w:t>
            </w:r>
            <w:r>
              <w:rPr>
                <w:rFonts w:ascii="Century Gothic" w:hAnsi="Century Gothic"/>
                <w:b/>
                <w:sz w:val="16"/>
                <w:szCs w:val="20"/>
              </w:rPr>
              <w:t>.  If you did not put the counter-claim and rebuttal in body #1</w:t>
            </w:r>
            <w:r>
              <w:rPr>
                <w:rFonts w:ascii="Century Gothic" w:hAnsi="Century Gothic"/>
                <w:b/>
                <w:sz w:val="16"/>
                <w:szCs w:val="20"/>
              </w:rPr>
              <w:t xml:space="preserve"> or #2</w:t>
            </w:r>
            <w:r>
              <w:rPr>
                <w:rFonts w:ascii="Century Gothic" w:hAnsi="Century Gothic"/>
                <w:b/>
                <w:sz w:val="16"/>
                <w:szCs w:val="20"/>
              </w:rPr>
              <w:t>, add it to this body paragraph!</w:t>
            </w:r>
          </w:p>
          <w:p w:rsidR="00DE0B79" w:rsidRDefault="00DE0B79" w:rsidP="008F546E">
            <w:pPr>
              <w:spacing w:after="0" w:line="240" w:lineRule="auto"/>
              <w:rPr>
                <w:rFonts w:ascii="Century Gothic" w:hAnsi="Century Gothic"/>
                <w:sz w:val="16"/>
                <w:szCs w:val="20"/>
              </w:rPr>
            </w:pPr>
          </w:p>
          <w:p w:rsidR="00DE0B79" w:rsidRDefault="00DE0B79" w:rsidP="008F546E">
            <w:pPr>
              <w:spacing w:after="0" w:line="240" w:lineRule="auto"/>
              <w:rPr>
                <w:rFonts w:ascii="Century Gothic" w:hAnsi="Century Gothic"/>
                <w:sz w:val="16"/>
                <w:szCs w:val="20"/>
              </w:rPr>
            </w:pPr>
          </w:p>
          <w:p w:rsidR="00DE0B79" w:rsidRPr="008F546E" w:rsidRDefault="00DE0B79" w:rsidP="008F546E">
            <w:pPr>
              <w:spacing w:after="0" w:line="240" w:lineRule="auto"/>
              <w:rPr>
                <w:rFonts w:ascii="Century Gothic" w:hAnsi="Century Gothic"/>
                <w:sz w:val="16"/>
                <w:szCs w:val="20"/>
              </w:rPr>
            </w:pPr>
          </w:p>
          <w:p w:rsidR="003B76B4" w:rsidRDefault="003B76B4"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Default="002D6D41" w:rsidP="008F546E">
            <w:pPr>
              <w:spacing w:after="0" w:line="240" w:lineRule="auto"/>
              <w:rPr>
                <w:rFonts w:ascii="Century Gothic" w:hAnsi="Century Gothic"/>
                <w:sz w:val="16"/>
                <w:szCs w:val="20"/>
              </w:rPr>
            </w:pPr>
          </w:p>
          <w:p w:rsidR="002D6D41" w:rsidRPr="008F546E" w:rsidRDefault="002D6D41" w:rsidP="008F546E">
            <w:pPr>
              <w:spacing w:after="0" w:line="240" w:lineRule="auto"/>
              <w:rPr>
                <w:rFonts w:ascii="Century Gothic" w:hAnsi="Century Gothic"/>
                <w:sz w:val="16"/>
                <w:szCs w:val="20"/>
              </w:rPr>
            </w:pPr>
          </w:p>
          <w:p w:rsidR="003B76B4" w:rsidRPr="008F546E" w:rsidRDefault="003B76B4" w:rsidP="008F546E">
            <w:pPr>
              <w:spacing w:after="0" w:line="240" w:lineRule="auto"/>
              <w:rPr>
                <w:rFonts w:ascii="Century Gothic" w:hAnsi="Century Gothic"/>
                <w:sz w:val="16"/>
                <w:szCs w:val="20"/>
              </w:rPr>
            </w:pPr>
          </w:p>
        </w:tc>
      </w:tr>
      <w:tr w:rsidR="003B76B4" w:rsidRPr="008F546E" w:rsidTr="008F546E">
        <w:tc>
          <w:tcPr>
            <w:tcW w:w="5000" w:type="pct"/>
            <w:gridSpan w:val="2"/>
            <w:shd w:val="clear" w:color="auto" w:fill="000000"/>
          </w:tcPr>
          <w:p w:rsidR="003B76B4" w:rsidRPr="008F546E" w:rsidRDefault="003B76B4" w:rsidP="008F546E">
            <w:pPr>
              <w:spacing w:after="0" w:line="240" w:lineRule="auto"/>
              <w:rPr>
                <w:rFonts w:ascii="Century Gothic" w:hAnsi="Century Gothic"/>
                <w:b/>
                <w:sz w:val="24"/>
                <w:szCs w:val="20"/>
              </w:rPr>
            </w:pPr>
          </w:p>
        </w:tc>
      </w:tr>
      <w:tr w:rsidR="003B76B4" w:rsidRPr="008F546E" w:rsidTr="008F546E">
        <w:tc>
          <w:tcPr>
            <w:tcW w:w="5000" w:type="pct"/>
            <w:gridSpan w:val="2"/>
            <w:shd w:val="clear" w:color="auto" w:fill="000000"/>
          </w:tcPr>
          <w:p w:rsidR="003B76B4" w:rsidRPr="008F546E" w:rsidRDefault="003B76B4" w:rsidP="008F546E">
            <w:pPr>
              <w:keepNext/>
              <w:spacing w:after="0" w:line="240" w:lineRule="auto"/>
              <w:outlineLvl w:val="0"/>
              <w:rPr>
                <w:rFonts w:ascii="Century Gothic" w:hAnsi="Century Gothic"/>
                <w:b/>
                <w:sz w:val="24"/>
                <w:szCs w:val="20"/>
              </w:rPr>
            </w:pPr>
            <w:r w:rsidRPr="008F546E">
              <w:rPr>
                <w:rFonts w:ascii="Century Gothic" w:hAnsi="Century Gothic"/>
                <w:b/>
                <w:sz w:val="24"/>
                <w:szCs w:val="20"/>
              </w:rPr>
              <w:t xml:space="preserve">CONCLUSION                                                                                                       </w:t>
            </w:r>
          </w:p>
        </w:tc>
      </w:tr>
      <w:tr w:rsidR="003B76B4" w:rsidRPr="008F546E" w:rsidTr="008F546E">
        <w:trPr>
          <w:trHeight w:val="1493"/>
        </w:trPr>
        <w:tc>
          <w:tcPr>
            <w:tcW w:w="976" w:type="pct"/>
            <w:shd w:val="clear" w:color="auto" w:fill="FFFFFF"/>
          </w:tcPr>
          <w:p w:rsidR="003B76B4" w:rsidRPr="00CD0BCB" w:rsidRDefault="003B76B4" w:rsidP="008F546E">
            <w:pPr>
              <w:spacing w:after="0" w:line="240" w:lineRule="auto"/>
              <w:rPr>
                <w:rFonts w:ascii="Century Gothic" w:hAnsi="Century Gothic"/>
                <w:sz w:val="16"/>
                <w:szCs w:val="20"/>
              </w:rPr>
            </w:pPr>
            <w:r w:rsidRPr="00CD0BCB">
              <w:rPr>
                <w:rFonts w:ascii="Century Gothic" w:hAnsi="Century Gothic"/>
                <w:sz w:val="16"/>
                <w:szCs w:val="20"/>
              </w:rPr>
              <w:t>Recap</w:t>
            </w:r>
          </w:p>
          <w:p w:rsidR="003B76B4" w:rsidRDefault="003B76B4" w:rsidP="008F546E">
            <w:pPr>
              <w:spacing w:after="0" w:line="240" w:lineRule="auto"/>
              <w:rPr>
                <w:rFonts w:ascii="Century Gothic" w:hAnsi="Century Gothic"/>
                <w:sz w:val="16"/>
                <w:szCs w:val="20"/>
              </w:rPr>
            </w:pPr>
            <w:r w:rsidRPr="00CD0BCB">
              <w:rPr>
                <w:rFonts w:ascii="Century Gothic" w:hAnsi="Century Gothic"/>
                <w:sz w:val="16"/>
                <w:szCs w:val="20"/>
              </w:rPr>
              <w:t>Broaden Argument</w:t>
            </w: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Default="009202D4" w:rsidP="008F546E">
            <w:pPr>
              <w:spacing w:after="0" w:line="240" w:lineRule="auto"/>
              <w:rPr>
                <w:rFonts w:ascii="Century Gothic" w:hAnsi="Century Gothic"/>
                <w:sz w:val="16"/>
                <w:szCs w:val="20"/>
              </w:rPr>
            </w:pPr>
          </w:p>
          <w:p w:rsidR="009202D4" w:rsidRPr="009202D4" w:rsidRDefault="009202D4" w:rsidP="008F546E">
            <w:pPr>
              <w:spacing w:after="0" w:line="240" w:lineRule="auto"/>
              <w:rPr>
                <w:rFonts w:ascii="Century Gothic" w:hAnsi="Century Gothic"/>
                <w:b/>
                <w:sz w:val="16"/>
                <w:szCs w:val="20"/>
                <w:u w:val="single"/>
              </w:rPr>
            </w:pPr>
            <w:r w:rsidRPr="009202D4">
              <w:rPr>
                <w:rFonts w:ascii="Century Gothic" w:hAnsi="Century Gothic"/>
                <w:b/>
                <w:sz w:val="16"/>
                <w:szCs w:val="20"/>
                <w:u w:val="single"/>
              </w:rPr>
              <w:t>Restates, not repeats</w:t>
            </w:r>
          </w:p>
          <w:p w:rsidR="009202D4" w:rsidRPr="009202D4" w:rsidRDefault="009202D4" w:rsidP="008F546E">
            <w:pPr>
              <w:spacing w:after="0" w:line="240" w:lineRule="auto"/>
              <w:rPr>
                <w:rFonts w:ascii="Century Gothic" w:hAnsi="Century Gothic"/>
                <w:b/>
                <w:sz w:val="16"/>
                <w:szCs w:val="20"/>
              </w:rPr>
            </w:pPr>
          </w:p>
          <w:p w:rsidR="009202D4" w:rsidRPr="009202D4" w:rsidRDefault="009202D4" w:rsidP="008F546E">
            <w:pPr>
              <w:spacing w:after="0" w:line="240" w:lineRule="auto"/>
              <w:rPr>
                <w:rFonts w:ascii="Century Gothic" w:hAnsi="Century Gothic"/>
                <w:b/>
                <w:sz w:val="16"/>
                <w:szCs w:val="20"/>
              </w:rPr>
            </w:pPr>
            <w:r w:rsidRPr="009202D4">
              <w:rPr>
                <w:rFonts w:ascii="Century Gothic" w:hAnsi="Century Gothic"/>
                <w:b/>
                <w:sz w:val="16"/>
                <w:szCs w:val="20"/>
              </w:rPr>
              <w:t>Broaden final thoughts</w:t>
            </w:r>
          </w:p>
          <w:p w:rsidR="009202D4" w:rsidRPr="009202D4" w:rsidRDefault="009202D4" w:rsidP="008F546E">
            <w:pPr>
              <w:spacing w:after="0" w:line="240" w:lineRule="auto"/>
              <w:rPr>
                <w:rFonts w:ascii="Century Gothic" w:hAnsi="Century Gothic"/>
                <w:b/>
                <w:sz w:val="16"/>
                <w:szCs w:val="20"/>
              </w:rPr>
            </w:pPr>
          </w:p>
          <w:p w:rsidR="009202D4" w:rsidRPr="009202D4" w:rsidRDefault="009202D4" w:rsidP="008F546E">
            <w:pPr>
              <w:spacing w:after="0" w:line="240" w:lineRule="auto"/>
              <w:rPr>
                <w:rFonts w:ascii="Century Gothic" w:hAnsi="Century Gothic"/>
                <w:sz w:val="16"/>
                <w:szCs w:val="20"/>
                <w:u w:val="single"/>
              </w:rPr>
            </w:pPr>
            <w:r w:rsidRPr="009202D4">
              <w:rPr>
                <w:rFonts w:ascii="Century Gothic" w:hAnsi="Century Gothic"/>
                <w:b/>
                <w:sz w:val="16"/>
                <w:szCs w:val="20"/>
                <w:u w:val="single"/>
              </w:rPr>
              <w:t>Thought-provoking final sentence</w:t>
            </w:r>
          </w:p>
        </w:tc>
        <w:tc>
          <w:tcPr>
            <w:tcW w:w="4024" w:type="pct"/>
          </w:tcPr>
          <w:p w:rsidR="003B76B4" w:rsidRPr="003C3B29" w:rsidRDefault="003B76B4" w:rsidP="003C3B29">
            <w:pPr>
              <w:numPr>
                <w:ilvl w:val="0"/>
                <w:numId w:val="4"/>
              </w:numPr>
              <w:tabs>
                <w:tab w:val="num" w:pos="432"/>
              </w:tabs>
              <w:spacing w:after="0" w:line="240" w:lineRule="auto"/>
              <w:ind w:left="432"/>
              <w:rPr>
                <w:rFonts w:ascii="Century Gothic" w:hAnsi="Century Gothic"/>
                <w:sz w:val="16"/>
                <w:szCs w:val="20"/>
              </w:rPr>
            </w:pPr>
            <w:r w:rsidRPr="00CD0BCB">
              <w:rPr>
                <w:rFonts w:ascii="Century Gothic" w:hAnsi="Century Gothic"/>
                <w:sz w:val="16"/>
                <w:szCs w:val="20"/>
              </w:rPr>
              <w:t>Summarize your claim and evidence</w:t>
            </w:r>
          </w:p>
          <w:p w:rsidR="003B76B4" w:rsidRPr="00CD0BCB" w:rsidRDefault="003B76B4" w:rsidP="008F546E">
            <w:pPr>
              <w:numPr>
                <w:ilvl w:val="0"/>
                <w:numId w:val="4"/>
              </w:numPr>
              <w:tabs>
                <w:tab w:val="num" w:pos="432"/>
              </w:tabs>
              <w:spacing w:after="0" w:line="240" w:lineRule="auto"/>
              <w:ind w:left="432"/>
              <w:rPr>
                <w:rFonts w:ascii="Century Gothic" w:hAnsi="Century Gothic"/>
                <w:sz w:val="16"/>
                <w:szCs w:val="20"/>
              </w:rPr>
            </w:pPr>
            <w:r w:rsidRPr="00CD0BCB">
              <w:rPr>
                <w:rFonts w:ascii="Century Gothic" w:hAnsi="Century Gothic"/>
                <w:sz w:val="16"/>
                <w:szCs w:val="20"/>
              </w:rPr>
              <w:t>End with powerful, thought-provoking conclusion sentence</w:t>
            </w:r>
          </w:p>
          <w:p w:rsidR="003B76B4" w:rsidRPr="00CD0BCB" w:rsidRDefault="003B76B4" w:rsidP="008F546E">
            <w:pPr>
              <w:spacing w:after="0" w:line="240" w:lineRule="auto"/>
              <w:rPr>
                <w:rFonts w:ascii="Century Gothic" w:hAnsi="Century Gothic"/>
                <w:sz w:val="16"/>
                <w:szCs w:val="20"/>
              </w:rPr>
            </w:pPr>
          </w:p>
          <w:p w:rsidR="003B76B4" w:rsidRPr="00CD0BCB" w:rsidRDefault="003B76B4" w:rsidP="008F546E">
            <w:pPr>
              <w:spacing w:after="0" w:line="240" w:lineRule="auto"/>
              <w:rPr>
                <w:rFonts w:ascii="Century Gothic" w:hAnsi="Century Gothic"/>
                <w:sz w:val="16"/>
                <w:szCs w:val="20"/>
              </w:rPr>
            </w:pPr>
          </w:p>
          <w:p w:rsidR="002D6D41" w:rsidRPr="00E451AA" w:rsidRDefault="002D6D41" w:rsidP="002D6D41">
            <w:pPr>
              <w:spacing w:after="0" w:line="240" w:lineRule="auto"/>
              <w:rPr>
                <w:rFonts w:ascii="Times New Roman" w:eastAsia="Times New Roman" w:hAnsi="Times New Roman"/>
                <w:sz w:val="18"/>
                <w:szCs w:val="18"/>
              </w:rPr>
            </w:pPr>
            <w:r w:rsidRPr="00E451AA">
              <w:rPr>
                <w:rFonts w:ascii="Times New Roman" w:eastAsia="Times New Roman" w:hAnsi="Times New Roman"/>
                <w:color w:val="000000"/>
                <w:sz w:val="18"/>
                <w:szCs w:val="18"/>
                <w:shd w:val="clear" w:color="auto" w:fill="FFFFFF"/>
              </w:rPr>
              <w:t>The three parts to a conclusion:</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210"/>
              <w:gridCol w:w="5313"/>
            </w:tblGrid>
            <w:tr w:rsidR="002D6D41" w:rsidRPr="00E451AA" w:rsidTr="00886994">
              <w:trPr>
                <w:tblCellSpacing w:w="15" w:type="dxa"/>
                <w:jc w:val="center"/>
              </w:trPr>
              <w:tc>
                <w:tcPr>
                  <w:tcW w:w="0" w:type="auto"/>
                  <w:hideMark/>
                </w:tcPr>
                <w:p w:rsidR="002D6D41" w:rsidRPr="00E451AA" w:rsidRDefault="002D6D41" w:rsidP="00886994">
                  <w:pPr>
                    <w:spacing w:after="0" w:line="240" w:lineRule="auto"/>
                    <w:rPr>
                      <w:rFonts w:ascii="Times New Roman" w:eastAsia="Times New Roman" w:hAnsi="Times New Roman"/>
                      <w:sz w:val="18"/>
                      <w:szCs w:val="18"/>
                    </w:rPr>
                  </w:pPr>
                  <w:r w:rsidRPr="00E451AA">
                    <w:rPr>
                      <w:rFonts w:ascii="Times New Roman" w:eastAsia="Times New Roman" w:hAnsi="Times New Roman"/>
                      <w:sz w:val="18"/>
                      <w:szCs w:val="18"/>
                    </w:rPr>
                    <w:t>1.</w:t>
                  </w:r>
                </w:p>
              </w:tc>
              <w:tc>
                <w:tcPr>
                  <w:tcW w:w="0" w:type="auto"/>
                  <w:hideMark/>
                </w:tcPr>
                <w:p w:rsidR="002D6D41" w:rsidRPr="00E451AA" w:rsidRDefault="002D6D41" w:rsidP="00886994">
                  <w:pPr>
                    <w:spacing w:after="0" w:line="240" w:lineRule="auto"/>
                    <w:rPr>
                      <w:rFonts w:ascii="Times New Roman" w:eastAsia="Times New Roman" w:hAnsi="Times New Roman"/>
                      <w:sz w:val="18"/>
                      <w:szCs w:val="18"/>
                    </w:rPr>
                  </w:pPr>
                  <w:r w:rsidRPr="00E451AA">
                    <w:rPr>
                      <w:rFonts w:ascii="Times New Roman" w:eastAsia="Times New Roman" w:hAnsi="Times New Roman"/>
                      <w:sz w:val="18"/>
                      <w:szCs w:val="18"/>
                    </w:rPr>
                    <w:t>Restates the main premise</w:t>
                  </w:r>
                </w:p>
              </w:tc>
            </w:tr>
            <w:tr w:rsidR="002D6D41" w:rsidRPr="00E451AA" w:rsidTr="00886994">
              <w:trPr>
                <w:tblCellSpacing w:w="15" w:type="dxa"/>
                <w:jc w:val="center"/>
              </w:trPr>
              <w:tc>
                <w:tcPr>
                  <w:tcW w:w="0" w:type="auto"/>
                  <w:hideMark/>
                </w:tcPr>
                <w:p w:rsidR="002D6D41" w:rsidRPr="00E451AA" w:rsidRDefault="002D6D41" w:rsidP="00886994">
                  <w:pPr>
                    <w:spacing w:after="0" w:line="240" w:lineRule="auto"/>
                    <w:rPr>
                      <w:rFonts w:ascii="Times New Roman" w:eastAsia="Times New Roman" w:hAnsi="Times New Roman"/>
                      <w:sz w:val="18"/>
                      <w:szCs w:val="18"/>
                    </w:rPr>
                  </w:pPr>
                  <w:r w:rsidRPr="00E451AA">
                    <w:rPr>
                      <w:rFonts w:ascii="Times New Roman" w:eastAsia="Times New Roman" w:hAnsi="Times New Roman"/>
                      <w:sz w:val="18"/>
                      <w:szCs w:val="18"/>
                    </w:rPr>
                    <w:t>2.</w:t>
                  </w:r>
                </w:p>
              </w:tc>
              <w:tc>
                <w:tcPr>
                  <w:tcW w:w="0" w:type="auto"/>
                  <w:hideMark/>
                </w:tcPr>
                <w:p w:rsidR="002D6D41" w:rsidRPr="00E451AA" w:rsidRDefault="002D6D41" w:rsidP="00886994">
                  <w:pPr>
                    <w:spacing w:after="0" w:line="240" w:lineRule="auto"/>
                    <w:rPr>
                      <w:rFonts w:ascii="Times New Roman" w:eastAsia="Times New Roman" w:hAnsi="Times New Roman"/>
                      <w:sz w:val="18"/>
                      <w:szCs w:val="18"/>
                    </w:rPr>
                  </w:pPr>
                  <w:r w:rsidRPr="00E451AA">
                    <w:rPr>
                      <w:rFonts w:ascii="Times New Roman" w:eastAsia="Times New Roman" w:hAnsi="Times New Roman"/>
                      <w:sz w:val="18"/>
                      <w:szCs w:val="18"/>
                    </w:rPr>
                    <w:t>Presents one or two general sentences which accurately summarize your arguments which support the main premise</w:t>
                  </w:r>
                </w:p>
              </w:tc>
            </w:tr>
            <w:tr w:rsidR="002D6D41" w:rsidRPr="00E451AA" w:rsidTr="009202D4">
              <w:trPr>
                <w:trHeight w:val="3705"/>
                <w:tblCellSpacing w:w="15" w:type="dxa"/>
                <w:jc w:val="center"/>
              </w:trPr>
              <w:tc>
                <w:tcPr>
                  <w:tcW w:w="0" w:type="auto"/>
                  <w:hideMark/>
                </w:tcPr>
                <w:p w:rsidR="002D6D41" w:rsidRPr="00E451AA" w:rsidRDefault="002D6D41" w:rsidP="00886994">
                  <w:pPr>
                    <w:spacing w:after="0" w:line="240" w:lineRule="auto"/>
                    <w:rPr>
                      <w:rFonts w:ascii="Times New Roman" w:eastAsia="Times New Roman" w:hAnsi="Times New Roman"/>
                      <w:sz w:val="18"/>
                      <w:szCs w:val="18"/>
                    </w:rPr>
                  </w:pPr>
                  <w:r w:rsidRPr="00E451AA">
                    <w:rPr>
                      <w:rFonts w:ascii="Times New Roman" w:eastAsia="Times New Roman" w:hAnsi="Times New Roman"/>
                      <w:sz w:val="18"/>
                      <w:szCs w:val="18"/>
                    </w:rPr>
                    <w:t>3.</w:t>
                  </w:r>
                </w:p>
              </w:tc>
              <w:tc>
                <w:tcPr>
                  <w:tcW w:w="0" w:type="auto"/>
                  <w:shd w:val="clear" w:color="auto" w:fill="auto"/>
                  <w:hideMark/>
                </w:tcPr>
                <w:p w:rsidR="002D6D41" w:rsidRPr="00E451AA" w:rsidRDefault="002D6D41" w:rsidP="00886994">
                  <w:pPr>
                    <w:spacing w:after="0" w:line="240" w:lineRule="auto"/>
                    <w:rPr>
                      <w:rFonts w:ascii="Times New Roman" w:eastAsia="Times New Roman" w:hAnsi="Times New Roman"/>
                      <w:sz w:val="18"/>
                      <w:szCs w:val="18"/>
                    </w:rPr>
                  </w:pPr>
                  <w:r w:rsidRPr="00E451AA">
                    <w:rPr>
                      <w:rFonts w:ascii="Times New Roman" w:eastAsia="Times New Roman" w:hAnsi="Times New Roman"/>
                      <w:sz w:val="18"/>
                      <w:szCs w:val="18"/>
                    </w:rPr>
                    <w:t xml:space="preserve">Provides a </w:t>
                  </w:r>
                  <w:r w:rsidRPr="00E451AA">
                    <w:rPr>
                      <w:rFonts w:ascii="Times New Roman" w:eastAsia="Times New Roman" w:hAnsi="Times New Roman"/>
                      <w:b/>
                      <w:sz w:val="18"/>
                      <w:szCs w:val="18"/>
                    </w:rPr>
                    <w:t>general warning</w:t>
                  </w:r>
                  <w:r w:rsidRPr="00E451AA">
                    <w:rPr>
                      <w:rFonts w:ascii="Times New Roman" w:eastAsia="Times New Roman" w:hAnsi="Times New Roman"/>
                      <w:sz w:val="18"/>
                      <w:szCs w:val="18"/>
                    </w:rPr>
                    <w:t xml:space="preserve"> of the consequences of not following the premise that you put forward </w:t>
                  </w:r>
                  <w:r w:rsidRPr="00E451AA">
                    <w:rPr>
                      <w:rFonts w:ascii="Times New Roman" w:eastAsia="Times New Roman" w:hAnsi="Times New Roman"/>
                      <w:b/>
                      <w:sz w:val="18"/>
                      <w:szCs w:val="18"/>
                    </w:rPr>
                    <w:t>and/or</w:t>
                  </w:r>
                  <w:r w:rsidRPr="00E451AA">
                    <w:rPr>
                      <w:rFonts w:ascii="Times New Roman" w:eastAsia="Times New Roman" w:hAnsi="Times New Roman"/>
                      <w:sz w:val="18"/>
                      <w:szCs w:val="18"/>
                    </w:rPr>
                    <w:t xml:space="preserve"> a </w:t>
                  </w:r>
                  <w:r w:rsidRPr="00E451AA">
                    <w:rPr>
                      <w:rFonts w:ascii="Times New Roman" w:eastAsia="Times New Roman" w:hAnsi="Times New Roman"/>
                      <w:b/>
                      <w:sz w:val="18"/>
                      <w:szCs w:val="18"/>
                    </w:rPr>
                    <w:t>general statement</w:t>
                  </w:r>
                  <w:r w:rsidRPr="00E451AA">
                    <w:rPr>
                      <w:rFonts w:ascii="Times New Roman" w:eastAsia="Times New Roman" w:hAnsi="Times New Roman"/>
                      <w:sz w:val="18"/>
                      <w:szCs w:val="18"/>
                    </w:rPr>
                    <w:t xml:space="preserve"> of how the community will benefit from following that premise.</w:t>
                  </w:r>
                </w:p>
                <w:p w:rsidR="009202D4" w:rsidRDefault="009202D4" w:rsidP="00886994">
                  <w:pPr>
                    <w:spacing w:after="0" w:line="240" w:lineRule="auto"/>
                    <w:rPr>
                      <w:rFonts w:ascii="Times New Roman" w:eastAsia="Times New Roman" w:hAnsi="Times New Roman"/>
                      <w:sz w:val="18"/>
                      <w:szCs w:val="18"/>
                    </w:rPr>
                  </w:pPr>
                </w:p>
                <w:p w:rsidR="002D6D41" w:rsidRPr="009202D4" w:rsidRDefault="009202D4" w:rsidP="00886994">
                  <w:pPr>
                    <w:spacing w:after="0" w:line="240" w:lineRule="auto"/>
                    <w:rPr>
                      <w:rFonts w:ascii="Times New Roman" w:eastAsia="Times New Roman" w:hAnsi="Times New Roman"/>
                      <w:b/>
                      <w:sz w:val="18"/>
                      <w:szCs w:val="18"/>
                    </w:rPr>
                  </w:pPr>
                  <w:r w:rsidRPr="009202D4">
                    <w:rPr>
                      <w:rFonts w:ascii="Times New Roman" w:eastAsia="Times New Roman" w:hAnsi="Times New Roman"/>
                      <w:b/>
                      <w:sz w:val="18"/>
                      <w:szCs w:val="18"/>
                    </w:rPr>
                    <w:t>Sample</w:t>
                  </w:r>
                  <w:r w:rsidR="002D6D41" w:rsidRPr="009202D4">
                    <w:rPr>
                      <w:rFonts w:ascii="Times New Roman" w:eastAsia="Times New Roman" w:hAnsi="Times New Roman"/>
                      <w:b/>
                      <w:sz w:val="18"/>
                      <w:szCs w:val="18"/>
                    </w:rPr>
                    <w:t xml:space="preserve"> conclusion:</w:t>
                  </w:r>
                </w:p>
                <w:p w:rsidR="002D6D41" w:rsidRPr="009202D4" w:rsidRDefault="002D6D41" w:rsidP="00886994">
                  <w:pPr>
                    <w:spacing w:after="0" w:line="240" w:lineRule="auto"/>
                    <w:rPr>
                      <w:rFonts w:ascii="Times New Roman" w:eastAsia="Times New Roman" w:hAnsi="Times New Roman"/>
                      <w:b/>
                      <w:sz w:val="18"/>
                      <w:szCs w:val="18"/>
                    </w:rPr>
                  </w:pPr>
                </w:p>
                <w:p w:rsidR="002D6D41" w:rsidRPr="009202D4" w:rsidRDefault="002D6D41" w:rsidP="00886994">
                  <w:pPr>
                    <w:spacing w:after="0" w:line="240" w:lineRule="auto"/>
                    <w:rPr>
                      <w:rFonts w:ascii="Times New Roman" w:eastAsia="Times New Roman" w:hAnsi="Times New Roman"/>
                      <w:b/>
                      <w:sz w:val="18"/>
                      <w:szCs w:val="18"/>
                    </w:rPr>
                  </w:pPr>
                </w:p>
                <w:p w:rsidR="002D6D41" w:rsidRPr="00E451AA" w:rsidRDefault="002D6D41" w:rsidP="00886994">
                  <w:pPr>
                    <w:spacing w:after="0" w:line="240" w:lineRule="auto"/>
                    <w:rPr>
                      <w:rFonts w:ascii="Times New Roman" w:eastAsia="Times New Roman" w:hAnsi="Times New Roman"/>
                      <w:sz w:val="18"/>
                      <w:szCs w:val="18"/>
                    </w:rPr>
                  </w:pPr>
                  <w:r w:rsidRPr="009202D4">
                    <w:rPr>
                      <w:rFonts w:ascii="Times New Roman" w:eastAsia="Times New Roman" w:hAnsi="Times New Roman"/>
                      <w:b/>
                      <w:sz w:val="18"/>
                      <w:szCs w:val="18"/>
                      <w:u w:val="single"/>
                    </w:rPr>
                    <w:t xml:space="preserve">   It is unfair for athletes to use steroids or other artificial means of enhancement and those that do so should not be allowed to participate in their given sport</w:t>
                  </w:r>
                  <w:r w:rsidRPr="009202D4">
                    <w:rPr>
                      <w:rFonts w:ascii="Times New Roman" w:eastAsia="Times New Roman" w:hAnsi="Times New Roman"/>
                      <w:b/>
                      <w:sz w:val="18"/>
                      <w:szCs w:val="18"/>
                    </w:rPr>
                    <w:t xml:space="preserve">. Awards and new records in a sport should be earned through hard work and dedication, not because of scientific advancements. An unfair playing field just breeds resentment amongst athletes. Allowing professional athletes to use artificial means to improve their skills sends the wrong message to all young athletes. </w:t>
                  </w:r>
                  <w:r w:rsidRPr="009202D4">
                    <w:rPr>
                      <w:rFonts w:ascii="Times New Roman" w:eastAsia="Times New Roman" w:hAnsi="Times New Roman"/>
                      <w:b/>
                      <w:sz w:val="18"/>
                      <w:szCs w:val="18"/>
                      <w:u w:val="single"/>
                    </w:rPr>
                    <w:t>When it comes to inspiring future athletes, hard work and dedication, not a quick pill, is the best message.</w:t>
                  </w:r>
                </w:p>
              </w:tc>
            </w:tr>
          </w:tbl>
          <w:p w:rsidR="003B76B4" w:rsidRPr="00CD0BCB" w:rsidRDefault="003B76B4" w:rsidP="008F546E">
            <w:pPr>
              <w:spacing w:after="0" w:line="240" w:lineRule="auto"/>
              <w:rPr>
                <w:rFonts w:ascii="Century Gothic" w:hAnsi="Century Gothic"/>
                <w:sz w:val="16"/>
                <w:szCs w:val="20"/>
              </w:rPr>
            </w:pPr>
          </w:p>
          <w:p w:rsidR="003B76B4" w:rsidRDefault="003B76B4" w:rsidP="008F546E">
            <w:pPr>
              <w:spacing w:after="0" w:line="240" w:lineRule="auto"/>
              <w:rPr>
                <w:rFonts w:ascii="Century Gothic" w:hAnsi="Century Gothic"/>
                <w:sz w:val="16"/>
                <w:szCs w:val="20"/>
              </w:rPr>
            </w:pPr>
          </w:p>
          <w:p w:rsidR="003B76B4" w:rsidRPr="00CD0BCB" w:rsidRDefault="003B76B4" w:rsidP="008F546E">
            <w:pPr>
              <w:spacing w:after="0" w:line="240" w:lineRule="auto"/>
              <w:rPr>
                <w:rFonts w:ascii="Century Gothic" w:hAnsi="Century Gothic"/>
                <w:sz w:val="16"/>
                <w:szCs w:val="20"/>
              </w:rPr>
            </w:pPr>
          </w:p>
        </w:tc>
      </w:tr>
    </w:tbl>
    <w:p w:rsidR="003B76B4" w:rsidRDefault="003B76B4" w:rsidP="002D6D41"/>
    <w:sectPr w:rsidR="003B76B4" w:rsidSect="001B793D">
      <w:pgSz w:w="12240" w:h="15840"/>
      <w:pgMar w:top="990" w:right="1800" w:bottom="5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58A"/>
    <w:multiLevelType w:val="hybridMultilevel"/>
    <w:tmpl w:val="0CE6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47107"/>
    <w:multiLevelType w:val="hybridMultilevel"/>
    <w:tmpl w:val="AEC075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0466CA7"/>
    <w:multiLevelType w:val="hybridMultilevel"/>
    <w:tmpl w:val="2382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200A17"/>
    <w:multiLevelType w:val="hybridMultilevel"/>
    <w:tmpl w:val="AB30BB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E6201E2"/>
    <w:multiLevelType w:val="hybridMultilevel"/>
    <w:tmpl w:val="CE6694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1E534CD"/>
    <w:multiLevelType w:val="hybridMultilevel"/>
    <w:tmpl w:val="8F7885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24"/>
    <w:rsid w:val="000B0C9E"/>
    <w:rsid w:val="0011574D"/>
    <w:rsid w:val="001262F5"/>
    <w:rsid w:val="001B793D"/>
    <w:rsid w:val="001C6FA2"/>
    <w:rsid w:val="001E7202"/>
    <w:rsid w:val="0025208F"/>
    <w:rsid w:val="002B257B"/>
    <w:rsid w:val="002D6D41"/>
    <w:rsid w:val="003A0741"/>
    <w:rsid w:val="003B76B4"/>
    <w:rsid w:val="003C3B29"/>
    <w:rsid w:val="00433CA6"/>
    <w:rsid w:val="00544695"/>
    <w:rsid w:val="00546921"/>
    <w:rsid w:val="005C4824"/>
    <w:rsid w:val="00655E78"/>
    <w:rsid w:val="0067449F"/>
    <w:rsid w:val="00784E74"/>
    <w:rsid w:val="00821633"/>
    <w:rsid w:val="00821FB8"/>
    <w:rsid w:val="008427E1"/>
    <w:rsid w:val="00892254"/>
    <w:rsid w:val="008F546E"/>
    <w:rsid w:val="009202D4"/>
    <w:rsid w:val="009237B1"/>
    <w:rsid w:val="00BB2F4F"/>
    <w:rsid w:val="00C45D4F"/>
    <w:rsid w:val="00C73866"/>
    <w:rsid w:val="00CD0BCB"/>
    <w:rsid w:val="00D15A3F"/>
    <w:rsid w:val="00D31436"/>
    <w:rsid w:val="00DA08FE"/>
    <w:rsid w:val="00DE0B79"/>
    <w:rsid w:val="00EA7692"/>
    <w:rsid w:val="00EE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C48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21633"/>
    <w:pPr>
      <w:ind w:left="720"/>
      <w:contextualSpacing/>
    </w:pPr>
  </w:style>
  <w:style w:type="paragraph" w:styleId="NoSpacing">
    <w:name w:val="No Spacing"/>
    <w:uiPriority w:val="99"/>
    <w:qFormat/>
    <w:rsid w:val="003A0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C48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21633"/>
    <w:pPr>
      <w:ind w:left="720"/>
      <w:contextualSpacing/>
    </w:pPr>
  </w:style>
  <w:style w:type="paragraph" w:styleId="NoSpacing">
    <w:name w:val="No Spacing"/>
    <w:uiPriority w:val="99"/>
    <w:qFormat/>
    <w:rsid w:val="003A0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Argumentative</vt:lpstr>
    </vt:vector>
  </TitlesOfParts>
  <Company>Dearborn Public Schools</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Argumentative</dc:title>
  <dc:creator>dpstech</dc:creator>
  <cp:lastModifiedBy>Windows User</cp:lastModifiedBy>
  <cp:revision>2</cp:revision>
  <cp:lastPrinted>2014-03-10T13:26:00Z</cp:lastPrinted>
  <dcterms:created xsi:type="dcterms:W3CDTF">2017-01-17T17:02:00Z</dcterms:created>
  <dcterms:modified xsi:type="dcterms:W3CDTF">2017-01-17T17:02:00Z</dcterms:modified>
</cp:coreProperties>
</file>