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 </w:t>
        <w:tab/>
        <w:tab/>
        <w:tab/>
        <w:tab/>
        <w:tab/>
        <w:tab/>
        <w:tab/>
        <w:t xml:space="preserve">Date:</w:t>
        <w:tab/>
        <w:tab/>
        <w:tab/>
        <w:tab/>
        <w:t xml:space="preserve">Hour: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Letter from Birmingham Jail</w:t>
      </w:r>
    </w:p>
    <w:tbl>
      <w:tblPr>
        <w:tblStyle w:val="Table1"/>
        <w:bidiVisual w:val="0"/>
        <w:tblW w:w="964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4"/>
        <w:gridCol w:w="4824"/>
        <w:tblGridChange w:id="0">
          <w:tblGrid>
            <w:gridCol w:w="4824"/>
            <w:gridCol w:w="4824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Roadblocks (what difficulties did I encounter while reading this piece?)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Work-arounds (how did I try to deal with the difficulties?)</w:t>
            </w:r>
          </w:p>
        </w:tc>
      </w:tr>
      <w:tr>
        <w:trPr>
          <w:trHeight w:val="9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Author’s purpose: The author’s goal for writing -- The author’s purpose for writing this text was to get the reader to________________________________________________________________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Text evidence (#1) that supports this goal/purpose: 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Text evidence (#2) that supports this goal/purpose: 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Theme: The author’s message -- the lesson s/he is trying to teach to the reader -- is 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Text evidence (#1) that leads to that message: 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Text evidence (#2) that leads to that message: 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Essential Question: The author would answer the essential question by stating 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Text evidence (#1) that leads to this inference/response 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Text evidence (#2) that leads to this inference/response 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Homework:</w:t>
      </w:r>
      <w:r w:rsidDel="00000000" w:rsidR="00000000" w:rsidRPr="00000000">
        <w:rPr>
          <w:rtl w:val="0"/>
        </w:rPr>
        <w:t xml:space="preserve"> Write three SAT Questions for Informational Texts using the question stems. You must include 4 choices per question (A-D) and also identify the correct answer. </w:t>
      </w:r>
    </w:p>
    <w:sectPr>
      <w:headerReference r:id="rId5" w:type="default"/>
      <w:pgSz w:h="15840" w:w="12240"/>
      <w:pgMar w:bottom="720" w:top="720" w:left="1296" w:right="129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