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680.0" w:type="dxa"/>
        <w:jc w:val="left"/>
        <w:tblInd w:w="-6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5"/>
        <w:gridCol w:w="5325"/>
        <w:tblGridChange w:id="0">
          <w:tblGrid>
            <w:gridCol w:w="5355"/>
            <w:gridCol w:w="5325"/>
          </w:tblGrid>
        </w:tblGridChange>
      </w:tblGrid>
      <w:tr>
        <w:trPr>
          <w:trHeight w:val="280" w:hRule="atLeast"/>
        </w:trPr>
        <w:tc>
          <w:tcPr>
            <w:gridSpan w:val="2"/>
            <w:shd w:fill="b7b7b7"/>
            <w:vAlign w:val="center"/>
          </w:tcPr>
          <w:p w:rsidR="00000000" w:rsidDel="00000000" w:rsidP="00000000" w:rsidRDefault="00000000" w:rsidRPr="00000000">
            <w:pPr>
              <w:widowControl w:val="0"/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Analyzing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are the attributes of the protagonist?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are the attributes of the antagonist?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Compare the protagonist to the antagonist?  How are they alike? Different?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are the parts of the plot in this story?</w:t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are the functions of the literary elements used in the story?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is the theme of the story?</w:t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Why do you think the protagonist acted they way he or she did?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conclusions can you draw about the author’s purpose based on this story?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part of this story is the most difficult to believe?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Does the title fit the story?  What would be a better choice?</w:t>
            </w:r>
          </w:p>
        </w:tc>
      </w:tr>
    </w:tbl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0770.0" w:type="dxa"/>
        <w:jc w:val="left"/>
        <w:tblInd w:w="-6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5"/>
        <w:gridCol w:w="5415"/>
        <w:tblGridChange w:id="0">
          <w:tblGrid>
            <w:gridCol w:w="5355"/>
            <w:gridCol w:w="5415"/>
          </w:tblGrid>
        </w:tblGridChange>
      </w:tblGrid>
      <w:tr>
        <w:trPr>
          <w:trHeight w:val="280" w:hRule="atLeast"/>
        </w:trPr>
        <w:tc>
          <w:tcPr>
            <w:gridSpan w:val="2"/>
            <w:shd w:fill="b7b7b7"/>
            <w:vAlign w:val="center"/>
          </w:tcPr>
          <w:p w:rsidR="00000000" w:rsidDel="00000000" w:rsidP="00000000" w:rsidRDefault="00000000" w:rsidRPr="00000000">
            <w:pPr>
              <w:widowControl w:val="0"/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Applying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How can you use the lessons of the characters in your own life?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Do you know another instance where the situation(s) in the story happened?</w:t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questions would you ask the protagonist? (Give a possible answers too.)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tabs>
                <w:tab w:val="left" w:pos="1275"/>
              </w:tabs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How would you solve the problem the protagonist is faced with?</w:t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How is this story related to another story you have read?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Select a character trait that best exemplifies one of the characters.  Explain your reasons.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Construct a plot outline for the story with all the elements.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Brainstorm a list of possible solutions to the protagonist’s problem.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do you need in order to solve the problem that the main character is facing?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examples of literary elements can you find in the story?  </w:t>
            </w:r>
          </w:p>
        </w:tc>
      </w:tr>
    </w:tbl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10725.0" w:type="dxa"/>
        <w:jc w:val="left"/>
        <w:tblInd w:w="-6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5"/>
        <w:gridCol w:w="5400"/>
        <w:tblGridChange w:id="0">
          <w:tblGrid>
            <w:gridCol w:w="5325"/>
            <w:gridCol w:w="5400"/>
          </w:tblGrid>
        </w:tblGridChange>
      </w:tblGrid>
      <w:tr>
        <w:trPr>
          <w:trHeight w:val="280" w:hRule="atLeast"/>
        </w:trPr>
        <w:tc>
          <w:tcPr>
            <w:gridSpan w:val="2"/>
            <w:shd w:fill="b7b7b7"/>
            <w:vAlign w:val="center"/>
          </w:tcPr>
          <w:p w:rsidR="00000000" w:rsidDel="00000000" w:rsidP="00000000" w:rsidRDefault="00000000" w:rsidRPr="00000000">
            <w:pPr>
              <w:widowControl w:val="0"/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Evaluating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Do you agree with the actions of the main character?  Explain.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On a scale of 1-10, how would you rate the story?  Explain.</w:t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choice would you have made if you were the protagonist?  Explain.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If you could summarize this story in three-four sentences, what would you say?</w:t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Determine and explain one of the symbols in the story.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Compare this story to another you’ve read – think plot, characters, etc.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How effective was the ending of the story?  Explain.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How would the story change if the protagonist had acted differently?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Based on what you know, how would the setting affect the story?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How effective was the style the story was written in?  Explain.</w:t>
            </w:r>
          </w:p>
        </w:tc>
      </w:tr>
    </w:tbl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10710.0" w:type="dxa"/>
        <w:jc w:val="left"/>
        <w:tblInd w:w="-6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0"/>
        <w:gridCol w:w="5400"/>
        <w:tblGridChange w:id="0">
          <w:tblGrid>
            <w:gridCol w:w="5310"/>
            <w:gridCol w:w="5400"/>
          </w:tblGrid>
        </w:tblGridChange>
      </w:tblGrid>
      <w:tr>
        <w:trPr>
          <w:trHeight w:val="280" w:hRule="atLeast"/>
        </w:trPr>
        <w:tc>
          <w:tcPr>
            <w:gridSpan w:val="2"/>
            <w:shd w:fill="b7b7b7"/>
            <w:vAlign w:val="center"/>
          </w:tcPr>
          <w:p w:rsidR="00000000" w:rsidDel="00000000" w:rsidP="00000000" w:rsidRDefault="00000000" w:rsidRPr="00000000">
            <w:pPr>
              <w:widowControl w:val="0"/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Generating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Predict what will happen next.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If you were the protagonist, what would you have done differently?  The same?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Suppose you could rewrite the ending.  What would you change?  Why?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If the story continued, what would happen?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How can you explain the resolution to the story?  Does it make sense?  Explain.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can you infer about the protagonist by what other characters say about him or her?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How would you adapt the story to keep the same theme, but approach it from a different angle? 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would happen if there was no resolution to one of the conflicts in the story?</w:t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How would you justify the characters’ actions?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Assess the value or the importance of the setting to the plot.</w:t>
            </w:r>
          </w:p>
        </w:tc>
      </w:tr>
    </w:tbl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10740.0" w:type="dxa"/>
        <w:jc w:val="left"/>
        <w:tblInd w:w="-6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5"/>
        <w:gridCol w:w="5415"/>
        <w:tblGridChange w:id="0">
          <w:tblGrid>
            <w:gridCol w:w="5325"/>
            <w:gridCol w:w="5415"/>
          </w:tblGrid>
        </w:tblGridChange>
      </w:tblGrid>
      <w:tr>
        <w:trPr>
          <w:trHeight w:val="280" w:hRule="atLeast"/>
        </w:trPr>
        <w:tc>
          <w:tcPr>
            <w:gridSpan w:val="2"/>
            <w:shd w:fill="b7b7b7"/>
            <w:vAlign w:val="center"/>
          </w:tcPr>
          <w:p w:rsidR="00000000" w:rsidDel="00000000" w:rsidP="00000000" w:rsidRDefault="00000000" w:rsidRPr="00000000">
            <w:pPr>
              <w:widowControl w:val="0"/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Integrating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How many ways can you think of for the story to plausibly end?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Summarize the story in your own words.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Use the “Somebody wanted…but…so…” frame to summarize the story.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would have been the result if the protagonist’s problem was not resolved?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generalizations about people can you make after reading this story?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would you change to improve the story?  Explain.</w:t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Retell the story from another character’s point of view.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changes would you make to the protagonist in order to solve his or her problem?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Imagine this story is a movie.  What would be the most important scenes to shoot?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How could the author’s style in this story be adapted into a poem?  A song?  A movie?</w:t>
            </w:r>
          </w:p>
        </w:tc>
      </w:tr>
    </w:tbl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10845.0" w:type="dxa"/>
        <w:jc w:val="left"/>
        <w:tblInd w:w="-7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0"/>
        <w:gridCol w:w="5475"/>
        <w:tblGridChange w:id="0">
          <w:tblGrid>
            <w:gridCol w:w="5370"/>
            <w:gridCol w:w="5475"/>
          </w:tblGrid>
        </w:tblGridChange>
      </w:tblGrid>
      <w:tr>
        <w:trPr>
          <w:trHeight w:val="280" w:hRule="atLeast"/>
        </w:trPr>
        <w:tc>
          <w:tcPr>
            <w:gridSpan w:val="2"/>
            <w:shd w:fill="b7b7b7"/>
            <w:vAlign w:val="center"/>
          </w:tcPr>
          <w:p w:rsidR="00000000" w:rsidDel="00000000" w:rsidP="00000000" w:rsidRDefault="00000000" w:rsidRPr="00000000">
            <w:pPr>
              <w:widowControl w:val="0"/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Knowing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When did the story take place?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Who is the main character?</w:t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Who are the characters?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Where did the story take place?</w:t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words best describe the protagonist?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are some of the problems the protagonist faced?</w:t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words best describe the antagonist?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Identify the conflict in the story.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Identify and label the plot structure.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List three important details about each of the main characters.</w:t>
            </w:r>
          </w:p>
        </w:tc>
      </w:tr>
    </w:tbl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10845.0" w:type="dxa"/>
        <w:jc w:val="left"/>
        <w:tblInd w:w="-7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0"/>
        <w:gridCol w:w="5445"/>
        <w:tblGridChange w:id="0">
          <w:tblGrid>
            <w:gridCol w:w="5400"/>
            <w:gridCol w:w="5445"/>
          </w:tblGrid>
        </w:tblGridChange>
      </w:tblGrid>
      <w:tr>
        <w:trPr>
          <w:trHeight w:val="280" w:hRule="atLeast"/>
        </w:trPr>
        <w:tc>
          <w:tcPr>
            <w:gridSpan w:val="2"/>
            <w:shd w:fill="b7b7b7"/>
            <w:vAlign w:val="center"/>
          </w:tcPr>
          <w:p w:rsidR="00000000" w:rsidDel="00000000" w:rsidP="00000000" w:rsidRDefault="00000000" w:rsidRPr="00000000">
            <w:pPr>
              <w:widowControl w:val="0"/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Organizing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How would you classify this story in terms of genre?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is the theme of the story?</w:t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Can you explain what is happening to the protagonist?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Summarize the plot.</w:t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facts or ideas support the theme?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How is the main character of this story alike or different from another you’ve read?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In your own words,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explain the author’s purpose, or reason for writing this story.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is the purpose of one of the literary terms used in the story?</w:t>
            </w:r>
          </w:p>
        </w:tc>
      </w:tr>
      <w:tr>
        <w:trPr>
          <w:trHeight w:val="560" w:hRule="atLeast"/>
        </w:trPr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is the purpose of one of the symbols used in the story?</w:t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spacing w:before="0" w:lineRule="auto"/>
              <w:contextualSpacing w:val="0"/>
              <w:jc w:val="center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What do the characters have in common?</w:t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576" w:top="576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720" w:before="0" w:line="240" w:lineRule="auto"/>
      <w:contextualSpacing w:val="0"/>
      <w:jc w:val="center"/>
    </w:pPr>
    <w:r w:rsidDel="00000000" w:rsidR="00000000" w:rsidRPr="00000000">
      <w:rPr>
        <w:rtl w:val="0"/>
      </w:rPr>
      <w:t xml:space="preserve">Gray choices may be done at any point during the reading.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