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E5" w:rsidRDefault="00B5089D">
      <w:r>
        <w:t>AFTER you have read chapter 9 and done your post-its, write one paragraph relating the theme of the comic below to Lord of the Flies as you have read it so far.</w:t>
      </w:r>
      <w:bookmarkStart w:id="0" w:name="_GoBack"/>
      <w:r>
        <w:rPr>
          <w:noProof/>
        </w:rPr>
        <w:lastRenderedPageBreak/>
        <w:drawing>
          <wp:inline distT="0" distB="0" distL="0" distR="0">
            <wp:extent cx="6172200" cy="79875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go Comi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7301" cy="798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0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9D"/>
    <w:rsid w:val="00B5089D"/>
    <w:rsid w:val="00B9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2015-01-09T13:14:00Z</dcterms:created>
  <dcterms:modified xsi:type="dcterms:W3CDTF">2015-01-09T13:17:00Z</dcterms:modified>
</cp:coreProperties>
</file>