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5F31" w:rsidRDefault="00605F31" w:rsidP="00605F31">
      <w:pPr>
        <w:autoSpaceDE w:val="0"/>
        <w:autoSpaceDN w:val="0"/>
        <w:adjustRightInd w:val="0"/>
        <w:spacing w:after="0" w:line="240" w:lineRule="auto"/>
        <w:jc w:val="center"/>
        <w:rPr>
          <w:rFonts w:ascii="Garamond" w:hAnsi="Garamond" w:cs="Garamond"/>
          <w:b/>
          <w:sz w:val="24"/>
          <w:szCs w:val="24"/>
          <w:u w:val="single"/>
        </w:rPr>
      </w:pPr>
      <w:bookmarkStart w:id="0" w:name="_GoBack"/>
      <w:bookmarkEnd w:id="0"/>
      <w:r w:rsidRPr="00605F31">
        <w:rPr>
          <w:rFonts w:ascii="Garamond" w:hAnsi="Garamond" w:cs="Garamond"/>
          <w:b/>
          <w:sz w:val="24"/>
          <w:szCs w:val="24"/>
          <w:u w:val="single"/>
        </w:rPr>
        <w:t>McCulloch v. Maryland-Limiting the Implied Powers of Congress</w:t>
      </w:r>
    </w:p>
    <w:p w:rsidR="00605F31" w:rsidRPr="00605F31" w:rsidRDefault="00605F31" w:rsidP="00605F31">
      <w:pPr>
        <w:autoSpaceDE w:val="0"/>
        <w:autoSpaceDN w:val="0"/>
        <w:adjustRightInd w:val="0"/>
        <w:spacing w:after="0" w:line="240" w:lineRule="auto"/>
        <w:jc w:val="center"/>
        <w:rPr>
          <w:rFonts w:ascii="Garamond" w:hAnsi="Garamond" w:cs="Garamond"/>
          <w:b/>
          <w:sz w:val="24"/>
          <w:szCs w:val="24"/>
          <w:u w:val="single"/>
        </w:rPr>
      </w:pPr>
    </w:p>
    <w:p w:rsidR="00605F31" w:rsidRDefault="00605F31" w:rsidP="00605F31">
      <w:pPr>
        <w:autoSpaceDE w:val="0"/>
        <w:autoSpaceDN w:val="0"/>
        <w:adjustRightInd w:val="0"/>
        <w:spacing w:after="0" w:line="240" w:lineRule="auto"/>
        <w:ind w:firstLine="720"/>
        <w:rPr>
          <w:rFonts w:ascii="Garamond" w:hAnsi="Garamond" w:cs="Garamond"/>
          <w:sz w:val="24"/>
          <w:szCs w:val="24"/>
        </w:rPr>
      </w:pPr>
      <w:r>
        <w:rPr>
          <w:rFonts w:ascii="Garamond" w:hAnsi="Garamond" w:cs="Garamond"/>
          <w:sz w:val="24"/>
          <w:szCs w:val="24"/>
        </w:rPr>
        <w:t>In 1791, the first Bank of the United States was established to serve as a central bank for the</w:t>
      </w:r>
    </w:p>
    <w:p w:rsidR="00605F31" w:rsidRDefault="00605F31" w:rsidP="00605F31">
      <w:pPr>
        <w:autoSpaceDE w:val="0"/>
        <w:autoSpaceDN w:val="0"/>
        <w:adjustRightInd w:val="0"/>
        <w:spacing w:after="0" w:line="240" w:lineRule="auto"/>
        <w:rPr>
          <w:rFonts w:ascii="Garamond" w:hAnsi="Garamond" w:cs="Garamond"/>
          <w:sz w:val="24"/>
          <w:szCs w:val="24"/>
        </w:rPr>
      </w:pPr>
      <w:r>
        <w:rPr>
          <w:rFonts w:ascii="Garamond" w:hAnsi="Garamond" w:cs="Garamond"/>
          <w:sz w:val="24"/>
          <w:szCs w:val="24"/>
        </w:rPr>
        <w:t>country. It was a place for storing government funds, collecting taxes, and issuing sound currency.</w:t>
      </w:r>
    </w:p>
    <w:p w:rsidR="00605F31" w:rsidRDefault="00605F31" w:rsidP="00605F31">
      <w:pPr>
        <w:autoSpaceDE w:val="0"/>
        <w:autoSpaceDN w:val="0"/>
        <w:adjustRightInd w:val="0"/>
        <w:spacing w:after="0" w:line="240" w:lineRule="auto"/>
        <w:rPr>
          <w:rFonts w:ascii="Garamond" w:hAnsi="Garamond" w:cs="Garamond"/>
          <w:sz w:val="24"/>
          <w:szCs w:val="24"/>
        </w:rPr>
      </w:pPr>
      <w:r>
        <w:rPr>
          <w:rFonts w:ascii="Garamond" w:hAnsi="Garamond" w:cs="Garamond"/>
          <w:sz w:val="24"/>
          <w:szCs w:val="24"/>
        </w:rPr>
        <w:t>At the time it was created, the government was in its infancy and there was a great deal of debate</w:t>
      </w:r>
    </w:p>
    <w:p w:rsidR="00605F31" w:rsidRDefault="00605F31" w:rsidP="00605F31">
      <w:pPr>
        <w:autoSpaceDE w:val="0"/>
        <w:autoSpaceDN w:val="0"/>
        <w:adjustRightInd w:val="0"/>
        <w:spacing w:after="0" w:line="240" w:lineRule="auto"/>
        <w:rPr>
          <w:rFonts w:ascii="Garamond" w:hAnsi="Garamond" w:cs="Garamond"/>
          <w:sz w:val="24"/>
          <w:szCs w:val="24"/>
        </w:rPr>
      </w:pPr>
      <w:r>
        <w:rPr>
          <w:rFonts w:ascii="Garamond" w:hAnsi="Garamond" w:cs="Garamond"/>
          <w:sz w:val="24"/>
          <w:szCs w:val="24"/>
        </w:rPr>
        <w:t>over exactly how much power the national government should have. Some people, such as</w:t>
      </w:r>
    </w:p>
    <w:p w:rsidR="00605F31" w:rsidRDefault="00605F31" w:rsidP="00605F31">
      <w:pPr>
        <w:autoSpaceDE w:val="0"/>
        <w:autoSpaceDN w:val="0"/>
        <w:adjustRightInd w:val="0"/>
        <w:spacing w:after="0" w:line="240" w:lineRule="auto"/>
        <w:rPr>
          <w:rFonts w:ascii="Garamond" w:hAnsi="Garamond" w:cs="Garamond"/>
          <w:sz w:val="24"/>
          <w:szCs w:val="24"/>
        </w:rPr>
      </w:pPr>
      <w:r>
        <w:rPr>
          <w:rFonts w:ascii="Garamond" w:hAnsi="Garamond" w:cs="Garamond"/>
          <w:sz w:val="24"/>
          <w:szCs w:val="24"/>
        </w:rPr>
        <w:t>Alexander Hamilton, argued for the supremacy of the national government and a loose</w:t>
      </w:r>
    </w:p>
    <w:p w:rsidR="00605F31" w:rsidRDefault="00605F31" w:rsidP="00605F31">
      <w:pPr>
        <w:autoSpaceDE w:val="0"/>
        <w:autoSpaceDN w:val="0"/>
        <w:adjustRightInd w:val="0"/>
        <w:spacing w:after="0" w:line="240" w:lineRule="auto"/>
        <w:rPr>
          <w:rFonts w:ascii="Garamond" w:hAnsi="Garamond" w:cs="Garamond"/>
          <w:sz w:val="24"/>
          <w:szCs w:val="24"/>
        </w:rPr>
      </w:pPr>
      <w:r>
        <w:rPr>
          <w:rFonts w:ascii="Garamond" w:hAnsi="Garamond" w:cs="Garamond"/>
          <w:sz w:val="24"/>
          <w:szCs w:val="24"/>
        </w:rPr>
        <w:t>interpretation of its powers, which would include the ability to establish a bank. Others, such as</w:t>
      </w:r>
    </w:p>
    <w:p w:rsidR="00605F31" w:rsidRDefault="00605F31" w:rsidP="00605F31">
      <w:pPr>
        <w:autoSpaceDE w:val="0"/>
        <w:autoSpaceDN w:val="0"/>
        <w:adjustRightInd w:val="0"/>
        <w:spacing w:after="0" w:line="240" w:lineRule="auto"/>
        <w:rPr>
          <w:rFonts w:ascii="Garamond" w:hAnsi="Garamond" w:cs="Garamond"/>
          <w:sz w:val="24"/>
          <w:szCs w:val="24"/>
        </w:rPr>
      </w:pPr>
      <w:r>
        <w:rPr>
          <w:rFonts w:ascii="Garamond" w:hAnsi="Garamond" w:cs="Garamond"/>
          <w:sz w:val="24"/>
          <w:szCs w:val="24"/>
        </w:rPr>
        <w:t>Thomas Jefferson, advocated states' rights, limited government, and a stricter interpretation of the</w:t>
      </w:r>
    </w:p>
    <w:p w:rsidR="00605F31" w:rsidRDefault="00605F31" w:rsidP="00605F31">
      <w:pPr>
        <w:autoSpaceDE w:val="0"/>
        <w:autoSpaceDN w:val="0"/>
        <w:adjustRightInd w:val="0"/>
        <w:spacing w:after="0" w:line="240" w:lineRule="auto"/>
        <w:rPr>
          <w:rFonts w:ascii="Garamond" w:hAnsi="Garamond" w:cs="Garamond"/>
          <w:sz w:val="24"/>
          <w:szCs w:val="24"/>
        </w:rPr>
      </w:pPr>
      <w:r>
        <w:rPr>
          <w:rFonts w:ascii="Garamond" w:hAnsi="Garamond" w:cs="Garamond"/>
          <w:sz w:val="24"/>
          <w:szCs w:val="24"/>
        </w:rPr>
        <w:t>national government's powers under the Constitution and, therefore, no bank. While Jefferson was</w:t>
      </w:r>
    </w:p>
    <w:p w:rsidR="00605F31" w:rsidRDefault="00605F31" w:rsidP="00605F31">
      <w:pPr>
        <w:autoSpaceDE w:val="0"/>
        <w:autoSpaceDN w:val="0"/>
        <w:adjustRightInd w:val="0"/>
        <w:spacing w:after="0" w:line="240" w:lineRule="auto"/>
        <w:rPr>
          <w:rFonts w:ascii="Garamond" w:hAnsi="Garamond" w:cs="Garamond"/>
          <w:sz w:val="24"/>
          <w:szCs w:val="24"/>
        </w:rPr>
      </w:pPr>
      <w:r>
        <w:rPr>
          <w:rFonts w:ascii="Garamond" w:hAnsi="Garamond" w:cs="Garamond"/>
          <w:sz w:val="24"/>
          <w:szCs w:val="24"/>
        </w:rPr>
        <w:t>President, the Bank's charter was not renewed. After the War of 1812, President James Madison</w:t>
      </w:r>
    </w:p>
    <w:p w:rsidR="00605F31" w:rsidRDefault="00605F31" w:rsidP="00605F31">
      <w:pPr>
        <w:autoSpaceDE w:val="0"/>
        <w:autoSpaceDN w:val="0"/>
        <w:adjustRightInd w:val="0"/>
        <w:spacing w:after="0" w:line="240" w:lineRule="auto"/>
        <w:rPr>
          <w:rFonts w:ascii="Garamond" w:hAnsi="Garamond" w:cs="Garamond"/>
          <w:sz w:val="24"/>
          <w:szCs w:val="24"/>
        </w:rPr>
      </w:pPr>
      <w:r>
        <w:rPr>
          <w:rFonts w:ascii="Garamond" w:hAnsi="Garamond" w:cs="Garamond"/>
          <w:sz w:val="24"/>
          <w:szCs w:val="24"/>
        </w:rPr>
        <w:t>determined that the country could utilize the services of a national bank to help fulfill its powers</w:t>
      </w:r>
    </w:p>
    <w:p w:rsidR="00605F31" w:rsidRDefault="00605F31" w:rsidP="00605F31">
      <w:pPr>
        <w:autoSpaceDE w:val="0"/>
        <w:autoSpaceDN w:val="0"/>
        <w:adjustRightInd w:val="0"/>
        <w:spacing w:after="0" w:line="240" w:lineRule="auto"/>
        <w:rPr>
          <w:rFonts w:ascii="Garamond" w:hAnsi="Garamond" w:cs="Garamond"/>
          <w:sz w:val="24"/>
          <w:szCs w:val="24"/>
        </w:rPr>
      </w:pPr>
      <w:r>
        <w:rPr>
          <w:rFonts w:ascii="Garamond" w:hAnsi="Garamond" w:cs="Garamond"/>
          <w:sz w:val="24"/>
          <w:szCs w:val="24"/>
        </w:rPr>
        <w:t>listed in Article I, Section 8, Clause 18 of the Constitution. In response to his suggestion, Congress</w:t>
      </w:r>
    </w:p>
    <w:p w:rsidR="00605F31" w:rsidRDefault="00605F31" w:rsidP="00605F31">
      <w:pPr>
        <w:autoSpaceDE w:val="0"/>
        <w:autoSpaceDN w:val="0"/>
        <w:adjustRightInd w:val="0"/>
        <w:spacing w:after="0" w:line="240" w:lineRule="auto"/>
        <w:rPr>
          <w:rFonts w:ascii="Garamond" w:hAnsi="Garamond" w:cs="Garamond"/>
          <w:sz w:val="24"/>
          <w:szCs w:val="24"/>
        </w:rPr>
      </w:pPr>
      <w:r>
        <w:rPr>
          <w:rFonts w:ascii="Garamond" w:hAnsi="Garamond" w:cs="Garamond"/>
          <w:sz w:val="24"/>
          <w:szCs w:val="24"/>
        </w:rPr>
        <w:t>proposed a Second Bank of the United States in 1816.</w:t>
      </w:r>
    </w:p>
    <w:p w:rsidR="00605F31" w:rsidRDefault="00605F31" w:rsidP="00605F31">
      <w:pPr>
        <w:autoSpaceDE w:val="0"/>
        <w:autoSpaceDN w:val="0"/>
        <w:adjustRightInd w:val="0"/>
        <w:spacing w:after="0" w:line="240" w:lineRule="auto"/>
        <w:rPr>
          <w:rFonts w:ascii="Garamond" w:hAnsi="Garamond" w:cs="Garamond"/>
          <w:sz w:val="24"/>
          <w:szCs w:val="24"/>
        </w:rPr>
      </w:pPr>
    </w:p>
    <w:p w:rsidR="00605F31" w:rsidRDefault="00605F31" w:rsidP="00605F31">
      <w:pPr>
        <w:autoSpaceDE w:val="0"/>
        <w:autoSpaceDN w:val="0"/>
        <w:adjustRightInd w:val="0"/>
        <w:spacing w:after="0" w:line="240" w:lineRule="auto"/>
        <w:ind w:firstLine="720"/>
        <w:rPr>
          <w:rFonts w:ascii="Garamond" w:hAnsi="Garamond" w:cs="Garamond"/>
          <w:sz w:val="24"/>
          <w:szCs w:val="24"/>
        </w:rPr>
      </w:pPr>
      <w:r>
        <w:rPr>
          <w:rFonts w:ascii="Garamond" w:hAnsi="Garamond" w:cs="Garamond"/>
          <w:sz w:val="24"/>
          <w:szCs w:val="24"/>
        </w:rPr>
        <w:t>President Madison approved the charter and branches were established throughout the United States. Many states opposed opening branches of this bank within their boundaries for several reasons. First, the Bank of the United States competed with their own banks. Second, the states found many of the managers of the Bank of the United States to be corrupt. Third, the states felt that the federal government was exerting too much power over them by attempting to curtail the</w:t>
      </w:r>
    </w:p>
    <w:p w:rsidR="00605F31" w:rsidRDefault="00605F31" w:rsidP="00605F31">
      <w:pPr>
        <w:autoSpaceDE w:val="0"/>
        <w:autoSpaceDN w:val="0"/>
        <w:adjustRightInd w:val="0"/>
        <w:spacing w:after="0" w:line="240" w:lineRule="auto"/>
        <w:rPr>
          <w:rFonts w:ascii="Garamond" w:hAnsi="Garamond" w:cs="Garamond"/>
          <w:sz w:val="24"/>
          <w:szCs w:val="24"/>
        </w:rPr>
      </w:pPr>
      <w:r>
        <w:rPr>
          <w:rFonts w:ascii="Garamond" w:hAnsi="Garamond" w:cs="Garamond"/>
          <w:sz w:val="24"/>
          <w:szCs w:val="24"/>
        </w:rPr>
        <w:t>state practice of issuing more paper money than they were able to redeem on demand.</w:t>
      </w:r>
    </w:p>
    <w:p w:rsidR="00605F31" w:rsidRDefault="00605F31" w:rsidP="00605F31">
      <w:pPr>
        <w:autoSpaceDE w:val="0"/>
        <w:autoSpaceDN w:val="0"/>
        <w:adjustRightInd w:val="0"/>
        <w:spacing w:after="0" w:line="240" w:lineRule="auto"/>
        <w:rPr>
          <w:rFonts w:ascii="Garamond" w:hAnsi="Garamond" w:cs="Garamond"/>
          <w:sz w:val="24"/>
          <w:szCs w:val="24"/>
        </w:rPr>
      </w:pPr>
      <w:r>
        <w:rPr>
          <w:rFonts w:ascii="Garamond" w:hAnsi="Garamond" w:cs="Garamond"/>
          <w:sz w:val="24"/>
          <w:szCs w:val="24"/>
        </w:rPr>
        <w:t>One state opposed to the Bank of the United States was Maryland. In an attempt to drive the</w:t>
      </w:r>
    </w:p>
    <w:p w:rsidR="00605F31" w:rsidRDefault="00605F31" w:rsidP="00605F31">
      <w:pPr>
        <w:autoSpaceDE w:val="0"/>
        <w:autoSpaceDN w:val="0"/>
        <w:adjustRightInd w:val="0"/>
        <w:spacing w:after="0" w:line="240" w:lineRule="auto"/>
        <w:rPr>
          <w:rFonts w:ascii="Garamond" w:hAnsi="Garamond" w:cs="Garamond"/>
          <w:sz w:val="24"/>
          <w:szCs w:val="24"/>
        </w:rPr>
      </w:pPr>
      <w:r>
        <w:rPr>
          <w:rFonts w:ascii="Garamond" w:hAnsi="Garamond" w:cs="Garamond"/>
          <w:sz w:val="24"/>
          <w:szCs w:val="24"/>
        </w:rPr>
        <w:t>Baltimore branch of the Bank of the United States out of business, the Maryland State Legislature</w:t>
      </w:r>
    </w:p>
    <w:p w:rsidR="00605F31" w:rsidRDefault="00605F31" w:rsidP="00605F31">
      <w:pPr>
        <w:autoSpaceDE w:val="0"/>
        <w:autoSpaceDN w:val="0"/>
        <w:adjustRightInd w:val="0"/>
        <w:spacing w:after="0" w:line="240" w:lineRule="auto"/>
        <w:rPr>
          <w:rFonts w:ascii="Garamond" w:hAnsi="Garamond" w:cs="Garamond"/>
          <w:sz w:val="24"/>
          <w:szCs w:val="24"/>
        </w:rPr>
      </w:pPr>
      <w:r>
        <w:rPr>
          <w:rFonts w:ascii="Garamond" w:hAnsi="Garamond" w:cs="Garamond"/>
          <w:sz w:val="24"/>
          <w:szCs w:val="24"/>
        </w:rPr>
        <w:t>required that all banks chartered outside of Maryland pay an annual tax of $15,000. There was a $500</w:t>
      </w:r>
    </w:p>
    <w:p w:rsidR="00605F31" w:rsidRDefault="00605F31" w:rsidP="00605F31">
      <w:pPr>
        <w:autoSpaceDE w:val="0"/>
        <w:autoSpaceDN w:val="0"/>
        <w:adjustRightInd w:val="0"/>
        <w:spacing w:after="0" w:line="240" w:lineRule="auto"/>
        <w:rPr>
          <w:rFonts w:ascii="Garamond" w:hAnsi="Garamond" w:cs="Garamond"/>
          <w:sz w:val="24"/>
          <w:szCs w:val="24"/>
        </w:rPr>
      </w:pPr>
      <w:r>
        <w:rPr>
          <w:rFonts w:ascii="Garamond" w:hAnsi="Garamond" w:cs="Garamond"/>
          <w:sz w:val="24"/>
          <w:szCs w:val="24"/>
        </w:rPr>
        <w:t>penalty for each violation of this statute. James McCulloch, cashier of the Baltimore branch of the</w:t>
      </w:r>
    </w:p>
    <w:p w:rsidR="00605F31" w:rsidRDefault="00605F31" w:rsidP="00605F31">
      <w:pPr>
        <w:autoSpaceDE w:val="0"/>
        <w:autoSpaceDN w:val="0"/>
        <w:adjustRightInd w:val="0"/>
        <w:spacing w:after="0" w:line="240" w:lineRule="auto"/>
        <w:rPr>
          <w:rFonts w:ascii="Garamond" w:hAnsi="Garamond" w:cs="Garamond"/>
          <w:sz w:val="24"/>
          <w:szCs w:val="24"/>
        </w:rPr>
      </w:pPr>
      <w:r>
        <w:rPr>
          <w:rFonts w:ascii="Garamond" w:hAnsi="Garamond" w:cs="Garamond"/>
          <w:sz w:val="24"/>
          <w:szCs w:val="24"/>
        </w:rPr>
        <w:t>Bank of the United States, refused to pay the tax.</w:t>
      </w:r>
    </w:p>
    <w:p w:rsidR="00605F31" w:rsidRDefault="00605F31" w:rsidP="00605F31">
      <w:pPr>
        <w:autoSpaceDE w:val="0"/>
        <w:autoSpaceDN w:val="0"/>
        <w:adjustRightInd w:val="0"/>
        <w:spacing w:after="0" w:line="240" w:lineRule="auto"/>
        <w:rPr>
          <w:rFonts w:ascii="Garamond" w:hAnsi="Garamond" w:cs="Garamond"/>
          <w:sz w:val="24"/>
          <w:szCs w:val="24"/>
        </w:rPr>
      </w:pPr>
    </w:p>
    <w:p w:rsidR="00271938" w:rsidRDefault="00605F31" w:rsidP="00605F31">
      <w:pPr>
        <w:autoSpaceDE w:val="0"/>
        <w:autoSpaceDN w:val="0"/>
        <w:adjustRightInd w:val="0"/>
        <w:spacing w:after="0" w:line="240" w:lineRule="auto"/>
        <w:ind w:firstLine="720"/>
        <w:rPr>
          <w:rFonts w:ascii="Garamond" w:hAnsi="Garamond" w:cs="Garamond"/>
          <w:sz w:val="24"/>
          <w:szCs w:val="24"/>
        </w:rPr>
      </w:pPr>
      <w:r>
        <w:rPr>
          <w:rFonts w:ascii="Garamond" w:hAnsi="Garamond" w:cs="Garamond"/>
          <w:sz w:val="24"/>
          <w:szCs w:val="24"/>
        </w:rPr>
        <w:t>The State of Maryland took him to court, arguing that because Maryland was a sovereign state, it had the authority to tax businesses within its border, and that because the Bank of the United States was one such business, it had to pay the tax. Luther Martin, one of the attorneys for Maryland, reasoned that because the federal government had the authority to regulate state banks, Maryland could do the same to federal banks. Besides, he argued, the Constitution does not give Congress the power to establish a Bank of the United States. McCulloch was convicted by a Maryland court of violating the tax statute and was fined $2,500. McCulloch appealed the decision to the Maryland Court of Appeals. His attorneys, who included Daniel Webster, asserted that the establishment of a national bank was a "necessary and proper" function of the Congress. Webster stated that many powers of the government are implied rather than specifically stated in the Constitution. Furthermore, he argued, Maryland did not have the authority to levy the tax, because doing so interfered with the workings of the federal government. After the Maryland Court of Appeals upheld the original decision against McCulloch, he appealed again. The case was heard by the Supreme Court of the United States, then headed by Chief Justice John Marshall.</w:t>
      </w:r>
      <w:r w:rsidR="000706C0">
        <w:rPr>
          <w:rFonts w:ascii="Garamond" w:hAnsi="Garamond" w:cs="Garamond"/>
          <w:sz w:val="24"/>
          <w:szCs w:val="24"/>
        </w:rPr>
        <w:t xml:space="preserve"> The Supreme C</w:t>
      </w:r>
      <w:r>
        <w:rPr>
          <w:rFonts w:ascii="Garamond" w:hAnsi="Garamond" w:cs="Garamond"/>
          <w:sz w:val="24"/>
          <w:szCs w:val="24"/>
        </w:rPr>
        <w:t>ourt reversed the ruling of the lower courts and overturned McCulloch’s conviction. They said that establishing a national bank is within the constitutional powers of Congress citing the “necessary and proper clause” as its auth</w:t>
      </w:r>
      <w:r w:rsidR="000706C0">
        <w:rPr>
          <w:rFonts w:ascii="Garamond" w:hAnsi="Garamond" w:cs="Garamond"/>
          <w:sz w:val="24"/>
          <w:szCs w:val="24"/>
        </w:rPr>
        <w:t xml:space="preserve">ority. This also meant that Maryland as a state has no authority to tax a federal institution. </w:t>
      </w:r>
    </w:p>
    <w:p w:rsidR="00605F31" w:rsidRDefault="00605F31" w:rsidP="00605F31">
      <w:pPr>
        <w:autoSpaceDE w:val="0"/>
        <w:autoSpaceDN w:val="0"/>
        <w:adjustRightInd w:val="0"/>
        <w:spacing w:after="0" w:line="240" w:lineRule="auto"/>
        <w:ind w:firstLine="720"/>
        <w:rPr>
          <w:rFonts w:ascii="Garamond" w:hAnsi="Garamond" w:cs="Garamond"/>
          <w:sz w:val="24"/>
          <w:szCs w:val="24"/>
        </w:rPr>
      </w:pPr>
    </w:p>
    <w:p w:rsidR="000706C0" w:rsidRDefault="000706C0" w:rsidP="000706C0">
      <w:pPr>
        <w:autoSpaceDE w:val="0"/>
        <w:autoSpaceDN w:val="0"/>
        <w:adjustRightInd w:val="0"/>
        <w:spacing w:after="0" w:line="240" w:lineRule="auto"/>
        <w:jc w:val="right"/>
        <w:rPr>
          <w:rFonts w:ascii="Garamond" w:hAnsi="Garamond" w:cs="Garamond"/>
          <w:sz w:val="24"/>
          <w:szCs w:val="24"/>
        </w:rPr>
      </w:pPr>
      <w:r>
        <w:rPr>
          <w:rFonts w:ascii="Garamond" w:hAnsi="Garamond" w:cs="Garamond"/>
          <w:sz w:val="24"/>
          <w:szCs w:val="24"/>
        </w:rPr>
        <w:t>Level-3</w:t>
      </w:r>
    </w:p>
    <w:p w:rsidR="000706C0" w:rsidRDefault="000706C0" w:rsidP="000706C0">
      <w:pPr>
        <w:autoSpaceDE w:val="0"/>
        <w:autoSpaceDN w:val="0"/>
        <w:adjustRightInd w:val="0"/>
        <w:spacing w:after="0" w:line="240" w:lineRule="auto"/>
        <w:jc w:val="right"/>
        <w:rPr>
          <w:rFonts w:ascii="Garamond" w:hAnsi="Garamond" w:cs="Garamond"/>
          <w:sz w:val="24"/>
          <w:szCs w:val="24"/>
        </w:rPr>
      </w:pPr>
    </w:p>
    <w:p w:rsidR="000706C0" w:rsidRDefault="000706C0" w:rsidP="000706C0">
      <w:pPr>
        <w:autoSpaceDE w:val="0"/>
        <w:autoSpaceDN w:val="0"/>
        <w:adjustRightInd w:val="0"/>
        <w:spacing w:after="0" w:line="240" w:lineRule="auto"/>
        <w:jc w:val="center"/>
        <w:rPr>
          <w:rFonts w:ascii="Garamond" w:hAnsi="Garamond" w:cs="Garamond"/>
          <w:b/>
          <w:sz w:val="24"/>
          <w:szCs w:val="24"/>
          <w:u w:val="single"/>
        </w:rPr>
      </w:pPr>
      <w:r w:rsidRPr="00605F31">
        <w:rPr>
          <w:rFonts w:ascii="Garamond" w:hAnsi="Garamond" w:cs="Garamond"/>
          <w:b/>
          <w:sz w:val="24"/>
          <w:szCs w:val="24"/>
          <w:u w:val="single"/>
        </w:rPr>
        <w:lastRenderedPageBreak/>
        <w:t>McCulloch v. Maryland-Limiting the Implied Powers of Congress</w:t>
      </w:r>
    </w:p>
    <w:p w:rsidR="000706C0" w:rsidRDefault="000706C0" w:rsidP="000706C0">
      <w:pPr>
        <w:autoSpaceDE w:val="0"/>
        <w:autoSpaceDN w:val="0"/>
        <w:adjustRightInd w:val="0"/>
        <w:spacing w:after="0" w:line="240" w:lineRule="auto"/>
        <w:rPr>
          <w:rFonts w:ascii="Garamond" w:hAnsi="Garamond" w:cs="Garamond"/>
          <w:sz w:val="24"/>
          <w:szCs w:val="24"/>
        </w:rPr>
      </w:pPr>
    </w:p>
    <w:p w:rsidR="000706C0" w:rsidRDefault="000706C0" w:rsidP="000706C0">
      <w:pPr>
        <w:autoSpaceDE w:val="0"/>
        <w:autoSpaceDN w:val="0"/>
        <w:adjustRightInd w:val="0"/>
        <w:spacing w:after="0" w:line="240" w:lineRule="auto"/>
        <w:ind w:firstLine="720"/>
        <w:rPr>
          <w:rFonts w:ascii="Garamond" w:hAnsi="Garamond" w:cs="Garamond"/>
          <w:sz w:val="24"/>
          <w:szCs w:val="24"/>
        </w:rPr>
      </w:pPr>
      <w:r>
        <w:rPr>
          <w:rFonts w:ascii="Garamond" w:hAnsi="Garamond" w:cs="Garamond"/>
          <w:sz w:val="24"/>
          <w:szCs w:val="24"/>
        </w:rPr>
        <w:t>In 1791, the U.S. government created the first national bank for the country. During this time, a national bank was controversial because people had different opinions about what powers the national government should have. Alexander Hamilton believed that the national government had the power to create a new national bank. Thomas Jefferson believed that the national government did not have such a power. When Thomas Jefferson was president, he did not renew the national bank's charter. After the War of 1812, President James Madison decided that the country needed a national bank, and he asked Congress to create a Second Bank of the United States in 1816.</w:t>
      </w:r>
    </w:p>
    <w:p w:rsidR="000706C0" w:rsidRDefault="000706C0" w:rsidP="000706C0">
      <w:pPr>
        <w:autoSpaceDE w:val="0"/>
        <w:autoSpaceDN w:val="0"/>
        <w:adjustRightInd w:val="0"/>
        <w:spacing w:after="0" w:line="240" w:lineRule="auto"/>
        <w:rPr>
          <w:rFonts w:ascii="Garamond" w:hAnsi="Garamond" w:cs="Garamond"/>
          <w:sz w:val="24"/>
          <w:szCs w:val="24"/>
        </w:rPr>
      </w:pPr>
    </w:p>
    <w:p w:rsidR="000706C0" w:rsidRDefault="000706C0" w:rsidP="000706C0">
      <w:pPr>
        <w:autoSpaceDE w:val="0"/>
        <w:autoSpaceDN w:val="0"/>
        <w:adjustRightInd w:val="0"/>
        <w:spacing w:after="0" w:line="240" w:lineRule="auto"/>
        <w:ind w:firstLine="720"/>
        <w:rPr>
          <w:rFonts w:ascii="Garamond" w:hAnsi="Garamond" w:cs="Garamond"/>
          <w:sz w:val="24"/>
          <w:szCs w:val="24"/>
        </w:rPr>
      </w:pPr>
      <w:r>
        <w:rPr>
          <w:rFonts w:ascii="Garamond" w:hAnsi="Garamond" w:cs="Garamond"/>
          <w:sz w:val="24"/>
          <w:szCs w:val="24"/>
        </w:rPr>
        <w:t>After President Madison approved the bank, many branches were opened throughout the country. Many states did not want the new bank branches to open. There were several reasons why the states opposed these national banks. They competed with the state banks, many national bank managers were thought to be corrupt, and the states believed that the national government was getting too powerful.</w:t>
      </w:r>
    </w:p>
    <w:p w:rsidR="000706C0" w:rsidRDefault="000706C0" w:rsidP="000706C0">
      <w:pPr>
        <w:autoSpaceDE w:val="0"/>
        <w:autoSpaceDN w:val="0"/>
        <w:adjustRightInd w:val="0"/>
        <w:spacing w:after="0" w:line="240" w:lineRule="auto"/>
        <w:rPr>
          <w:rFonts w:ascii="Garamond" w:hAnsi="Garamond" w:cs="Garamond"/>
          <w:sz w:val="24"/>
          <w:szCs w:val="24"/>
        </w:rPr>
      </w:pPr>
    </w:p>
    <w:p w:rsidR="000706C0" w:rsidRDefault="000706C0" w:rsidP="000706C0">
      <w:pPr>
        <w:autoSpaceDE w:val="0"/>
        <w:autoSpaceDN w:val="0"/>
        <w:adjustRightInd w:val="0"/>
        <w:spacing w:after="0" w:line="240" w:lineRule="auto"/>
        <w:ind w:firstLine="720"/>
        <w:rPr>
          <w:rFonts w:ascii="Garamond" w:hAnsi="Garamond" w:cs="Garamond"/>
          <w:sz w:val="24"/>
          <w:szCs w:val="24"/>
        </w:rPr>
      </w:pPr>
      <w:r>
        <w:rPr>
          <w:rFonts w:ascii="Garamond" w:hAnsi="Garamond" w:cs="Garamond"/>
          <w:sz w:val="24"/>
          <w:szCs w:val="24"/>
        </w:rPr>
        <w:t xml:space="preserve">Maryland tried closing down the Baltimore branch of the national bank by passing a law that forced all banks that were created outside of the state pay a $15,000 tax each year. James McCulloch, who worked at the Baltimore Branch, refused to pay the tax. The State of Maryland took McCulloch to court saying that Maryland had the power to tax any business in its state. Luther Martin, a lawyer for Maryland, said that if the national government had the power to regulate state banks, then Maryland had the power to regulate national banks. He also said that the Constitution does not give Congress the power to create a national bank. </w:t>
      </w:r>
    </w:p>
    <w:p w:rsidR="000706C0" w:rsidRDefault="000706C0" w:rsidP="000706C0">
      <w:pPr>
        <w:autoSpaceDE w:val="0"/>
        <w:autoSpaceDN w:val="0"/>
        <w:adjustRightInd w:val="0"/>
        <w:spacing w:after="0" w:line="240" w:lineRule="auto"/>
        <w:ind w:firstLine="720"/>
        <w:rPr>
          <w:rFonts w:ascii="Garamond" w:hAnsi="Garamond" w:cs="Garamond"/>
          <w:sz w:val="24"/>
          <w:szCs w:val="24"/>
        </w:rPr>
      </w:pPr>
    </w:p>
    <w:p w:rsidR="000706C0" w:rsidRDefault="000706C0" w:rsidP="000706C0">
      <w:pPr>
        <w:autoSpaceDE w:val="0"/>
        <w:autoSpaceDN w:val="0"/>
        <w:adjustRightInd w:val="0"/>
        <w:spacing w:after="0" w:line="240" w:lineRule="auto"/>
        <w:ind w:firstLine="720"/>
        <w:rPr>
          <w:rFonts w:ascii="Garamond" w:hAnsi="Garamond" w:cs="Garamond"/>
          <w:sz w:val="24"/>
          <w:szCs w:val="24"/>
        </w:rPr>
      </w:pPr>
      <w:r>
        <w:rPr>
          <w:rFonts w:ascii="Garamond" w:hAnsi="Garamond" w:cs="Garamond"/>
          <w:sz w:val="24"/>
          <w:szCs w:val="24"/>
        </w:rPr>
        <w:t>After McCulloch was convicted of violating the tax statute and fined $2,500, he appealed the court's decision to the Maryland Court of Appeals. His lawyer argued that creating a national bank was a "necessary and proper" job of Congress. He stated that many of the powers of the national government are not written in the Constitution, but are necessary for the national government to do</w:t>
      </w:r>
    </w:p>
    <w:p w:rsidR="000706C0" w:rsidRDefault="000706C0" w:rsidP="000706C0">
      <w:pPr>
        <w:autoSpaceDE w:val="0"/>
        <w:autoSpaceDN w:val="0"/>
        <w:adjustRightInd w:val="0"/>
        <w:spacing w:after="0" w:line="240" w:lineRule="auto"/>
        <w:rPr>
          <w:rFonts w:ascii="Garamond" w:hAnsi="Garamond" w:cs="Garamond"/>
          <w:sz w:val="24"/>
          <w:szCs w:val="24"/>
        </w:rPr>
      </w:pPr>
      <w:r>
        <w:rPr>
          <w:rFonts w:ascii="Garamond" w:hAnsi="Garamond" w:cs="Garamond"/>
          <w:sz w:val="24"/>
          <w:szCs w:val="24"/>
        </w:rPr>
        <w:t>its job. Also, he claimed that Maryland could not place a tax on the national bank because the tax</w:t>
      </w:r>
    </w:p>
    <w:p w:rsidR="000706C0" w:rsidRDefault="000706C0" w:rsidP="000706C0">
      <w:pPr>
        <w:autoSpaceDE w:val="0"/>
        <w:autoSpaceDN w:val="0"/>
        <w:adjustRightInd w:val="0"/>
        <w:spacing w:after="0" w:line="240" w:lineRule="auto"/>
        <w:rPr>
          <w:rFonts w:ascii="Garamond" w:hAnsi="Garamond" w:cs="Garamond"/>
          <w:sz w:val="24"/>
          <w:szCs w:val="24"/>
        </w:rPr>
      </w:pPr>
      <w:r>
        <w:rPr>
          <w:rFonts w:ascii="Garamond" w:hAnsi="Garamond" w:cs="Garamond"/>
          <w:sz w:val="24"/>
          <w:szCs w:val="24"/>
        </w:rPr>
        <w:t>would not let the national bank do its job.</w:t>
      </w:r>
    </w:p>
    <w:p w:rsidR="000706C0" w:rsidRDefault="000706C0" w:rsidP="000706C0">
      <w:pPr>
        <w:autoSpaceDE w:val="0"/>
        <w:autoSpaceDN w:val="0"/>
        <w:adjustRightInd w:val="0"/>
        <w:spacing w:after="0" w:line="240" w:lineRule="auto"/>
        <w:rPr>
          <w:rFonts w:ascii="Garamond" w:hAnsi="Garamond" w:cs="Garamond"/>
          <w:sz w:val="24"/>
          <w:szCs w:val="24"/>
        </w:rPr>
      </w:pPr>
    </w:p>
    <w:p w:rsidR="000706C0" w:rsidRDefault="000706C0" w:rsidP="000706C0">
      <w:pPr>
        <w:autoSpaceDE w:val="0"/>
        <w:autoSpaceDN w:val="0"/>
        <w:adjustRightInd w:val="0"/>
        <w:spacing w:after="0" w:line="240" w:lineRule="auto"/>
        <w:rPr>
          <w:rFonts w:ascii="Garamond" w:hAnsi="Garamond" w:cs="Garamond"/>
          <w:sz w:val="24"/>
          <w:szCs w:val="24"/>
        </w:rPr>
      </w:pPr>
      <w:r>
        <w:rPr>
          <w:rFonts w:ascii="Garamond" w:hAnsi="Garamond" w:cs="Garamond"/>
          <w:sz w:val="24"/>
          <w:szCs w:val="24"/>
        </w:rPr>
        <w:t>The Maryland Court of Appeals agreed with the lower court's decision. McCulloch then appealed to</w:t>
      </w:r>
    </w:p>
    <w:p w:rsidR="000706C0" w:rsidRDefault="000706C0" w:rsidP="000706C0">
      <w:pPr>
        <w:autoSpaceDE w:val="0"/>
        <w:autoSpaceDN w:val="0"/>
        <w:adjustRightInd w:val="0"/>
        <w:spacing w:after="0" w:line="240" w:lineRule="auto"/>
        <w:rPr>
          <w:rFonts w:ascii="Garamond" w:hAnsi="Garamond" w:cs="Garamond"/>
          <w:sz w:val="24"/>
          <w:szCs w:val="24"/>
        </w:rPr>
      </w:pPr>
      <w:r>
        <w:rPr>
          <w:rFonts w:ascii="Garamond" w:hAnsi="Garamond" w:cs="Garamond"/>
          <w:sz w:val="24"/>
          <w:szCs w:val="24"/>
        </w:rPr>
        <w:t xml:space="preserve">the Supreme Court of the United States, led by Chief Justice John Marshall. </w:t>
      </w:r>
      <w:r w:rsidRPr="000706C0">
        <w:rPr>
          <w:rFonts w:ascii="Garamond" w:hAnsi="Garamond" w:cs="Garamond"/>
          <w:sz w:val="24"/>
          <w:szCs w:val="24"/>
        </w:rPr>
        <w:t>The Supreme Court reversed the ruling of the lower courts and overturned McCulloch’s conviction. They said that establishing a national bank is within the constitutional powers of Congress citing the “necessary and proper clause” as its authority. This also meant that Maryland as a state has no authority to tax a federal institution.</w:t>
      </w:r>
    </w:p>
    <w:p w:rsidR="000706C0" w:rsidRDefault="000706C0" w:rsidP="000706C0">
      <w:pPr>
        <w:autoSpaceDE w:val="0"/>
        <w:autoSpaceDN w:val="0"/>
        <w:adjustRightInd w:val="0"/>
        <w:spacing w:after="0" w:line="240" w:lineRule="auto"/>
        <w:rPr>
          <w:rFonts w:ascii="Garamond" w:hAnsi="Garamond" w:cs="Garamond"/>
          <w:sz w:val="24"/>
          <w:szCs w:val="24"/>
        </w:rPr>
      </w:pPr>
    </w:p>
    <w:p w:rsidR="000706C0" w:rsidRDefault="000706C0" w:rsidP="000706C0">
      <w:pPr>
        <w:autoSpaceDE w:val="0"/>
        <w:autoSpaceDN w:val="0"/>
        <w:adjustRightInd w:val="0"/>
        <w:spacing w:after="0" w:line="240" w:lineRule="auto"/>
        <w:rPr>
          <w:rFonts w:ascii="Garamond" w:hAnsi="Garamond" w:cs="Garamond"/>
          <w:sz w:val="24"/>
          <w:szCs w:val="24"/>
        </w:rPr>
      </w:pPr>
    </w:p>
    <w:p w:rsidR="000706C0" w:rsidRDefault="000706C0" w:rsidP="000706C0">
      <w:pPr>
        <w:autoSpaceDE w:val="0"/>
        <w:autoSpaceDN w:val="0"/>
        <w:adjustRightInd w:val="0"/>
        <w:spacing w:after="0" w:line="240" w:lineRule="auto"/>
        <w:rPr>
          <w:rFonts w:ascii="Garamond" w:hAnsi="Garamond" w:cs="Garamond"/>
          <w:sz w:val="24"/>
          <w:szCs w:val="24"/>
        </w:rPr>
      </w:pPr>
    </w:p>
    <w:p w:rsidR="000706C0" w:rsidRDefault="000706C0" w:rsidP="000706C0">
      <w:pPr>
        <w:autoSpaceDE w:val="0"/>
        <w:autoSpaceDN w:val="0"/>
        <w:adjustRightInd w:val="0"/>
        <w:spacing w:after="0" w:line="240" w:lineRule="auto"/>
        <w:rPr>
          <w:rFonts w:ascii="Garamond" w:hAnsi="Garamond" w:cs="Garamond"/>
          <w:sz w:val="24"/>
          <w:szCs w:val="24"/>
        </w:rPr>
      </w:pPr>
    </w:p>
    <w:p w:rsidR="000706C0" w:rsidRDefault="000706C0" w:rsidP="000706C0">
      <w:pPr>
        <w:autoSpaceDE w:val="0"/>
        <w:autoSpaceDN w:val="0"/>
        <w:adjustRightInd w:val="0"/>
        <w:spacing w:after="0" w:line="240" w:lineRule="auto"/>
        <w:rPr>
          <w:rFonts w:ascii="Garamond" w:hAnsi="Garamond" w:cs="Garamond"/>
          <w:sz w:val="24"/>
          <w:szCs w:val="24"/>
        </w:rPr>
      </w:pPr>
    </w:p>
    <w:p w:rsidR="000706C0" w:rsidRDefault="000706C0" w:rsidP="000706C0">
      <w:pPr>
        <w:autoSpaceDE w:val="0"/>
        <w:autoSpaceDN w:val="0"/>
        <w:adjustRightInd w:val="0"/>
        <w:spacing w:after="0" w:line="240" w:lineRule="auto"/>
        <w:rPr>
          <w:rFonts w:ascii="Garamond" w:hAnsi="Garamond" w:cs="Garamond"/>
          <w:sz w:val="24"/>
          <w:szCs w:val="24"/>
        </w:rPr>
      </w:pPr>
    </w:p>
    <w:p w:rsidR="000706C0" w:rsidRDefault="000706C0" w:rsidP="000706C0">
      <w:pPr>
        <w:autoSpaceDE w:val="0"/>
        <w:autoSpaceDN w:val="0"/>
        <w:adjustRightInd w:val="0"/>
        <w:spacing w:after="0" w:line="240" w:lineRule="auto"/>
        <w:rPr>
          <w:rFonts w:ascii="Garamond" w:hAnsi="Garamond" w:cs="Garamond"/>
          <w:sz w:val="24"/>
          <w:szCs w:val="24"/>
        </w:rPr>
      </w:pPr>
    </w:p>
    <w:p w:rsidR="000706C0" w:rsidRDefault="000706C0" w:rsidP="000706C0">
      <w:pPr>
        <w:autoSpaceDE w:val="0"/>
        <w:autoSpaceDN w:val="0"/>
        <w:adjustRightInd w:val="0"/>
        <w:spacing w:after="0" w:line="240" w:lineRule="auto"/>
        <w:rPr>
          <w:rFonts w:ascii="Garamond" w:hAnsi="Garamond" w:cs="Garamond"/>
          <w:sz w:val="24"/>
          <w:szCs w:val="24"/>
        </w:rPr>
      </w:pPr>
    </w:p>
    <w:p w:rsidR="000706C0" w:rsidRDefault="000706C0" w:rsidP="000706C0">
      <w:pPr>
        <w:autoSpaceDE w:val="0"/>
        <w:autoSpaceDN w:val="0"/>
        <w:adjustRightInd w:val="0"/>
        <w:spacing w:after="0" w:line="240" w:lineRule="auto"/>
        <w:rPr>
          <w:rFonts w:ascii="Garamond" w:hAnsi="Garamond" w:cs="Garamond"/>
          <w:sz w:val="24"/>
          <w:szCs w:val="24"/>
        </w:rPr>
      </w:pPr>
    </w:p>
    <w:p w:rsidR="000706C0" w:rsidRDefault="000706C0" w:rsidP="000706C0">
      <w:pPr>
        <w:autoSpaceDE w:val="0"/>
        <w:autoSpaceDN w:val="0"/>
        <w:adjustRightInd w:val="0"/>
        <w:spacing w:after="0" w:line="240" w:lineRule="auto"/>
        <w:jc w:val="right"/>
        <w:rPr>
          <w:rFonts w:ascii="Garamond" w:hAnsi="Garamond" w:cs="Garamond"/>
          <w:sz w:val="24"/>
          <w:szCs w:val="24"/>
        </w:rPr>
      </w:pPr>
      <w:r>
        <w:rPr>
          <w:rFonts w:ascii="Garamond" w:hAnsi="Garamond" w:cs="Garamond"/>
          <w:sz w:val="24"/>
          <w:szCs w:val="24"/>
        </w:rPr>
        <w:t>Level-2</w:t>
      </w:r>
    </w:p>
    <w:p w:rsidR="006B7A1B" w:rsidRDefault="006B7A1B" w:rsidP="006B7A1B">
      <w:pPr>
        <w:autoSpaceDE w:val="0"/>
        <w:autoSpaceDN w:val="0"/>
        <w:adjustRightInd w:val="0"/>
        <w:spacing w:after="0" w:line="240" w:lineRule="auto"/>
        <w:jc w:val="center"/>
        <w:rPr>
          <w:rFonts w:ascii="Garamond" w:hAnsi="Garamond" w:cs="Garamond"/>
          <w:b/>
          <w:sz w:val="24"/>
          <w:szCs w:val="24"/>
          <w:u w:val="single"/>
        </w:rPr>
      </w:pPr>
      <w:r w:rsidRPr="00605F31">
        <w:rPr>
          <w:rFonts w:ascii="Garamond" w:hAnsi="Garamond" w:cs="Garamond"/>
          <w:b/>
          <w:sz w:val="24"/>
          <w:szCs w:val="24"/>
          <w:u w:val="single"/>
        </w:rPr>
        <w:lastRenderedPageBreak/>
        <w:t>McCulloch v. Maryland-Limiting the Implied Powers of Congress</w:t>
      </w:r>
    </w:p>
    <w:p w:rsidR="006B7A1B" w:rsidRDefault="006B7A1B" w:rsidP="000706C0">
      <w:pPr>
        <w:autoSpaceDE w:val="0"/>
        <w:autoSpaceDN w:val="0"/>
        <w:adjustRightInd w:val="0"/>
        <w:spacing w:after="0" w:line="240" w:lineRule="auto"/>
        <w:jc w:val="right"/>
        <w:rPr>
          <w:rFonts w:ascii="Garamond" w:hAnsi="Garamond" w:cs="Garamond"/>
          <w:sz w:val="24"/>
          <w:szCs w:val="24"/>
        </w:rPr>
      </w:pPr>
    </w:p>
    <w:p w:rsidR="006B7A1B" w:rsidRDefault="006B7A1B" w:rsidP="006B7A1B">
      <w:pPr>
        <w:autoSpaceDE w:val="0"/>
        <w:autoSpaceDN w:val="0"/>
        <w:adjustRightInd w:val="0"/>
        <w:spacing w:after="0" w:line="240" w:lineRule="auto"/>
        <w:rPr>
          <w:rFonts w:ascii="Garamond" w:hAnsi="Garamond" w:cs="Garamond"/>
          <w:color w:val="000000"/>
          <w:sz w:val="24"/>
          <w:szCs w:val="24"/>
        </w:rPr>
      </w:pPr>
    </w:p>
    <w:p w:rsidR="006B7A1B" w:rsidRDefault="006B7A1B" w:rsidP="006B7A1B">
      <w:pPr>
        <w:autoSpaceDE w:val="0"/>
        <w:autoSpaceDN w:val="0"/>
        <w:adjustRightInd w:val="0"/>
        <w:spacing w:after="0" w:line="240" w:lineRule="auto"/>
        <w:ind w:firstLine="720"/>
        <w:rPr>
          <w:rFonts w:ascii="Garamond" w:hAnsi="Garamond" w:cs="Garamond"/>
          <w:color w:val="000000"/>
          <w:sz w:val="24"/>
          <w:szCs w:val="24"/>
        </w:rPr>
      </w:pPr>
      <w:r>
        <w:rPr>
          <w:rFonts w:ascii="Garamond" w:hAnsi="Garamond" w:cs="Garamond"/>
          <w:color w:val="000000"/>
          <w:sz w:val="24"/>
          <w:szCs w:val="24"/>
        </w:rPr>
        <w:t xml:space="preserve">In 1791, the U.S. government created the first national bank. At this time, a national bank was controversial. Some people believed that the national government had the power to create a national bank. Others believed that the national government did not have this power. When Thomas Jefferson was president, he did not renew the national bank's </w:t>
      </w:r>
      <w:r>
        <w:rPr>
          <w:rFonts w:ascii="Garamond" w:hAnsi="Garamond" w:cs="Garamond"/>
          <w:color w:val="000000"/>
          <w:sz w:val="25"/>
          <w:szCs w:val="25"/>
        </w:rPr>
        <w:t xml:space="preserve">charter </w:t>
      </w:r>
      <w:r>
        <w:rPr>
          <w:rFonts w:ascii="Garamond" w:hAnsi="Garamond" w:cs="Garamond"/>
          <w:color w:val="000000"/>
          <w:sz w:val="24"/>
          <w:szCs w:val="24"/>
        </w:rPr>
        <w:t>. Jefferson believed in placing</w:t>
      </w:r>
    </w:p>
    <w:p w:rsidR="006B7A1B" w:rsidRDefault="006B7A1B" w:rsidP="006B7A1B">
      <w:pPr>
        <w:autoSpaceDE w:val="0"/>
        <w:autoSpaceDN w:val="0"/>
        <w:adjustRightInd w:val="0"/>
        <w:spacing w:after="0" w:line="240" w:lineRule="auto"/>
        <w:rPr>
          <w:rFonts w:ascii="Garamond" w:hAnsi="Garamond" w:cs="Garamond"/>
          <w:color w:val="000000"/>
          <w:sz w:val="24"/>
          <w:szCs w:val="24"/>
        </w:rPr>
      </w:pPr>
      <w:r>
        <w:rPr>
          <w:rFonts w:ascii="Garamond" w:hAnsi="Garamond" w:cs="Garamond"/>
          <w:color w:val="000000"/>
          <w:sz w:val="24"/>
          <w:szCs w:val="24"/>
        </w:rPr>
        <w:t>greater limits on the power of the national government. However, when James Madison became</w:t>
      </w:r>
    </w:p>
    <w:p w:rsidR="006B7A1B" w:rsidRDefault="006B7A1B" w:rsidP="006B7A1B">
      <w:pPr>
        <w:autoSpaceDE w:val="0"/>
        <w:autoSpaceDN w:val="0"/>
        <w:adjustRightInd w:val="0"/>
        <w:spacing w:after="0" w:line="240" w:lineRule="auto"/>
        <w:rPr>
          <w:rFonts w:ascii="Garamond" w:hAnsi="Garamond" w:cs="Garamond"/>
          <w:color w:val="000000"/>
          <w:sz w:val="24"/>
          <w:szCs w:val="24"/>
        </w:rPr>
      </w:pPr>
      <w:r>
        <w:rPr>
          <w:rFonts w:ascii="Garamond" w:hAnsi="Garamond" w:cs="Garamond"/>
          <w:color w:val="000000"/>
          <w:sz w:val="24"/>
          <w:szCs w:val="24"/>
        </w:rPr>
        <w:t>president he asked Congress to create a Second Bank of the United States in 1816.</w:t>
      </w:r>
    </w:p>
    <w:p w:rsidR="006B7A1B" w:rsidRDefault="006B7A1B" w:rsidP="006B7A1B">
      <w:pPr>
        <w:autoSpaceDE w:val="0"/>
        <w:autoSpaceDN w:val="0"/>
        <w:adjustRightInd w:val="0"/>
        <w:spacing w:after="0" w:line="240" w:lineRule="auto"/>
        <w:rPr>
          <w:rFonts w:ascii="Garamond" w:hAnsi="Garamond" w:cs="Garamond"/>
          <w:color w:val="000000"/>
          <w:sz w:val="24"/>
          <w:szCs w:val="24"/>
        </w:rPr>
      </w:pPr>
    </w:p>
    <w:p w:rsidR="006B7A1B" w:rsidRDefault="006B7A1B" w:rsidP="006B7A1B">
      <w:pPr>
        <w:autoSpaceDE w:val="0"/>
        <w:autoSpaceDN w:val="0"/>
        <w:adjustRightInd w:val="0"/>
        <w:spacing w:after="0" w:line="240" w:lineRule="auto"/>
        <w:ind w:firstLine="720"/>
        <w:rPr>
          <w:rFonts w:ascii="Garamond" w:hAnsi="Garamond" w:cs="Garamond"/>
          <w:color w:val="000000"/>
          <w:sz w:val="24"/>
          <w:szCs w:val="24"/>
        </w:rPr>
      </w:pPr>
      <w:r>
        <w:rPr>
          <w:rFonts w:ascii="Garamond" w:hAnsi="Garamond" w:cs="Garamond"/>
          <w:color w:val="000000"/>
          <w:sz w:val="24"/>
          <w:szCs w:val="24"/>
        </w:rPr>
        <w:t xml:space="preserve">Many branches of the Bank of the United States were opened throughout the country. Some states did not like these branches. The national banks competed with state banks and people thought that the national banks were </w:t>
      </w:r>
      <w:r>
        <w:rPr>
          <w:rFonts w:ascii="Garamond" w:hAnsi="Garamond" w:cs="Garamond"/>
          <w:color w:val="000000"/>
          <w:sz w:val="25"/>
          <w:szCs w:val="25"/>
        </w:rPr>
        <w:t xml:space="preserve">corrupt </w:t>
      </w:r>
      <w:r>
        <w:rPr>
          <w:rFonts w:ascii="Garamond" w:hAnsi="Garamond" w:cs="Garamond"/>
          <w:color w:val="000000"/>
          <w:sz w:val="24"/>
          <w:szCs w:val="24"/>
        </w:rPr>
        <w:t>. In addition, states were worried about the increasing power of the national government.</w:t>
      </w:r>
    </w:p>
    <w:p w:rsidR="006B7A1B" w:rsidRDefault="006B7A1B" w:rsidP="006B7A1B">
      <w:pPr>
        <w:autoSpaceDE w:val="0"/>
        <w:autoSpaceDN w:val="0"/>
        <w:adjustRightInd w:val="0"/>
        <w:spacing w:after="0" w:line="240" w:lineRule="auto"/>
        <w:rPr>
          <w:rFonts w:ascii="Garamond" w:hAnsi="Garamond" w:cs="Garamond"/>
          <w:color w:val="000000"/>
          <w:sz w:val="24"/>
          <w:szCs w:val="24"/>
        </w:rPr>
      </w:pPr>
    </w:p>
    <w:p w:rsidR="006B7A1B" w:rsidRDefault="006B7A1B" w:rsidP="006B7A1B">
      <w:pPr>
        <w:autoSpaceDE w:val="0"/>
        <w:autoSpaceDN w:val="0"/>
        <w:adjustRightInd w:val="0"/>
        <w:spacing w:after="0" w:line="240" w:lineRule="auto"/>
        <w:ind w:firstLine="720"/>
        <w:rPr>
          <w:rFonts w:ascii="Garamond" w:hAnsi="Garamond" w:cs="Garamond"/>
          <w:color w:val="000000"/>
          <w:sz w:val="24"/>
          <w:szCs w:val="24"/>
        </w:rPr>
      </w:pPr>
      <w:r>
        <w:rPr>
          <w:rFonts w:ascii="Garamond" w:hAnsi="Garamond" w:cs="Garamond"/>
          <w:color w:val="000000"/>
          <w:sz w:val="24"/>
          <w:szCs w:val="24"/>
        </w:rPr>
        <w:t>The State of Maryland tried to close a branch of the Bank of the United States by making that branch pay $15,000 in taxes. James McCulloch, who worked at the Baltimore branch of the Bank of the United States, did not pay the tax. The State of Maryland took him to court.</w:t>
      </w:r>
    </w:p>
    <w:p w:rsidR="006B7A1B" w:rsidRDefault="006B7A1B" w:rsidP="006B7A1B">
      <w:pPr>
        <w:autoSpaceDE w:val="0"/>
        <w:autoSpaceDN w:val="0"/>
        <w:adjustRightInd w:val="0"/>
        <w:spacing w:after="0" w:line="240" w:lineRule="auto"/>
        <w:rPr>
          <w:rFonts w:ascii="Garamond" w:hAnsi="Garamond" w:cs="Garamond"/>
          <w:color w:val="000000"/>
          <w:sz w:val="24"/>
          <w:szCs w:val="24"/>
        </w:rPr>
      </w:pPr>
      <w:r>
        <w:rPr>
          <w:rFonts w:ascii="Garamond" w:hAnsi="Garamond" w:cs="Garamond"/>
          <w:color w:val="000000"/>
          <w:sz w:val="24"/>
          <w:szCs w:val="24"/>
        </w:rPr>
        <w:t xml:space="preserve">The State of Maryland argued that if the national government could </w:t>
      </w:r>
      <w:r>
        <w:rPr>
          <w:rFonts w:ascii="Garamond" w:hAnsi="Garamond" w:cs="Garamond"/>
          <w:color w:val="000000"/>
          <w:sz w:val="25"/>
          <w:szCs w:val="25"/>
        </w:rPr>
        <w:t xml:space="preserve">regulate </w:t>
      </w:r>
      <w:r>
        <w:rPr>
          <w:rFonts w:ascii="Garamond" w:hAnsi="Garamond" w:cs="Garamond"/>
          <w:color w:val="000000"/>
          <w:sz w:val="24"/>
          <w:szCs w:val="24"/>
        </w:rPr>
        <w:t>state banks, the state</w:t>
      </w:r>
    </w:p>
    <w:p w:rsidR="006B7A1B" w:rsidRDefault="006B7A1B" w:rsidP="006B7A1B">
      <w:pPr>
        <w:autoSpaceDE w:val="0"/>
        <w:autoSpaceDN w:val="0"/>
        <w:adjustRightInd w:val="0"/>
        <w:spacing w:after="0" w:line="240" w:lineRule="auto"/>
        <w:rPr>
          <w:rFonts w:ascii="Garamond" w:hAnsi="Garamond" w:cs="Garamond"/>
          <w:color w:val="000000"/>
          <w:sz w:val="24"/>
          <w:szCs w:val="24"/>
        </w:rPr>
      </w:pPr>
      <w:r>
        <w:rPr>
          <w:rFonts w:ascii="Garamond" w:hAnsi="Garamond" w:cs="Garamond"/>
          <w:color w:val="000000"/>
          <w:sz w:val="24"/>
          <w:szCs w:val="24"/>
        </w:rPr>
        <w:t>could make rules for the national bank. The State of Maryland also said that there was no permission</w:t>
      </w:r>
    </w:p>
    <w:p w:rsidR="006B7A1B" w:rsidRDefault="006B7A1B" w:rsidP="006B7A1B">
      <w:pPr>
        <w:autoSpaceDE w:val="0"/>
        <w:autoSpaceDN w:val="0"/>
        <w:adjustRightInd w:val="0"/>
        <w:spacing w:after="0" w:line="240" w:lineRule="auto"/>
        <w:rPr>
          <w:rFonts w:ascii="Garamond" w:hAnsi="Garamond" w:cs="Garamond"/>
          <w:color w:val="0000FF"/>
          <w:sz w:val="24"/>
          <w:szCs w:val="24"/>
        </w:rPr>
      </w:pPr>
      <w:r>
        <w:rPr>
          <w:rFonts w:ascii="Garamond" w:hAnsi="Garamond" w:cs="Garamond"/>
          <w:color w:val="000000"/>
          <w:sz w:val="24"/>
          <w:szCs w:val="24"/>
        </w:rPr>
        <w:t xml:space="preserve">in the Constitution for the national government to create a national bank. </w:t>
      </w:r>
      <w:r>
        <w:rPr>
          <w:rFonts w:ascii="Garamond" w:hAnsi="Garamond" w:cs="Garamond"/>
          <w:color w:val="0000FF"/>
          <w:sz w:val="24"/>
          <w:szCs w:val="24"/>
        </w:rPr>
        <w:t>Article I, Section 8, Clause</w:t>
      </w:r>
    </w:p>
    <w:p w:rsidR="006B7A1B" w:rsidRDefault="006B7A1B" w:rsidP="006B7A1B">
      <w:pPr>
        <w:autoSpaceDE w:val="0"/>
        <w:autoSpaceDN w:val="0"/>
        <w:adjustRightInd w:val="0"/>
        <w:spacing w:after="0" w:line="240" w:lineRule="auto"/>
        <w:rPr>
          <w:rFonts w:ascii="Garamond" w:hAnsi="Garamond" w:cs="Garamond"/>
          <w:color w:val="000000"/>
          <w:sz w:val="24"/>
          <w:szCs w:val="24"/>
        </w:rPr>
      </w:pPr>
      <w:r>
        <w:rPr>
          <w:rFonts w:ascii="Garamond" w:hAnsi="Garamond" w:cs="Garamond"/>
          <w:color w:val="0000FF"/>
          <w:sz w:val="24"/>
          <w:szCs w:val="24"/>
        </w:rPr>
        <w:t xml:space="preserve">18 of the Constitution </w:t>
      </w:r>
      <w:r>
        <w:rPr>
          <w:rFonts w:ascii="Garamond" w:hAnsi="Garamond" w:cs="Garamond"/>
          <w:color w:val="000000"/>
          <w:sz w:val="24"/>
          <w:szCs w:val="24"/>
        </w:rPr>
        <w:t>lists the powers of Congress. It says nothing about creating a national bank.</w:t>
      </w:r>
    </w:p>
    <w:p w:rsidR="006B7A1B" w:rsidRDefault="006B7A1B" w:rsidP="006B7A1B">
      <w:pPr>
        <w:autoSpaceDE w:val="0"/>
        <w:autoSpaceDN w:val="0"/>
        <w:adjustRightInd w:val="0"/>
        <w:spacing w:after="0" w:line="240" w:lineRule="auto"/>
        <w:rPr>
          <w:rFonts w:ascii="Garamond" w:hAnsi="Garamond" w:cs="Garamond"/>
          <w:color w:val="000000"/>
          <w:sz w:val="24"/>
          <w:szCs w:val="24"/>
        </w:rPr>
      </w:pPr>
    </w:p>
    <w:p w:rsidR="006B7A1B" w:rsidRDefault="006B7A1B" w:rsidP="006B7A1B">
      <w:pPr>
        <w:autoSpaceDE w:val="0"/>
        <w:autoSpaceDN w:val="0"/>
        <w:adjustRightInd w:val="0"/>
        <w:spacing w:after="0" w:line="240" w:lineRule="auto"/>
        <w:ind w:firstLine="720"/>
        <w:rPr>
          <w:rFonts w:ascii="Garamond" w:hAnsi="Garamond" w:cs="Garamond"/>
          <w:color w:val="000000"/>
          <w:sz w:val="24"/>
          <w:szCs w:val="24"/>
        </w:rPr>
      </w:pPr>
      <w:r>
        <w:rPr>
          <w:rFonts w:ascii="Garamond" w:hAnsi="Garamond" w:cs="Garamond"/>
          <w:color w:val="000000"/>
          <w:sz w:val="24"/>
          <w:szCs w:val="24"/>
        </w:rPr>
        <w:t xml:space="preserve">On the other hand, McCulloch's attorney argued that the power to create a national bank was a "necessary and proper" power of Congress. It is true that there is nothing in the Constitution about a national bank; however, there are many things that the government must do that would be helped by a national bank. Therefore, creating a national bank is an </w:t>
      </w:r>
      <w:r>
        <w:rPr>
          <w:rFonts w:ascii="Garamond" w:hAnsi="Garamond" w:cs="Garamond"/>
          <w:color w:val="000000"/>
          <w:sz w:val="25"/>
          <w:szCs w:val="25"/>
        </w:rPr>
        <w:t xml:space="preserve">implied </w:t>
      </w:r>
      <w:r>
        <w:rPr>
          <w:rFonts w:ascii="Garamond" w:hAnsi="Garamond" w:cs="Garamond"/>
          <w:color w:val="000000"/>
          <w:sz w:val="24"/>
          <w:szCs w:val="24"/>
        </w:rPr>
        <w:t>power of Congress.</w:t>
      </w:r>
    </w:p>
    <w:p w:rsidR="006B7A1B" w:rsidRDefault="006B7A1B" w:rsidP="006B7A1B">
      <w:pPr>
        <w:autoSpaceDE w:val="0"/>
        <w:autoSpaceDN w:val="0"/>
        <w:adjustRightInd w:val="0"/>
        <w:spacing w:after="0" w:line="240" w:lineRule="auto"/>
        <w:rPr>
          <w:rFonts w:ascii="Garamond" w:hAnsi="Garamond" w:cs="Garamond"/>
          <w:color w:val="000000"/>
          <w:sz w:val="24"/>
          <w:szCs w:val="24"/>
        </w:rPr>
      </w:pPr>
      <w:r>
        <w:rPr>
          <w:rFonts w:ascii="Garamond" w:hAnsi="Garamond" w:cs="Garamond"/>
          <w:color w:val="000000"/>
          <w:sz w:val="24"/>
          <w:szCs w:val="24"/>
        </w:rPr>
        <w:t xml:space="preserve">McCulloch was convicted of violating Maryland's tax law. McCulloch then </w:t>
      </w:r>
      <w:r>
        <w:rPr>
          <w:rFonts w:ascii="Garamond" w:hAnsi="Garamond" w:cs="Garamond"/>
          <w:color w:val="000000"/>
          <w:sz w:val="25"/>
          <w:szCs w:val="25"/>
        </w:rPr>
        <w:t xml:space="preserve">appealed </w:t>
      </w:r>
      <w:r>
        <w:rPr>
          <w:rFonts w:ascii="Garamond" w:hAnsi="Garamond" w:cs="Garamond"/>
          <w:color w:val="000000"/>
          <w:sz w:val="24"/>
          <w:szCs w:val="24"/>
        </w:rPr>
        <w:t>the lower</w:t>
      </w:r>
    </w:p>
    <w:p w:rsidR="006B7A1B" w:rsidRDefault="006B7A1B" w:rsidP="006B7A1B">
      <w:pPr>
        <w:autoSpaceDE w:val="0"/>
        <w:autoSpaceDN w:val="0"/>
        <w:adjustRightInd w:val="0"/>
        <w:spacing w:after="0" w:line="240" w:lineRule="auto"/>
        <w:rPr>
          <w:rFonts w:ascii="Garamond" w:hAnsi="Garamond" w:cs="Garamond"/>
          <w:color w:val="000000"/>
          <w:sz w:val="24"/>
          <w:szCs w:val="24"/>
        </w:rPr>
      </w:pPr>
      <w:r>
        <w:rPr>
          <w:rFonts w:ascii="Garamond" w:hAnsi="Garamond" w:cs="Garamond"/>
          <w:color w:val="000000"/>
          <w:sz w:val="24"/>
          <w:szCs w:val="24"/>
        </w:rPr>
        <w:t>court's decision to the Maryland Court of Appeals. After the Maryland Court of Appeals agreed with</w:t>
      </w:r>
    </w:p>
    <w:p w:rsidR="006B7A1B" w:rsidRDefault="006B7A1B" w:rsidP="006B7A1B">
      <w:pPr>
        <w:autoSpaceDE w:val="0"/>
        <w:autoSpaceDN w:val="0"/>
        <w:adjustRightInd w:val="0"/>
        <w:spacing w:after="0" w:line="240" w:lineRule="auto"/>
        <w:rPr>
          <w:rFonts w:ascii="Garamond" w:hAnsi="Garamond" w:cs="Garamond"/>
          <w:color w:val="000000"/>
          <w:sz w:val="24"/>
          <w:szCs w:val="24"/>
        </w:rPr>
      </w:pPr>
      <w:r>
        <w:rPr>
          <w:rFonts w:ascii="Garamond" w:hAnsi="Garamond" w:cs="Garamond"/>
          <w:color w:val="000000"/>
          <w:sz w:val="24"/>
          <w:szCs w:val="24"/>
        </w:rPr>
        <w:t>the lower court's decision, McCulloch appealed to the Supreme Court of the United States, which</w:t>
      </w:r>
    </w:p>
    <w:p w:rsidR="006B7A1B" w:rsidRDefault="006B7A1B" w:rsidP="006B7A1B">
      <w:pPr>
        <w:autoSpaceDE w:val="0"/>
        <w:autoSpaceDN w:val="0"/>
        <w:adjustRightInd w:val="0"/>
        <w:spacing w:after="0" w:line="240" w:lineRule="auto"/>
        <w:rPr>
          <w:rFonts w:ascii="Garamond" w:hAnsi="Garamond" w:cs="Garamond"/>
          <w:sz w:val="24"/>
          <w:szCs w:val="24"/>
        </w:rPr>
      </w:pPr>
      <w:r>
        <w:rPr>
          <w:rFonts w:ascii="Garamond" w:hAnsi="Garamond" w:cs="Garamond"/>
          <w:color w:val="000000"/>
          <w:sz w:val="24"/>
          <w:szCs w:val="24"/>
        </w:rPr>
        <w:t>was led by Chief Justice John Marshall.</w:t>
      </w:r>
    </w:p>
    <w:p w:rsidR="000706C0" w:rsidRDefault="000706C0" w:rsidP="000706C0">
      <w:pPr>
        <w:autoSpaceDE w:val="0"/>
        <w:autoSpaceDN w:val="0"/>
        <w:adjustRightInd w:val="0"/>
        <w:spacing w:after="0" w:line="240" w:lineRule="auto"/>
        <w:jc w:val="right"/>
        <w:rPr>
          <w:rFonts w:ascii="Garamond" w:hAnsi="Garamond" w:cs="Garamond"/>
          <w:sz w:val="24"/>
          <w:szCs w:val="24"/>
        </w:rPr>
      </w:pPr>
    </w:p>
    <w:p w:rsidR="000706C0" w:rsidRDefault="000706C0" w:rsidP="000706C0">
      <w:pPr>
        <w:autoSpaceDE w:val="0"/>
        <w:autoSpaceDN w:val="0"/>
        <w:adjustRightInd w:val="0"/>
        <w:spacing w:after="0" w:line="240" w:lineRule="auto"/>
        <w:rPr>
          <w:rFonts w:ascii="Garamond" w:hAnsi="Garamond" w:cs="Garamond"/>
          <w:sz w:val="24"/>
          <w:szCs w:val="24"/>
        </w:rPr>
      </w:pPr>
    </w:p>
    <w:p w:rsidR="006B7A1B" w:rsidRDefault="006B7A1B" w:rsidP="000706C0">
      <w:pPr>
        <w:autoSpaceDE w:val="0"/>
        <w:autoSpaceDN w:val="0"/>
        <w:adjustRightInd w:val="0"/>
        <w:spacing w:after="0" w:line="240" w:lineRule="auto"/>
        <w:rPr>
          <w:rFonts w:ascii="Garamond" w:hAnsi="Garamond" w:cs="Garamond"/>
          <w:sz w:val="24"/>
          <w:szCs w:val="24"/>
        </w:rPr>
      </w:pPr>
    </w:p>
    <w:p w:rsidR="006B7A1B" w:rsidRDefault="006B7A1B" w:rsidP="000706C0">
      <w:pPr>
        <w:autoSpaceDE w:val="0"/>
        <w:autoSpaceDN w:val="0"/>
        <w:adjustRightInd w:val="0"/>
        <w:spacing w:after="0" w:line="240" w:lineRule="auto"/>
        <w:rPr>
          <w:rFonts w:ascii="Garamond" w:hAnsi="Garamond" w:cs="Garamond"/>
          <w:sz w:val="24"/>
          <w:szCs w:val="24"/>
        </w:rPr>
      </w:pPr>
    </w:p>
    <w:p w:rsidR="006B7A1B" w:rsidRDefault="006B7A1B" w:rsidP="000706C0">
      <w:pPr>
        <w:autoSpaceDE w:val="0"/>
        <w:autoSpaceDN w:val="0"/>
        <w:adjustRightInd w:val="0"/>
        <w:spacing w:after="0" w:line="240" w:lineRule="auto"/>
        <w:rPr>
          <w:rFonts w:ascii="Garamond" w:hAnsi="Garamond" w:cs="Garamond"/>
          <w:sz w:val="24"/>
          <w:szCs w:val="24"/>
        </w:rPr>
      </w:pPr>
    </w:p>
    <w:p w:rsidR="006B7A1B" w:rsidRDefault="006B7A1B" w:rsidP="000706C0">
      <w:pPr>
        <w:autoSpaceDE w:val="0"/>
        <w:autoSpaceDN w:val="0"/>
        <w:adjustRightInd w:val="0"/>
        <w:spacing w:after="0" w:line="240" w:lineRule="auto"/>
        <w:rPr>
          <w:rFonts w:ascii="Garamond" w:hAnsi="Garamond" w:cs="Garamond"/>
          <w:sz w:val="24"/>
          <w:szCs w:val="24"/>
        </w:rPr>
      </w:pPr>
    </w:p>
    <w:p w:rsidR="006B7A1B" w:rsidRDefault="006B7A1B" w:rsidP="000706C0">
      <w:pPr>
        <w:autoSpaceDE w:val="0"/>
        <w:autoSpaceDN w:val="0"/>
        <w:adjustRightInd w:val="0"/>
        <w:spacing w:after="0" w:line="240" w:lineRule="auto"/>
        <w:rPr>
          <w:rFonts w:ascii="Garamond" w:hAnsi="Garamond" w:cs="Garamond"/>
          <w:sz w:val="24"/>
          <w:szCs w:val="24"/>
        </w:rPr>
      </w:pPr>
    </w:p>
    <w:p w:rsidR="006B7A1B" w:rsidRDefault="006B7A1B" w:rsidP="000706C0">
      <w:pPr>
        <w:autoSpaceDE w:val="0"/>
        <w:autoSpaceDN w:val="0"/>
        <w:adjustRightInd w:val="0"/>
        <w:spacing w:after="0" w:line="240" w:lineRule="auto"/>
        <w:rPr>
          <w:rFonts w:ascii="Garamond" w:hAnsi="Garamond" w:cs="Garamond"/>
          <w:sz w:val="24"/>
          <w:szCs w:val="24"/>
        </w:rPr>
      </w:pPr>
    </w:p>
    <w:p w:rsidR="006B7A1B" w:rsidRDefault="006B7A1B" w:rsidP="000706C0">
      <w:pPr>
        <w:autoSpaceDE w:val="0"/>
        <w:autoSpaceDN w:val="0"/>
        <w:adjustRightInd w:val="0"/>
        <w:spacing w:after="0" w:line="240" w:lineRule="auto"/>
        <w:rPr>
          <w:rFonts w:ascii="Garamond" w:hAnsi="Garamond" w:cs="Garamond"/>
          <w:sz w:val="24"/>
          <w:szCs w:val="24"/>
        </w:rPr>
      </w:pPr>
    </w:p>
    <w:p w:rsidR="006B7A1B" w:rsidRDefault="006B7A1B" w:rsidP="000706C0">
      <w:pPr>
        <w:autoSpaceDE w:val="0"/>
        <w:autoSpaceDN w:val="0"/>
        <w:adjustRightInd w:val="0"/>
        <w:spacing w:after="0" w:line="240" w:lineRule="auto"/>
        <w:rPr>
          <w:rFonts w:ascii="Garamond" w:hAnsi="Garamond" w:cs="Garamond"/>
          <w:sz w:val="24"/>
          <w:szCs w:val="24"/>
        </w:rPr>
      </w:pPr>
    </w:p>
    <w:p w:rsidR="006B7A1B" w:rsidRDefault="006B7A1B" w:rsidP="000706C0">
      <w:pPr>
        <w:autoSpaceDE w:val="0"/>
        <w:autoSpaceDN w:val="0"/>
        <w:adjustRightInd w:val="0"/>
        <w:spacing w:after="0" w:line="240" w:lineRule="auto"/>
        <w:rPr>
          <w:rFonts w:ascii="Garamond" w:hAnsi="Garamond" w:cs="Garamond"/>
          <w:sz w:val="24"/>
          <w:szCs w:val="24"/>
        </w:rPr>
      </w:pPr>
    </w:p>
    <w:p w:rsidR="006B7A1B" w:rsidRDefault="006B7A1B" w:rsidP="000706C0">
      <w:pPr>
        <w:autoSpaceDE w:val="0"/>
        <w:autoSpaceDN w:val="0"/>
        <w:adjustRightInd w:val="0"/>
        <w:spacing w:after="0" w:line="240" w:lineRule="auto"/>
        <w:rPr>
          <w:rFonts w:ascii="Garamond" w:hAnsi="Garamond" w:cs="Garamond"/>
          <w:sz w:val="24"/>
          <w:szCs w:val="24"/>
        </w:rPr>
      </w:pPr>
    </w:p>
    <w:p w:rsidR="006B7A1B" w:rsidRDefault="006B7A1B" w:rsidP="000706C0">
      <w:pPr>
        <w:autoSpaceDE w:val="0"/>
        <w:autoSpaceDN w:val="0"/>
        <w:adjustRightInd w:val="0"/>
        <w:spacing w:after="0" w:line="240" w:lineRule="auto"/>
        <w:rPr>
          <w:rFonts w:ascii="Garamond" w:hAnsi="Garamond" w:cs="Garamond"/>
          <w:sz w:val="24"/>
          <w:szCs w:val="24"/>
        </w:rPr>
      </w:pPr>
    </w:p>
    <w:p w:rsidR="006B7A1B" w:rsidRDefault="006B7A1B" w:rsidP="000706C0">
      <w:pPr>
        <w:autoSpaceDE w:val="0"/>
        <w:autoSpaceDN w:val="0"/>
        <w:adjustRightInd w:val="0"/>
        <w:spacing w:after="0" w:line="240" w:lineRule="auto"/>
        <w:rPr>
          <w:rFonts w:ascii="Garamond" w:hAnsi="Garamond" w:cs="Garamond"/>
          <w:sz w:val="24"/>
          <w:szCs w:val="24"/>
        </w:rPr>
      </w:pPr>
    </w:p>
    <w:p w:rsidR="006B7A1B" w:rsidRDefault="006B7A1B" w:rsidP="006B7A1B">
      <w:pPr>
        <w:autoSpaceDE w:val="0"/>
        <w:autoSpaceDN w:val="0"/>
        <w:adjustRightInd w:val="0"/>
        <w:spacing w:after="0" w:line="240" w:lineRule="auto"/>
        <w:jc w:val="right"/>
        <w:rPr>
          <w:rFonts w:ascii="Garamond" w:hAnsi="Garamond" w:cs="Garamond"/>
          <w:sz w:val="24"/>
          <w:szCs w:val="24"/>
        </w:rPr>
      </w:pPr>
      <w:r>
        <w:rPr>
          <w:rFonts w:ascii="Garamond" w:hAnsi="Garamond" w:cs="Garamond"/>
          <w:sz w:val="24"/>
          <w:szCs w:val="24"/>
        </w:rPr>
        <w:t>Level-1</w:t>
      </w:r>
    </w:p>
    <w:p w:rsidR="000706C0" w:rsidRDefault="000706C0" w:rsidP="000706C0">
      <w:pPr>
        <w:autoSpaceDE w:val="0"/>
        <w:autoSpaceDN w:val="0"/>
        <w:adjustRightInd w:val="0"/>
        <w:spacing w:after="0" w:line="240" w:lineRule="auto"/>
        <w:rPr>
          <w:rFonts w:ascii="Garamond" w:hAnsi="Garamond" w:cs="Garamond"/>
          <w:sz w:val="24"/>
          <w:szCs w:val="24"/>
        </w:rPr>
      </w:pPr>
    </w:p>
    <w:p w:rsidR="006B7A1B" w:rsidRPr="00B80CA1" w:rsidRDefault="006B7A1B" w:rsidP="000706C0">
      <w:pPr>
        <w:autoSpaceDE w:val="0"/>
        <w:autoSpaceDN w:val="0"/>
        <w:adjustRightInd w:val="0"/>
        <w:spacing w:after="0" w:line="240" w:lineRule="auto"/>
        <w:jc w:val="center"/>
        <w:rPr>
          <w:rFonts w:ascii="Times New Roman" w:hAnsi="Times New Roman" w:cs="Times New Roman"/>
          <w:b/>
          <w:sz w:val="24"/>
          <w:szCs w:val="24"/>
          <w:u w:val="single"/>
        </w:rPr>
      </w:pPr>
      <w:r w:rsidRPr="00B80CA1">
        <w:rPr>
          <w:rFonts w:ascii="Times New Roman" w:hAnsi="Times New Roman" w:cs="Times New Roman"/>
          <w:b/>
          <w:sz w:val="24"/>
          <w:szCs w:val="24"/>
          <w:u w:val="single"/>
        </w:rPr>
        <w:lastRenderedPageBreak/>
        <w:t xml:space="preserve">Article I Section VIII of the United States Constitution </w:t>
      </w:r>
    </w:p>
    <w:p w:rsidR="006B7A1B" w:rsidRDefault="006B7A1B" w:rsidP="006B7A1B">
      <w:pPr>
        <w:autoSpaceDE w:val="0"/>
        <w:autoSpaceDN w:val="0"/>
        <w:adjustRightInd w:val="0"/>
        <w:spacing w:after="0" w:line="240" w:lineRule="auto"/>
        <w:rPr>
          <w:rFonts w:ascii="Garamond" w:hAnsi="Garamond" w:cs="Garamond"/>
          <w:sz w:val="24"/>
          <w:szCs w:val="24"/>
        </w:rPr>
      </w:pPr>
    </w:p>
    <w:p w:rsidR="006B7A1B" w:rsidRPr="00B80CA1" w:rsidRDefault="006B7A1B" w:rsidP="006B7A1B">
      <w:pPr>
        <w:pStyle w:val="ListParagraph"/>
        <w:numPr>
          <w:ilvl w:val="0"/>
          <w:numId w:val="2"/>
        </w:numPr>
        <w:autoSpaceDE w:val="0"/>
        <w:autoSpaceDN w:val="0"/>
        <w:adjustRightInd w:val="0"/>
        <w:spacing w:after="0" w:line="240" w:lineRule="auto"/>
        <w:rPr>
          <w:rFonts w:ascii="Garamond" w:hAnsi="Garamond" w:cs="Garamond"/>
          <w:sz w:val="20"/>
          <w:szCs w:val="20"/>
        </w:rPr>
      </w:pPr>
      <w:r w:rsidRPr="00B80CA1">
        <w:rPr>
          <w:rFonts w:ascii="Garamond" w:hAnsi="Garamond" w:cs="Garamond"/>
          <w:sz w:val="20"/>
          <w:szCs w:val="20"/>
        </w:rPr>
        <w:t>The Congress shall have Power To lay and collect Taxes, Duties, Imposts and Excises, to pay the</w:t>
      </w:r>
      <w:r w:rsidR="00B80CA1" w:rsidRPr="00B80CA1">
        <w:rPr>
          <w:rFonts w:ascii="Garamond" w:hAnsi="Garamond" w:cs="Garamond"/>
          <w:sz w:val="20"/>
          <w:szCs w:val="20"/>
        </w:rPr>
        <w:t xml:space="preserve"> </w:t>
      </w:r>
      <w:r w:rsidRPr="00B80CA1">
        <w:rPr>
          <w:rFonts w:ascii="Garamond" w:hAnsi="Garamond" w:cs="Garamond"/>
          <w:sz w:val="20"/>
          <w:szCs w:val="20"/>
        </w:rPr>
        <w:t xml:space="preserve">Debts and provide for the common </w:t>
      </w:r>
      <w:r w:rsidR="00B80CA1" w:rsidRPr="00B80CA1">
        <w:rPr>
          <w:rFonts w:ascii="Garamond" w:hAnsi="Garamond" w:cs="Garamond"/>
          <w:sz w:val="20"/>
          <w:szCs w:val="20"/>
        </w:rPr>
        <w:t>Defense</w:t>
      </w:r>
      <w:r w:rsidRPr="00B80CA1">
        <w:rPr>
          <w:rFonts w:ascii="Garamond" w:hAnsi="Garamond" w:cs="Garamond"/>
          <w:sz w:val="20"/>
          <w:szCs w:val="20"/>
        </w:rPr>
        <w:t xml:space="preserve"> and general Welfare of the United States; but all</w:t>
      </w:r>
      <w:r w:rsidR="00B80CA1" w:rsidRPr="00B80CA1">
        <w:rPr>
          <w:rFonts w:ascii="Garamond" w:hAnsi="Garamond" w:cs="Garamond"/>
          <w:sz w:val="20"/>
          <w:szCs w:val="20"/>
        </w:rPr>
        <w:t xml:space="preserve"> </w:t>
      </w:r>
      <w:r w:rsidRPr="00B80CA1">
        <w:rPr>
          <w:rFonts w:ascii="Garamond" w:hAnsi="Garamond" w:cs="Garamond"/>
          <w:sz w:val="20"/>
          <w:szCs w:val="20"/>
        </w:rPr>
        <w:t>Duties, Imposts and Excises shall be uniform throughout the United States;</w:t>
      </w:r>
    </w:p>
    <w:p w:rsidR="00B80CA1" w:rsidRPr="00B80CA1" w:rsidRDefault="00B80CA1" w:rsidP="006B7A1B">
      <w:pPr>
        <w:autoSpaceDE w:val="0"/>
        <w:autoSpaceDN w:val="0"/>
        <w:adjustRightInd w:val="0"/>
        <w:spacing w:after="0" w:line="240" w:lineRule="auto"/>
        <w:rPr>
          <w:rFonts w:ascii="Garamond" w:hAnsi="Garamond" w:cs="Garamond"/>
          <w:sz w:val="20"/>
          <w:szCs w:val="20"/>
        </w:rPr>
      </w:pPr>
    </w:p>
    <w:p w:rsidR="006B7A1B" w:rsidRPr="00B80CA1" w:rsidRDefault="006B7A1B" w:rsidP="00B80CA1">
      <w:pPr>
        <w:pStyle w:val="ListParagraph"/>
        <w:numPr>
          <w:ilvl w:val="0"/>
          <w:numId w:val="2"/>
        </w:numPr>
        <w:autoSpaceDE w:val="0"/>
        <w:autoSpaceDN w:val="0"/>
        <w:adjustRightInd w:val="0"/>
        <w:spacing w:after="0" w:line="240" w:lineRule="auto"/>
        <w:rPr>
          <w:rFonts w:ascii="Garamond" w:hAnsi="Garamond" w:cs="Garamond"/>
          <w:sz w:val="20"/>
          <w:szCs w:val="20"/>
        </w:rPr>
      </w:pPr>
      <w:r w:rsidRPr="00B80CA1">
        <w:rPr>
          <w:rFonts w:ascii="Garamond" w:hAnsi="Garamond" w:cs="Garamond"/>
          <w:sz w:val="20"/>
          <w:szCs w:val="20"/>
        </w:rPr>
        <w:t>To borrow Money on the credit of the United States;</w:t>
      </w:r>
    </w:p>
    <w:p w:rsidR="00B80CA1" w:rsidRPr="00B80CA1" w:rsidRDefault="00B80CA1" w:rsidP="006B7A1B">
      <w:pPr>
        <w:autoSpaceDE w:val="0"/>
        <w:autoSpaceDN w:val="0"/>
        <w:adjustRightInd w:val="0"/>
        <w:spacing w:after="0" w:line="240" w:lineRule="auto"/>
        <w:rPr>
          <w:rFonts w:ascii="Garamond" w:hAnsi="Garamond" w:cs="Garamond"/>
          <w:sz w:val="20"/>
          <w:szCs w:val="20"/>
        </w:rPr>
      </w:pPr>
    </w:p>
    <w:p w:rsidR="006B7A1B" w:rsidRPr="00B80CA1" w:rsidRDefault="006B7A1B" w:rsidP="006B7A1B">
      <w:pPr>
        <w:pStyle w:val="ListParagraph"/>
        <w:numPr>
          <w:ilvl w:val="0"/>
          <w:numId w:val="2"/>
        </w:numPr>
        <w:autoSpaceDE w:val="0"/>
        <w:autoSpaceDN w:val="0"/>
        <w:adjustRightInd w:val="0"/>
        <w:spacing w:after="0" w:line="240" w:lineRule="auto"/>
        <w:rPr>
          <w:rFonts w:ascii="Garamond" w:hAnsi="Garamond" w:cs="Garamond"/>
          <w:sz w:val="20"/>
          <w:szCs w:val="20"/>
        </w:rPr>
      </w:pPr>
      <w:r w:rsidRPr="00B80CA1">
        <w:rPr>
          <w:rFonts w:ascii="Garamond" w:hAnsi="Garamond" w:cs="Garamond"/>
          <w:sz w:val="20"/>
          <w:szCs w:val="20"/>
        </w:rPr>
        <w:t>To regulate Commerce with foreign Nations, and among the sev</w:t>
      </w:r>
      <w:r w:rsidR="00B80CA1">
        <w:rPr>
          <w:rFonts w:ascii="Garamond" w:hAnsi="Garamond" w:cs="Garamond"/>
          <w:sz w:val="20"/>
          <w:szCs w:val="20"/>
        </w:rPr>
        <w:t>eral States, and with the Indian</w:t>
      </w:r>
      <w:r w:rsidR="00B80CA1" w:rsidRPr="00B80CA1">
        <w:rPr>
          <w:rFonts w:ascii="Garamond" w:hAnsi="Garamond" w:cs="Garamond"/>
          <w:sz w:val="20"/>
          <w:szCs w:val="20"/>
        </w:rPr>
        <w:t xml:space="preserve"> </w:t>
      </w:r>
      <w:r w:rsidRPr="00B80CA1">
        <w:rPr>
          <w:rFonts w:ascii="Garamond" w:hAnsi="Garamond" w:cs="Garamond"/>
          <w:sz w:val="20"/>
          <w:szCs w:val="20"/>
        </w:rPr>
        <w:t>Tribes;</w:t>
      </w:r>
    </w:p>
    <w:p w:rsidR="00B80CA1" w:rsidRPr="00B80CA1" w:rsidRDefault="00B80CA1" w:rsidP="006B7A1B">
      <w:pPr>
        <w:autoSpaceDE w:val="0"/>
        <w:autoSpaceDN w:val="0"/>
        <w:adjustRightInd w:val="0"/>
        <w:spacing w:after="0" w:line="240" w:lineRule="auto"/>
        <w:rPr>
          <w:rFonts w:ascii="Garamond" w:hAnsi="Garamond" w:cs="Garamond"/>
          <w:sz w:val="20"/>
          <w:szCs w:val="20"/>
        </w:rPr>
      </w:pPr>
    </w:p>
    <w:p w:rsidR="006B7A1B" w:rsidRPr="00B80CA1" w:rsidRDefault="006B7A1B" w:rsidP="006B7A1B">
      <w:pPr>
        <w:pStyle w:val="ListParagraph"/>
        <w:numPr>
          <w:ilvl w:val="0"/>
          <w:numId w:val="3"/>
        </w:numPr>
        <w:autoSpaceDE w:val="0"/>
        <w:autoSpaceDN w:val="0"/>
        <w:adjustRightInd w:val="0"/>
        <w:spacing w:after="0" w:line="240" w:lineRule="auto"/>
        <w:rPr>
          <w:rFonts w:ascii="Garamond" w:hAnsi="Garamond" w:cs="Garamond"/>
          <w:sz w:val="20"/>
          <w:szCs w:val="20"/>
        </w:rPr>
      </w:pPr>
      <w:r w:rsidRPr="00B80CA1">
        <w:rPr>
          <w:rFonts w:ascii="Garamond" w:hAnsi="Garamond" w:cs="Garamond"/>
          <w:sz w:val="20"/>
          <w:szCs w:val="20"/>
        </w:rPr>
        <w:t>To establish an uniform Rule of Naturalization, and uniform Laws on the subject of Bankruptcies</w:t>
      </w:r>
      <w:r w:rsidR="00B80CA1" w:rsidRPr="00B80CA1">
        <w:rPr>
          <w:rFonts w:ascii="Garamond" w:hAnsi="Garamond" w:cs="Garamond"/>
          <w:sz w:val="20"/>
          <w:szCs w:val="20"/>
        </w:rPr>
        <w:t xml:space="preserve"> </w:t>
      </w:r>
      <w:r w:rsidRPr="00B80CA1">
        <w:rPr>
          <w:rFonts w:ascii="Garamond" w:hAnsi="Garamond" w:cs="Garamond"/>
          <w:sz w:val="20"/>
          <w:szCs w:val="20"/>
        </w:rPr>
        <w:t>throughout the United States;</w:t>
      </w:r>
    </w:p>
    <w:p w:rsidR="00B80CA1" w:rsidRPr="00B80CA1" w:rsidRDefault="00B80CA1" w:rsidP="006B7A1B">
      <w:pPr>
        <w:autoSpaceDE w:val="0"/>
        <w:autoSpaceDN w:val="0"/>
        <w:adjustRightInd w:val="0"/>
        <w:spacing w:after="0" w:line="240" w:lineRule="auto"/>
        <w:rPr>
          <w:rFonts w:ascii="Garamond" w:hAnsi="Garamond" w:cs="Garamond"/>
          <w:sz w:val="20"/>
          <w:szCs w:val="20"/>
        </w:rPr>
      </w:pPr>
    </w:p>
    <w:p w:rsidR="006B7A1B" w:rsidRPr="00B80CA1" w:rsidRDefault="006B7A1B" w:rsidP="006B7A1B">
      <w:pPr>
        <w:pStyle w:val="ListParagraph"/>
        <w:numPr>
          <w:ilvl w:val="0"/>
          <w:numId w:val="3"/>
        </w:numPr>
        <w:autoSpaceDE w:val="0"/>
        <w:autoSpaceDN w:val="0"/>
        <w:adjustRightInd w:val="0"/>
        <w:spacing w:after="0" w:line="240" w:lineRule="auto"/>
        <w:rPr>
          <w:rFonts w:ascii="Garamond" w:hAnsi="Garamond" w:cs="Garamond"/>
          <w:sz w:val="20"/>
          <w:szCs w:val="20"/>
        </w:rPr>
      </w:pPr>
      <w:r w:rsidRPr="00B80CA1">
        <w:rPr>
          <w:rFonts w:ascii="Garamond" w:hAnsi="Garamond" w:cs="Garamond"/>
          <w:sz w:val="20"/>
          <w:szCs w:val="20"/>
        </w:rPr>
        <w:t>To coin Money, regulate the Value thereof, and of foreign Coin,</w:t>
      </w:r>
      <w:r w:rsidR="00B80CA1">
        <w:rPr>
          <w:rFonts w:ascii="Garamond" w:hAnsi="Garamond" w:cs="Garamond"/>
          <w:sz w:val="20"/>
          <w:szCs w:val="20"/>
        </w:rPr>
        <w:t xml:space="preserve"> and fix the Standard of Weights </w:t>
      </w:r>
      <w:r w:rsidRPr="00B80CA1">
        <w:rPr>
          <w:rFonts w:ascii="Garamond" w:hAnsi="Garamond" w:cs="Garamond"/>
          <w:sz w:val="20"/>
          <w:szCs w:val="20"/>
        </w:rPr>
        <w:t>and Measures;</w:t>
      </w:r>
    </w:p>
    <w:p w:rsidR="00B80CA1" w:rsidRPr="00B80CA1" w:rsidRDefault="00B80CA1" w:rsidP="006B7A1B">
      <w:pPr>
        <w:autoSpaceDE w:val="0"/>
        <w:autoSpaceDN w:val="0"/>
        <w:adjustRightInd w:val="0"/>
        <w:spacing w:after="0" w:line="240" w:lineRule="auto"/>
        <w:rPr>
          <w:rFonts w:ascii="Garamond" w:hAnsi="Garamond" w:cs="Garamond"/>
          <w:sz w:val="20"/>
          <w:szCs w:val="20"/>
        </w:rPr>
      </w:pPr>
    </w:p>
    <w:p w:rsidR="006B7A1B" w:rsidRPr="00B80CA1" w:rsidRDefault="006B7A1B" w:rsidP="006B7A1B">
      <w:pPr>
        <w:pStyle w:val="ListParagraph"/>
        <w:numPr>
          <w:ilvl w:val="0"/>
          <w:numId w:val="4"/>
        </w:numPr>
        <w:autoSpaceDE w:val="0"/>
        <w:autoSpaceDN w:val="0"/>
        <w:adjustRightInd w:val="0"/>
        <w:spacing w:after="0" w:line="240" w:lineRule="auto"/>
        <w:rPr>
          <w:rFonts w:ascii="Garamond" w:hAnsi="Garamond" w:cs="Garamond"/>
          <w:sz w:val="20"/>
          <w:szCs w:val="20"/>
        </w:rPr>
      </w:pPr>
      <w:r w:rsidRPr="00B80CA1">
        <w:rPr>
          <w:rFonts w:ascii="Garamond" w:hAnsi="Garamond" w:cs="Garamond"/>
          <w:sz w:val="20"/>
          <w:szCs w:val="20"/>
        </w:rPr>
        <w:t>To provide for the Punishment of counterfeiting the Securities and current Coin of the United</w:t>
      </w:r>
      <w:r w:rsidR="00B80CA1">
        <w:rPr>
          <w:rFonts w:ascii="Garamond" w:hAnsi="Garamond" w:cs="Garamond"/>
          <w:sz w:val="20"/>
          <w:szCs w:val="20"/>
        </w:rPr>
        <w:t xml:space="preserve"> </w:t>
      </w:r>
      <w:r w:rsidRPr="00B80CA1">
        <w:rPr>
          <w:rFonts w:ascii="Garamond" w:hAnsi="Garamond" w:cs="Garamond"/>
          <w:sz w:val="20"/>
          <w:szCs w:val="20"/>
        </w:rPr>
        <w:t>States;</w:t>
      </w:r>
    </w:p>
    <w:p w:rsidR="00B80CA1" w:rsidRPr="00B80CA1" w:rsidRDefault="00B80CA1" w:rsidP="006B7A1B">
      <w:pPr>
        <w:autoSpaceDE w:val="0"/>
        <w:autoSpaceDN w:val="0"/>
        <w:adjustRightInd w:val="0"/>
        <w:spacing w:after="0" w:line="240" w:lineRule="auto"/>
        <w:rPr>
          <w:rFonts w:ascii="Garamond" w:hAnsi="Garamond" w:cs="Garamond"/>
          <w:sz w:val="20"/>
          <w:szCs w:val="20"/>
        </w:rPr>
      </w:pPr>
    </w:p>
    <w:p w:rsidR="006B7A1B" w:rsidRPr="00B80CA1" w:rsidRDefault="006B7A1B" w:rsidP="00B80CA1">
      <w:pPr>
        <w:pStyle w:val="ListParagraph"/>
        <w:numPr>
          <w:ilvl w:val="0"/>
          <w:numId w:val="4"/>
        </w:numPr>
        <w:autoSpaceDE w:val="0"/>
        <w:autoSpaceDN w:val="0"/>
        <w:adjustRightInd w:val="0"/>
        <w:spacing w:after="0" w:line="240" w:lineRule="auto"/>
        <w:rPr>
          <w:rFonts w:ascii="Garamond" w:hAnsi="Garamond" w:cs="Garamond"/>
          <w:sz w:val="20"/>
          <w:szCs w:val="20"/>
        </w:rPr>
      </w:pPr>
      <w:r w:rsidRPr="00B80CA1">
        <w:rPr>
          <w:rFonts w:ascii="Garamond" w:hAnsi="Garamond" w:cs="Garamond"/>
          <w:sz w:val="20"/>
          <w:szCs w:val="20"/>
        </w:rPr>
        <w:t>To establish Post Offices and post Roads;</w:t>
      </w:r>
    </w:p>
    <w:p w:rsidR="00B80CA1" w:rsidRPr="00B80CA1" w:rsidRDefault="00B80CA1" w:rsidP="006B7A1B">
      <w:pPr>
        <w:autoSpaceDE w:val="0"/>
        <w:autoSpaceDN w:val="0"/>
        <w:adjustRightInd w:val="0"/>
        <w:spacing w:after="0" w:line="240" w:lineRule="auto"/>
        <w:rPr>
          <w:rFonts w:ascii="Garamond" w:hAnsi="Garamond" w:cs="Garamond"/>
          <w:sz w:val="20"/>
          <w:szCs w:val="20"/>
        </w:rPr>
      </w:pPr>
    </w:p>
    <w:p w:rsidR="006B7A1B" w:rsidRPr="00B80CA1" w:rsidRDefault="006B7A1B" w:rsidP="006B7A1B">
      <w:pPr>
        <w:pStyle w:val="ListParagraph"/>
        <w:numPr>
          <w:ilvl w:val="0"/>
          <w:numId w:val="4"/>
        </w:numPr>
        <w:autoSpaceDE w:val="0"/>
        <w:autoSpaceDN w:val="0"/>
        <w:adjustRightInd w:val="0"/>
        <w:spacing w:after="0" w:line="240" w:lineRule="auto"/>
        <w:rPr>
          <w:rFonts w:ascii="Garamond" w:hAnsi="Garamond" w:cs="Garamond"/>
          <w:sz w:val="20"/>
          <w:szCs w:val="20"/>
        </w:rPr>
      </w:pPr>
      <w:r w:rsidRPr="00B80CA1">
        <w:rPr>
          <w:rFonts w:ascii="Garamond" w:hAnsi="Garamond" w:cs="Garamond"/>
          <w:sz w:val="20"/>
          <w:szCs w:val="20"/>
        </w:rPr>
        <w:t>To promote the Progress of Science and useful Arts, by securing for limited Times to Authors and</w:t>
      </w:r>
      <w:r w:rsidR="00B80CA1" w:rsidRPr="00B80CA1">
        <w:rPr>
          <w:rFonts w:ascii="Garamond" w:hAnsi="Garamond" w:cs="Garamond"/>
          <w:sz w:val="20"/>
          <w:szCs w:val="20"/>
        </w:rPr>
        <w:t xml:space="preserve"> </w:t>
      </w:r>
      <w:r w:rsidRPr="00B80CA1">
        <w:rPr>
          <w:rFonts w:ascii="Garamond" w:hAnsi="Garamond" w:cs="Garamond"/>
          <w:sz w:val="20"/>
          <w:szCs w:val="20"/>
        </w:rPr>
        <w:t>Inventors the exclusive Right to their respective Writings and Discoveries;</w:t>
      </w:r>
    </w:p>
    <w:p w:rsidR="00B80CA1" w:rsidRPr="00B80CA1" w:rsidRDefault="00B80CA1" w:rsidP="006B7A1B">
      <w:pPr>
        <w:autoSpaceDE w:val="0"/>
        <w:autoSpaceDN w:val="0"/>
        <w:adjustRightInd w:val="0"/>
        <w:spacing w:after="0" w:line="240" w:lineRule="auto"/>
        <w:rPr>
          <w:rFonts w:ascii="Garamond" w:hAnsi="Garamond" w:cs="Garamond"/>
          <w:sz w:val="20"/>
          <w:szCs w:val="20"/>
        </w:rPr>
      </w:pPr>
    </w:p>
    <w:p w:rsidR="006B7A1B" w:rsidRPr="00B80CA1" w:rsidRDefault="006B7A1B" w:rsidP="00B80CA1">
      <w:pPr>
        <w:pStyle w:val="ListParagraph"/>
        <w:numPr>
          <w:ilvl w:val="0"/>
          <w:numId w:val="4"/>
        </w:numPr>
        <w:autoSpaceDE w:val="0"/>
        <w:autoSpaceDN w:val="0"/>
        <w:adjustRightInd w:val="0"/>
        <w:spacing w:after="0" w:line="240" w:lineRule="auto"/>
        <w:rPr>
          <w:rFonts w:ascii="Garamond" w:hAnsi="Garamond" w:cs="Garamond"/>
          <w:sz w:val="20"/>
          <w:szCs w:val="20"/>
        </w:rPr>
      </w:pPr>
      <w:r w:rsidRPr="00B80CA1">
        <w:rPr>
          <w:rFonts w:ascii="Garamond" w:hAnsi="Garamond" w:cs="Garamond"/>
          <w:sz w:val="20"/>
          <w:szCs w:val="20"/>
        </w:rPr>
        <w:t>To constitute Tribunals inferior to the supreme Court;</w:t>
      </w:r>
    </w:p>
    <w:p w:rsidR="00B80CA1" w:rsidRPr="00B80CA1" w:rsidRDefault="00B80CA1" w:rsidP="006B7A1B">
      <w:pPr>
        <w:autoSpaceDE w:val="0"/>
        <w:autoSpaceDN w:val="0"/>
        <w:adjustRightInd w:val="0"/>
        <w:spacing w:after="0" w:line="240" w:lineRule="auto"/>
        <w:rPr>
          <w:rFonts w:ascii="Garamond" w:hAnsi="Garamond" w:cs="Garamond"/>
          <w:sz w:val="20"/>
          <w:szCs w:val="20"/>
        </w:rPr>
      </w:pPr>
    </w:p>
    <w:p w:rsidR="006B7A1B" w:rsidRPr="00B80CA1" w:rsidRDefault="006B7A1B" w:rsidP="006B7A1B">
      <w:pPr>
        <w:pStyle w:val="ListParagraph"/>
        <w:numPr>
          <w:ilvl w:val="0"/>
          <w:numId w:val="4"/>
        </w:numPr>
        <w:autoSpaceDE w:val="0"/>
        <w:autoSpaceDN w:val="0"/>
        <w:adjustRightInd w:val="0"/>
        <w:spacing w:after="0" w:line="240" w:lineRule="auto"/>
        <w:rPr>
          <w:rFonts w:ascii="Garamond" w:hAnsi="Garamond" w:cs="Garamond"/>
          <w:sz w:val="20"/>
          <w:szCs w:val="20"/>
        </w:rPr>
      </w:pPr>
      <w:r w:rsidRPr="00B80CA1">
        <w:rPr>
          <w:rFonts w:ascii="Garamond" w:hAnsi="Garamond" w:cs="Garamond"/>
          <w:sz w:val="20"/>
          <w:szCs w:val="20"/>
        </w:rPr>
        <w:t>To define and punish Piracies and Felonies committed on the high Seas, and Offences against the</w:t>
      </w:r>
      <w:r w:rsidR="00B80CA1" w:rsidRPr="00B80CA1">
        <w:rPr>
          <w:rFonts w:ascii="Garamond" w:hAnsi="Garamond" w:cs="Garamond"/>
          <w:sz w:val="20"/>
          <w:szCs w:val="20"/>
        </w:rPr>
        <w:t xml:space="preserve"> </w:t>
      </w:r>
      <w:r w:rsidRPr="00B80CA1">
        <w:rPr>
          <w:rFonts w:ascii="Garamond" w:hAnsi="Garamond" w:cs="Garamond"/>
          <w:sz w:val="20"/>
          <w:szCs w:val="20"/>
        </w:rPr>
        <w:t>Law of Nations;</w:t>
      </w:r>
    </w:p>
    <w:p w:rsidR="00B80CA1" w:rsidRPr="00B80CA1" w:rsidRDefault="00B80CA1" w:rsidP="006B7A1B">
      <w:pPr>
        <w:autoSpaceDE w:val="0"/>
        <w:autoSpaceDN w:val="0"/>
        <w:adjustRightInd w:val="0"/>
        <w:spacing w:after="0" w:line="240" w:lineRule="auto"/>
        <w:rPr>
          <w:rFonts w:ascii="Garamond" w:hAnsi="Garamond" w:cs="Garamond"/>
          <w:sz w:val="20"/>
          <w:szCs w:val="20"/>
        </w:rPr>
      </w:pPr>
    </w:p>
    <w:p w:rsidR="006B7A1B" w:rsidRPr="00B80CA1" w:rsidRDefault="006B7A1B" w:rsidP="006B7A1B">
      <w:pPr>
        <w:pStyle w:val="ListParagraph"/>
        <w:numPr>
          <w:ilvl w:val="0"/>
          <w:numId w:val="4"/>
        </w:numPr>
        <w:autoSpaceDE w:val="0"/>
        <w:autoSpaceDN w:val="0"/>
        <w:adjustRightInd w:val="0"/>
        <w:spacing w:after="0" w:line="240" w:lineRule="auto"/>
        <w:rPr>
          <w:rFonts w:ascii="Garamond" w:hAnsi="Garamond" w:cs="Garamond"/>
          <w:sz w:val="20"/>
          <w:szCs w:val="20"/>
        </w:rPr>
      </w:pPr>
      <w:r w:rsidRPr="00B80CA1">
        <w:rPr>
          <w:rFonts w:ascii="Garamond" w:hAnsi="Garamond" w:cs="Garamond"/>
          <w:sz w:val="20"/>
          <w:szCs w:val="20"/>
        </w:rPr>
        <w:t>To declare War, grant Letters of Marque and Reprisal, and make Rules concerning Captures on</w:t>
      </w:r>
      <w:r w:rsidR="00B80CA1" w:rsidRPr="00B80CA1">
        <w:rPr>
          <w:rFonts w:ascii="Garamond" w:hAnsi="Garamond" w:cs="Garamond"/>
          <w:sz w:val="20"/>
          <w:szCs w:val="20"/>
        </w:rPr>
        <w:t xml:space="preserve"> </w:t>
      </w:r>
      <w:r w:rsidRPr="00B80CA1">
        <w:rPr>
          <w:rFonts w:ascii="Garamond" w:hAnsi="Garamond" w:cs="Garamond"/>
          <w:sz w:val="20"/>
          <w:szCs w:val="20"/>
        </w:rPr>
        <w:t>Land and Water;</w:t>
      </w:r>
    </w:p>
    <w:p w:rsidR="00B80CA1" w:rsidRPr="00B80CA1" w:rsidRDefault="00B80CA1" w:rsidP="006B7A1B">
      <w:pPr>
        <w:autoSpaceDE w:val="0"/>
        <w:autoSpaceDN w:val="0"/>
        <w:adjustRightInd w:val="0"/>
        <w:spacing w:after="0" w:line="240" w:lineRule="auto"/>
        <w:rPr>
          <w:rFonts w:ascii="Garamond" w:hAnsi="Garamond" w:cs="Garamond"/>
          <w:sz w:val="20"/>
          <w:szCs w:val="20"/>
        </w:rPr>
      </w:pPr>
    </w:p>
    <w:p w:rsidR="006B7A1B" w:rsidRPr="00B80CA1" w:rsidRDefault="006B7A1B" w:rsidP="006B7A1B">
      <w:pPr>
        <w:pStyle w:val="ListParagraph"/>
        <w:numPr>
          <w:ilvl w:val="0"/>
          <w:numId w:val="5"/>
        </w:numPr>
        <w:autoSpaceDE w:val="0"/>
        <w:autoSpaceDN w:val="0"/>
        <w:adjustRightInd w:val="0"/>
        <w:spacing w:after="0" w:line="240" w:lineRule="auto"/>
        <w:rPr>
          <w:rFonts w:ascii="Garamond" w:hAnsi="Garamond" w:cs="Garamond"/>
          <w:sz w:val="20"/>
          <w:szCs w:val="20"/>
        </w:rPr>
      </w:pPr>
      <w:r w:rsidRPr="00B80CA1">
        <w:rPr>
          <w:rFonts w:ascii="Garamond" w:hAnsi="Garamond" w:cs="Garamond"/>
          <w:sz w:val="20"/>
          <w:szCs w:val="20"/>
        </w:rPr>
        <w:t>To raise and support Armies, but no Appropriation of Money to that Use shall be for a longer Term</w:t>
      </w:r>
      <w:r w:rsidR="00B80CA1" w:rsidRPr="00B80CA1">
        <w:rPr>
          <w:rFonts w:ascii="Garamond" w:hAnsi="Garamond" w:cs="Garamond"/>
          <w:sz w:val="20"/>
          <w:szCs w:val="20"/>
        </w:rPr>
        <w:t xml:space="preserve"> </w:t>
      </w:r>
      <w:r w:rsidRPr="00B80CA1">
        <w:rPr>
          <w:rFonts w:ascii="Garamond" w:hAnsi="Garamond" w:cs="Garamond"/>
          <w:sz w:val="20"/>
          <w:szCs w:val="20"/>
        </w:rPr>
        <w:t>than two Years;</w:t>
      </w:r>
    </w:p>
    <w:p w:rsidR="00B80CA1" w:rsidRPr="00B80CA1" w:rsidRDefault="00B80CA1" w:rsidP="006B7A1B">
      <w:pPr>
        <w:autoSpaceDE w:val="0"/>
        <w:autoSpaceDN w:val="0"/>
        <w:adjustRightInd w:val="0"/>
        <w:spacing w:after="0" w:line="240" w:lineRule="auto"/>
        <w:rPr>
          <w:rFonts w:ascii="Garamond" w:hAnsi="Garamond" w:cs="Garamond"/>
          <w:sz w:val="20"/>
          <w:szCs w:val="20"/>
        </w:rPr>
      </w:pPr>
    </w:p>
    <w:p w:rsidR="006B7A1B" w:rsidRPr="00B80CA1" w:rsidRDefault="006B7A1B" w:rsidP="00B80CA1">
      <w:pPr>
        <w:pStyle w:val="ListParagraph"/>
        <w:numPr>
          <w:ilvl w:val="0"/>
          <w:numId w:val="5"/>
        </w:numPr>
        <w:autoSpaceDE w:val="0"/>
        <w:autoSpaceDN w:val="0"/>
        <w:adjustRightInd w:val="0"/>
        <w:spacing w:after="0" w:line="240" w:lineRule="auto"/>
        <w:rPr>
          <w:rFonts w:ascii="Garamond" w:hAnsi="Garamond" w:cs="Garamond"/>
          <w:sz w:val="20"/>
          <w:szCs w:val="20"/>
        </w:rPr>
      </w:pPr>
      <w:r w:rsidRPr="00B80CA1">
        <w:rPr>
          <w:rFonts w:ascii="Garamond" w:hAnsi="Garamond" w:cs="Garamond"/>
          <w:sz w:val="20"/>
          <w:szCs w:val="20"/>
        </w:rPr>
        <w:t>To provide and maintain a Navy;</w:t>
      </w:r>
    </w:p>
    <w:p w:rsidR="00B80CA1" w:rsidRPr="00B80CA1" w:rsidRDefault="00B80CA1" w:rsidP="006B7A1B">
      <w:pPr>
        <w:autoSpaceDE w:val="0"/>
        <w:autoSpaceDN w:val="0"/>
        <w:adjustRightInd w:val="0"/>
        <w:spacing w:after="0" w:line="240" w:lineRule="auto"/>
        <w:rPr>
          <w:rFonts w:ascii="Garamond" w:hAnsi="Garamond" w:cs="Garamond"/>
          <w:sz w:val="20"/>
          <w:szCs w:val="20"/>
        </w:rPr>
      </w:pPr>
    </w:p>
    <w:p w:rsidR="006B7A1B" w:rsidRPr="00B80CA1" w:rsidRDefault="006B7A1B" w:rsidP="00B80CA1">
      <w:pPr>
        <w:pStyle w:val="ListParagraph"/>
        <w:numPr>
          <w:ilvl w:val="0"/>
          <w:numId w:val="5"/>
        </w:numPr>
        <w:autoSpaceDE w:val="0"/>
        <w:autoSpaceDN w:val="0"/>
        <w:adjustRightInd w:val="0"/>
        <w:spacing w:after="0" w:line="240" w:lineRule="auto"/>
        <w:rPr>
          <w:rFonts w:ascii="Garamond" w:hAnsi="Garamond" w:cs="Garamond"/>
          <w:sz w:val="20"/>
          <w:szCs w:val="20"/>
        </w:rPr>
      </w:pPr>
      <w:r w:rsidRPr="00B80CA1">
        <w:rPr>
          <w:rFonts w:ascii="Garamond" w:hAnsi="Garamond" w:cs="Garamond"/>
          <w:sz w:val="20"/>
          <w:szCs w:val="20"/>
        </w:rPr>
        <w:t>To make Rules for the Government and Regulation of the land and naval Forces;</w:t>
      </w:r>
    </w:p>
    <w:p w:rsidR="00B80CA1" w:rsidRPr="00B80CA1" w:rsidRDefault="00B80CA1" w:rsidP="006B7A1B">
      <w:pPr>
        <w:autoSpaceDE w:val="0"/>
        <w:autoSpaceDN w:val="0"/>
        <w:adjustRightInd w:val="0"/>
        <w:spacing w:after="0" w:line="240" w:lineRule="auto"/>
        <w:rPr>
          <w:rFonts w:ascii="Garamond" w:hAnsi="Garamond" w:cs="Garamond"/>
          <w:sz w:val="20"/>
          <w:szCs w:val="20"/>
        </w:rPr>
      </w:pPr>
    </w:p>
    <w:p w:rsidR="006B7A1B" w:rsidRPr="00B80CA1" w:rsidRDefault="006B7A1B" w:rsidP="006B7A1B">
      <w:pPr>
        <w:pStyle w:val="ListParagraph"/>
        <w:numPr>
          <w:ilvl w:val="0"/>
          <w:numId w:val="5"/>
        </w:numPr>
        <w:autoSpaceDE w:val="0"/>
        <w:autoSpaceDN w:val="0"/>
        <w:adjustRightInd w:val="0"/>
        <w:spacing w:after="0" w:line="240" w:lineRule="auto"/>
        <w:rPr>
          <w:rFonts w:ascii="Garamond" w:hAnsi="Garamond" w:cs="Garamond"/>
          <w:sz w:val="20"/>
          <w:szCs w:val="20"/>
        </w:rPr>
      </w:pPr>
      <w:r w:rsidRPr="00B80CA1">
        <w:rPr>
          <w:rFonts w:ascii="Garamond" w:hAnsi="Garamond" w:cs="Garamond"/>
          <w:sz w:val="20"/>
          <w:szCs w:val="20"/>
        </w:rPr>
        <w:t>To provide for calling forth the Militia to execute the Laws of the Union, suppress Insurrections and</w:t>
      </w:r>
      <w:r w:rsidR="00B80CA1" w:rsidRPr="00B80CA1">
        <w:rPr>
          <w:rFonts w:ascii="Garamond" w:hAnsi="Garamond" w:cs="Garamond"/>
          <w:sz w:val="20"/>
          <w:szCs w:val="20"/>
        </w:rPr>
        <w:t xml:space="preserve"> </w:t>
      </w:r>
      <w:r w:rsidRPr="00B80CA1">
        <w:rPr>
          <w:rFonts w:ascii="Garamond" w:hAnsi="Garamond" w:cs="Garamond"/>
          <w:sz w:val="20"/>
          <w:szCs w:val="20"/>
        </w:rPr>
        <w:t>repel Invasions;</w:t>
      </w:r>
    </w:p>
    <w:p w:rsidR="00B80CA1" w:rsidRPr="00B80CA1" w:rsidRDefault="00B80CA1" w:rsidP="006B7A1B">
      <w:pPr>
        <w:autoSpaceDE w:val="0"/>
        <w:autoSpaceDN w:val="0"/>
        <w:adjustRightInd w:val="0"/>
        <w:spacing w:after="0" w:line="240" w:lineRule="auto"/>
        <w:rPr>
          <w:rFonts w:ascii="Garamond" w:hAnsi="Garamond" w:cs="Garamond"/>
          <w:sz w:val="20"/>
          <w:szCs w:val="20"/>
        </w:rPr>
      </w:pPr>
    </w:p>
    <w:p w:rsidR="006B7A1B" w:rsidRPr="00B80CA1" w:rsidRDefault="006B7A1B" w:rsidP="006B7A1B">
      <w:pPr>
        <w:pStyle w:val="ListParagraph"/>
        <w:numPr>
          <w:ilvl w:val="0"/>
          <w:numId w:val="5"/>
        </w:numPr>
        <w:autoSpaceDE w:val="0"/>
        <w:autoSpaceDN w:val="0"/>
        <w:adjustRightInd w:val="0"/>
        <w:spacing w:after="0" w:line="240" w:lineRule="auto"/>
        <w:rPr>
          <w:rFonts w:ascii="Garamond" w:hAnsi="Garamond" w:cs="Garamond"/>
          <w:sz w:val="20"/>
          <w:szCs w:val="20"/>
        </w:rPr>
      </w:pPr>
      <w:r w:rsidRPr="00B80CA1">
        <w:rPr>
          <w:rFonts w:ascii="Garamond" w:hAnsi="Garamond" w:cs="Garamond"/>
          <w:sz w:val="20"/>
          <w:szCs w:val="20"/>
        </w:rPr>
        <w:t>To provide for organizing, arming, and disciplining, the Militia, and for governing such Part of them</w:t>
      </w:r>
      <w:r w:rsidR="00B80CA1" w:rsidRPr="00B80CA1">
        <w:rPr>
          <w:rFonts w:ascii="Garamond" w:hAnsi="Garamond" w:cs="Garamond"/>
          <w:sz w:val="20"/>
          <w:szCs w:val="20"/>
        </w:rPr>
        <w:t xml:space="preserve"> </w:t>
      </w:r>
      <w:r w:rsidRPr="00B80CA1">
        <w:rPr>
          <w:rFonts w:ascii="Garamond" w:hAnsi="Garamond" w:cs="Garamond"/>
          <w:sz w:val="20"/>
          <w:szCs w:val="20"/>
        </w:rPr>
        <w:t>as may be employed in the Service of the United States, reserving to the States respectively, the</w:t>
      </w:r>
      <w:r w:rsidR="00B80CA1" w:rsidRPr="00B80CA1">
        <w:rPr>
          <w:rFonts w:ascii="Garamond" w:hAnsi="Garamond" w:cs="Garamond"/>
          <w:sz w:val="20"/>
          <w:szCs w:val="20"/>
        </w:rPr>
        <w:t xml:space="preserve"> </w:t>
      </w:r>
      <w:r w:rsidRPr="00B80CA1">
        <w:rPr>
          <w:rFonts w:ascii="Garamond" w:hAnsi="Garamond" w:cs="Garamond"/>
          <w:sz w:val="20"/>
          <w:szCs w:val="20"/>
        </w:rPr>
        <w:t>Appointment of the Officers, and the Authority of training the Militia according to the discipline</w:t>
      </w:r>
      <w:r w:rsidR="00B80CA1" w:rsidRPr="00B80CA1">
        <w:rPr>
          <w:rFonts w:ascii="Garamond" w:hAnsi="Garamond" w:cs="Garamond"/>
          <w:sz w:val="20"/>
          <w:szCs w:val="20"/>
        </w:rPr>
        <w:t xml:space="preserve"> </w:t>
      </w:r>
      <w:r w:rsidRPr="00B80CA1">
        <w:rPr>
          <w:rFonts w:ascii="Garamond" w:hAnsi="Garamond" w:cs="Garamond"/>
          <w:sz w:val="20"/>
          <w:szCs w:val="20"/>
        </w:rPr>
        <w:t>prescribed by Congress;</w:t>
      </w:r>
    </w:p>
    <w:p w:rsidR="00B80CA1" w:rsidRPr="00B80CA1" w:rsidRDefault="00B80CA1" w:rsidP="00B80CA1">
      <w:pPr>
        <w:autoSpaceDE w:val="0"/>
        <w:autoSpaceDN w:val="0"/>
        <w:adjustRightInd w:val="0"/>
        <w:spacing w:after="0" w:line="240" w:lineRule="auto"/>
        <w:rPr>
          <w:rFonts w:ascii="Garamond" w:hAnsi="Garamond" w:cs="Garamond"/>
          <w:sz w:val="20"/>
          <w:szCs w:val="20"/>
        </w:rPr>
      </w:pPr>
    </w:p>
    <w:p w:rsidR="00B80CA1" w:rsidRPr="00B80CA1" w:rsidRDefault="00B80CA1" w:rsidP="00B80CA1">
      <w:pPr>
        <w:pStyle w:val="ListParagraph"/>
        <w:numPr>
          <w:ilvl w:val="0"/>
          <w:numId w:val="6"/>
        </w:numPr>
        <w:autoSpaceDE w:val="0"/>
        <w:autoSpaceDN w:val="0"/>
        <w:adjustRightInd w:val="0"/>
        <w:spacing w:after="0" w:line="240" w:lineRule="auto"/>
        <w:rPr>
          <w:rFonts w:ascii="Garamond" w:hAnsi="Garamond" w:cs="Garamond"/>
          <w:sz w:val="20"/>
          <w:szCs w:val="20"/>
        </w:rPr>
      </w:pPr>
      <w:r w:rsidRPr="00B80CA1">
        <w:rPr>
          <w:rFonts w:ascii="Garamond" w:hAnsi="Garamond" w:cs="Garamond"/>
          <w:sz w:val="20"/>
          <w:szCs w:val="20"/>
        </w:rPr>
        <w:t>To exercise exclusive Legislation in all Cases whatsoever, over such District (not exceeding ten Miles square) as may, by Cession of Particular States, and the Acceptance of Congress, become the Seat of the Government of the United States, and to exercise like Authority over all Places purchased by the Consent of the Legislature of the State in which the Same shall be, for the Erection of Forts, Magazines, Arsenals, dock-Yards and other needful Buildings;--And</w:t>
      </w:r>
    </w:p>
    <w:p w:rsidR="00B80CA1" w:rsidRPr="00B80CA1" w:rsidRDefault="00B80CA1" w:rsidP="00B80CA1">
      <w:pPr>
        <w:autoSpaceDE w:val="0"/>
        <w:autoSpaceDN w:val="0"/>
        <w:adjustRightInd w:val="0"/>
        <w:spacing w:after="0" w:line="240" w:lineRule="auto"/>
        <w:rPr>
          <w:rFonts w:ascii="Garamond-Bold" w:hAnsi="Garamond-Bold" w:cs="Garamond-Bold"/>
          <w:b/>
          <w:bCs/>
          <w:sz w:val="20"/>
          <w:szCs w:val="20"/>
        </w:rPr>
      </w:pPr>
    </w:p>
    <w:p w:rsidR="00B80CA1" w:rsidRPr="00B80CA1" w:rsidRDefault="00B80CA1" w:rsidP="00B80CA1">
      <w:pPr>
        <w:pStyle w:val="ListParagraph"/>
        <w:numPr>
          <w:ilvl w:val="0"/>
          <w:numId w:val="6"/>
        </w:numPr>
        <w:autoSpaceDE w:val="0"/>
        <w:autoSpaceDN w:val="0"/>
        <w:adjustRightInd w:val="0"/>
        <w:spacing w:after="0" w:line="240" w:lineRule="auto"/>
        <w:rPr>
          <w:rFonts w:ascii="Garamond-Bold" w:hAnsi="Garamond-Bold" w:cs="Garamond-Bold"/>
          <w:b/>
          <w:bCs/>
          <w:sz w:val="20"/>
          <w:szCs w:val="20"/>
        </w:rPr>
      </w:pPr>
      <w:r w:rsidRPr="00B80CA1">
        <w:rPr>
          <w:rFonts w:ascii="Garamond-Bold" w:hAnsi="Garamond-Bold" w:cs="Garamond-Bold"/>
          <w:b/>
          <w:bCs/>
          <w:sz w:val="20"/>
          <w:szCs w:val="20"/>
        </w:rPr>
        <w:t>To make all Laws which shall be necessary and proper for carrying into Execution the foregoing Powers and all other Powers vested by this Constitution in the Government of  the United States, or in any Department or Officer thereof.</w:t>
      </w:r>
    </w:p>
    <w:p w:rsidR="006B7A1B" w:rsidRDefault="006B7A1B" w:rsidP="000706C0">
      <w:pPr>
        <w:autoSpaceDE w:val="0"/>
        <w:autoSpaceDN w:val="0"/>
        <w:adjustRightInd w:val="0"/>
        <w:spacing w:after="0" w:line="240" w:lineRule="auto"/>
        <w:jc w:val="center"/>
        <w:rPr>
          <w:rFonts w:ascii="Times New Roman" w:hAnsi="Times New Roman" w:cs="Times New Roman"/>
          <w:sz w:val="24"/>
          <w:szCs w:val="24"/>
        </w:rPr>
      </w:pPr>
    </w:p>
    <w:p w:rsidR="006B7A1B" w:rsidRDefault="006B7A1B" w:rsidP="000706C0">
      <w:pPr>
        <w:autoSpaceDE w:val="0"/>
        <w:autoSpaceDN w:val="0"/>
        <w:adjustRightInd w:val="0"/>
        <w:spacing w:after="0" w:line="240" w:lineRule="auto"/>
        <w:jc w:val="center"/>
        <w:rPr>
          <w:rFonts w:ascii="Times New Roman" w:hAnsi="Times New Roman" w:cs="Times New Roman"/>
          <w:sz w:val="24"/>
          <w:szCs w:val="24"/>
        </w:rPr>
      </w:pPr>
    </w:p>
    <w:p w:rsidR="00B80CA1" w:rsidRDefault="00B80CA1" w:rsidP="00B80CA1">
      <w:pPr>
        <w:autoSpaceDE w:val="0"/>
        <w:autoSpaceDN w:val="0"/>
        <w:adjustRightInd w:val="0"/>
        <w:spacing w:after="0" w:line="240" w:lineRule="auto"/>
        <w:rPr>
          <w:rFonts w:ascii="Times New Roman" w:hAnsi="Times New Roman" w:cs="Times New Roman"/>
          <w:sz w:val="24"/>
          <w:szCs w:val="24"/>
        </w:rPr>
      </w:pPr>
    </w:p>
    <w:p w:rsidR="00605F31" w:rsidRDefault="00605F31" w:rsidP="00B80CA1">
      <w:pPr>
        <w:autoSpaceDE w:val="0"/>
        <w:autoSpaceDN w:val="0"/>
        <w:adjustRightInd w:val="0"/>
        <w:spacing w:after="0" w:line="240" w:lineRule="auto"/>
        <w:jc w:val="center"/>
        <w:rPr>
          <w:rFonts w:ascii="Times New Roman" w:hAnsi="Times New Roman" w:cs="Times New Roman"/>
          <w:sz w:val="24"/>
          <w:szCs w:val="24"/>
        </w:rPr>
      </w:pPr>
      <w:r w:rsidRPr="00605F31">
        <w:rPr>
          <w:rFonts w:ascii="Times New Roman" w:hAnsi="Times New Roman" w:cs="Times New Roman"/>
          <w:sz w:val="24"/>
          <w:szCs w:val="24"/>
        </w:rPr>
        <w:lastRenderedPageBreak/>
        <w:t>Name _______________________________ Date _____________________ Hour ______</w:t>
      </w:r>
    </w:p>
    <w:p w:rsidR="00605F31" w:rsidRPr="00605F31" w:rsidRDefault="00605F31" w:rsidP="00605F31">
      <w:pPr>
        <w:autoSpaceDE w:val="0"/>
        <w:autoSpaceDN w:val="0"/>
        <w:adjustRightInd w:val="0"/>
        <w:spacing w:after="0" w:line="240" w:lineRule="auto"/>
        <w:jc w:val="center"/>
        <w:rPr>
          <w:rFonts w:ascii="Times New Roman" w:hAnsi="Times New Roman" w:cs="Times New Roman"/>
          <w:sz w:val="24"/>
          <w:szCs w:val="24"/>
        </w:rPr>
      </w:pPr>
    </w:p>
    <w:p w:rsidR="00605F31" w:rsidRDefault="00605F31" w:rsidP="00605F31">
      <w:pPr>
        <w:autoSpaceDE w:val="0"/>
        <w:autoSpaceDN w:val="0"/>
        <w:adjustRightInd w:val="0"/>
        <w:spacing w:after="0" w:line="240" w:lineRule="auto"/>
        <w:jc w:val="center"/>
        <w:rPr>
          <w:rFonts w:ascii="Garamond" w:hAnsi="Garamond" w:cs="Garamond"/>
          <w:b/>
          <w:sz w:val="24"/>
          <w:szCs w:val="24"/>
          <w:u w:val="single"/>
        </w:rPr>
      </w:pPr>
      <w:r w:rsidRPr="00605F31">
        <w:rPr>
          <w:rFonts w:ascii="Garamond" w:hAnsi="Garamond" w:cs="Garamond"/>
          <w:b/>
          <w:sz w:val="24"/>
          <w:szCs w:val="24"/>
          <w:u w:val="single"/>
        </w:rPr>
        <w:t>McCulloch v. Maryland-Limiting the Implied Powers of Congress</w:t>
      </w:r>
    </w:p>
    <w:p w:rsidR="00605F31" w:rsidRDefault="00605F31" w:rsidP="00605F31">
      <w:pPr>
        <w:autoSpaceDE w:val="0"/>
        <w:autoSpaceDN w:val="0"/>
        <w:adjustRightInd w:val="0"/>
        <w:spacing w:after="0" w:line="240" w:lineRule="auto"/>
        <w:rPr>
          <w:rFonts w:ascii="Garamond" w:hAnsi="Garamond" w:cs="Garamond"/>
          <w:color w:val="000000"/>
          <w:sz w:val="24"/>
          <w:szCs w:val="24"/>
        </w:rPr>
      </w:pPr>
    </w:p>
    <w:p w:rsidR="000706C0" w:rsidRPr="00B80CA1" w:rsidRDefault="000706C0" w:rsidP="00605F31">
      <w:pPr>
        <w:autoSpaceDE w:val="0"/>
        <w:autoSpaceDN w:val="0"/>
        <w:adjustRightInd w:val="0"/>
        <w:spacing w:after="0" w:line="240" w:lineRule="auto"/>
        <w:rPr>
          <w:rFonts w:ascii="Garamond" w:hAnsi="Garamond" w:cs="Garamond"/>
          <w:color w:val="000000"/>
        </w:rPr>
      </w:pPr>
      <w:r w:rsidRPr="00B80CA1">
        <w:rPr>
          <w:rFonts w:ascii="Garamond" w:hAnsi="Garamond" w:cs="Garamond"/>
          <w:b/>
          <w:color w:val="000000"/>
          <w:u w:val="single"/>
        </w:rPr>
        <w:t>Directions</w:t>
      </w:r>
      <w:r w:rsidRPr="00B80CA1">
        <w:rPr>
          <w:rFonts w:ascii="Garamond" w:hAnsi="Garamond" w:cs="Garamond"/>
          <w:b/>
          <w:color w:val="000000"/>
        </w:rPr>
        <w:t xml:space="preserve">: </w:t>
      </w:r>
      <w:r w:rsidRPr="00B80CA1">
        <w:rPr>
          <w:rFonts w:ascii="Garamond" w:hAnsi="Garamond" w:cs="Garamond"/>
          <w:color w:val="000000"/>
        </w:rPr>
        <w:t xml:space="preserve">After you have finished reading the document titled </w:t>
      </w:r>
      <w:r w:rsidRPr="00B80CA1">
        <w:rPr>
          <w:rFonts w:ascii="Garamond" w:hAnsi="Garamond" w:cs="Garamond"/>
          <w:i/>
          <w:color w:val="000000"/>
        </w:rPr>
        <w:t xml:space="preserve">McCulloch v. Maryland-Limiting the Implied Powers of Congress </w:t>
      </w:r>
      <w:r w:rsidRPr="00B80CA1">
        <w:rPr>
          <w:rFonts w:ascii="Garamond" w:hAnsi="Garamond" w:cs="Garamond"/>
          <w:color w:val="000000"/>
        </w:rPr>
        <w:t xml:space="preserve">please answer the following questions is well throughout complete sentences on a separate sheet of paper. </w:t>
      </w:r>
    </w:p>
    <w:p w:rsidR="000706C0" w:rsidRDefault="000706C0" w:rsidP="00605F31">
      <w:pPr>
        <w:autoSpaceDE w:val="0"/>
        <w:autoSpaceDN w:val="0"/>
        <w:adjustRightInd w:val="0"/>
        <w:spacing w:after="0" w:line="240" w:lineRule="auto"/>
        <w:rPr>
          <w:rFonts w:ascii="Garamond" w:hAnsi="Garamond" w:cs="Garamond"/>
          <w:color w:val="000000"/>
          <w:sz w:val="24"/>
          <w:szCs w:val="24"/>
        </w:rPr>
      </w:pPr>
    </w:p>
    <w:p w:rsidR="000706C0" w:rsidRDefault="00605F31" w:rsidP="000706C0">
      <w:pPr>
        <w:pStyle w:val="ListParagraph"/>
        <w:numPr>
          <w:ilvl w:val="0"/>
          <w:numId w:val="1"/>
        </w:numPr>
        <w:autoSpaceDE w:val="0"/>
        <w:autoSpaceDN w:val="0"/>
        <w:adjustRightInd w:val="0"/>
        <w:spacing w:after="0" w:line="240" w:lineRule="auto"/>
        <w:rPr>
          <w:rFonts w:ascii="Garamond" w:hAnsi="Garamond" w:cs="Garamond"/>
          <w:color w:val="000000"/>
          <w:sz w:val="24"/>
          <w:szCs w:val="24"/>
        </w:rPr>
      </w:pPr>
      <w:r w:rsidRPr="000706C0">
        <w:rPr>
          <w:rFonts w:ascii="Garamond" w:hAnsi="Garamond" w:cs="Garamond"/>
          <w:color w:val="000000"/>
          <w:sz w:val="24"/>
          <w:szCs w:val="24"/>
        </w:rPr>
        <w:t xml:space="preserve">What are the advantages for the federal government of establishing a national bank? </w:t>
      </w:r>
    </w:p>
    <w:p w:rsidR="006B7A1B" w:rsidRDefault="00605F31" w:rsidP="00605F31">
      <w:pPr>
        <w:pStyle w:val="ListParagraph"/>
        <w:numPr>
          <w:ilvl w:val="1"/>
          <w:numId w:val="1"/>
        </w:numPr>
        <w:autoSpaceDE w:val="0"/>
        <w:autoSpaceDN w:val="0"/>
        <w:adjustRightInd w:val="0"/>
        <w:spacing w:after="0" w:line="240" w:lineRule="auto"/>
        <w:rPr>
          <w:rFonts w:ascii="Garamond" w:hAnsi="Garamond" w:cs="Garamond"/>
          <w:color w:val="000000"/>
          <w:sz w:val="24"/>
          <w:szCs w:val="24"/>
        </w:rPr>
      </w:pPr>
      <w:r w:rsidRPr="000706C0">
        <w:rPr>
          <w:rFonts w:ascii="Garamond" w:hAnsi="Garamond" w:cs="Garamond"/>
          <w:color w:val="000000"/>
          <w:sz w:val="24"/>
          <w:szCs w:val="24"/>
        </w:rPr>
        <w:t>Read</w:t>
      </w:r>
      <w:r w:rsidR="000706C0">
        <w:rPr>
          <w:rFonts w:ascii="Garamond" w:hAnsi="Garamond" w:cs="Garamond"/>
          <w:color w:val="000000"/>
          <w:sz w:val="24"/>
          <w:szCs w:val="24"/>
        </w:rPr>
        <w:t xml:space="preserve"> </w:t>
      </w:r>
      <w:r w:rsidRPr="000706C0">
        <w:rPr>
          <w:rFonts w:ascii="Garamond" w:hAnsi="Garamond" w:cs="Garamond"/>
          <w:color w:val="000000"/>
          <w:sz w:val="24"/>
          <w:szCs w:val="24"/>
        </w:rPr>
        <w:t>through Article I, Section 8, Clause 18 of the U.S. Constitution to determine which functions of</w:t>
      </w:r>
      <w:r w:rsidR="000706C0">
        <w:rPr>
          <w:rFonts w:ascii="Garamond" w:hAnsi="Garamond" w:cs="Garamond"/>
          <w:color w:val="000000"/>
          <w:sz w:val="24"/>
          <w:szCs w:val="24"/>
        </w:rPr>
        <w:t xml:space="preserve"> </w:t>
      </w:r>
      <w:r w:rsidRPr="000706C0">
        <w:rPr>
          <w:rFonts w:ascii="Garamond" w:hAnsi="Garamond" w:cs="Garamond"/>
          <w:color w:val="000000"/>
          <w:sz w:val="24"/>
          <w:szCs w:val="24"/>
        </w:rPr>
        <w:t xml:space="preserve">Congress </w:t>
      </w:r>
      <w:r w:rsidR="000706C0" w:rsidRPr="000706C0">
        <w:rPr>
          <w:rFonts w:ascii="Garamond" w:hAnsi="Garamond" w:cs="Garamond"/>
          <w:color w:val="000000"/>
          <w:sz w:val="24"/>
          <w:szCs w:val="24"/>
        </w:rPr>
        <w:t>might be helped by such a bank.</w:t>
      </w:r>
    </w:p>
    <w:p w:rsidR="00B80CA1" w:rsidRDefault="00B80CA1" w:rsidP="00B80CA1">
      <w:pPr>
        <w:pStyle w:val="ListParagraph"/>
        <w:autoSpaceDE w:val="0"/>
        <w:autoSpaceDN w:val="0"/>
        <w:adjustRightInd w:val="0"/>
        <w:spacing w:after="0" w:line="240" w:lineRule="auto"/>
        <w:ind w:left="1080"/>
        <w:rPr>
          <w:rFonts w:ascii="Garamond" w:hAnsi="Garamond" w:cs="Garamond"/>
          <w:color w:val="000000"/>
          <w:sz w:val="24"/>
          <w:szCs w:val="24"/>
        </w:rPr>
      </w:pPr>
    </w:p>
    <w:p w:rsidR="006B7A1B" w:rsidRDefault="00605F31" w:rsidP="00605F31">
      <w:pPr>
        <w:pStyle w:val="ListParagraph"/>
        <w:numPr>
          <w:ilvl w:val="0"/>
          <w:numId w:val="1"/>
        </w:numPr>
        <w:autoSpaceDE w:val="0"/>
        <w:autoSpaceDN w:val="0"/>
        <w:adjustRightInd w:val="0"/>
        <w:spacing w:after="0" w:line="240" w:lineRule="auto"/>
        <w:rPr>
          <w:rFonts w:ascii="Garamond" w:hAnsi="Garamond" w:cs="Garamond"/>
          <w:color w:val="000000"/>
          <w:sz w:val="24"/>
          <w:szCs w:val="24"/>
        </w:rPr>
      </w:pPr>
      <w:r w:rsidRPr="006B7A1B">
        <w:rPr>
          <w:rFonts w:ascii="Garamond" w:hAnsi="Garamond" w:cs="Garamond"/>
          <w:color w:val="000000"/>
          <w:sz w:val="24"/>
          <w:szCs w:val="24"/>
        </w:rPr>
        <w:t>Why would states feel threatened by a national bank?</w:t>
      </w:r>
    </w:p>
    <w:p w:rsidR="00B80CA1" w:rsidRDefault="00B80CA1" w:rsidP="00B80CA1">
      <w:pPr>
        <w:pStyle w:val="ListParagraph"/>
        <w:autoSpaceDE w:val="0"/>
        <w:autoSpaceDN w:val="0"/>
        <w:adjustRightInd w:val="0"/>
        <w:spacing w:after="0" w:line="240" w:lineRule="auto"/>
        <w:ind w:left="360"/>
        <w:rPr>
          <w:rFonts w:ascii="Garamond" w:hAnsi="Garamond" w:cs="Garamond"/>
          <w:color w:val="000000"/>
          <w:sz w:val="24"/>
          <w:szCs w:val="24"/>
        </w:rPr>
      </w:pPr>
    </w:p>
    <w:p w:rsidR="00B80CA1" w:rsidRPr="00B80CA1" w:rsidRDefault="00605F31" w:rsidP="00B80CA1">
      <w:pPr>
        <w:pStyle w:val="ListParagraph"/>
        <w:numPr>
          <w:ilvl w:val="0"/>
          <w:numId w:val="1"/>
        </w:numPr>
        <w:autoSpaceDE w:val="0"/>
        <w:autoSpaceDN w:val="0"/>
        <w:adjustRightInd w:val="0"/>
        <w:spacing w:after="0" w:line="240" w:lineRule="auto"/>
        <w:rPr>
          <w:rFonts w:ascii="Garamond" w:hAnsi="Garamond" w:cs="Garamond"/>
          <w:color w:val="000000"/>
          <w:sz w:val="24"/>
          <w:szCs w:val="24"/>
        </w:rPr>
      </w:pPr>
      <w:r w:rsidRPr="006B7A1B">
        <w:rPr>
          <w:rFonts w:ascii="Garamond" w:hAnsi="Garamond" w:cs="Garamond"/>
          <w:color w:val="000000"/>
          <w:sz w:val="24"/>
          <w:szCs w:val="24"/>
        </w:rPr>
        <w:t>In your opinion, does the United States government have the authority to establish a national</w:t>
      </w:r>
      <w:r w:rsidR="006B7A1B">
        <w:rPr>
          <w:rFonts w:ascii="Garamond" w:hAnsi="Garamond" w:cs="Garamond"/>
          <w:color w:val="000000"/>
          <w:sz w:val="24"/>
          <w:szCs w:val="24"/>
        </w:rPr>
        <w:t xml:space="preserve"> </w:t>
      </w:r>
      <w:r w:rsidRPr="006B7A1B">
        <w:rPr>
          <w:rFonts w:ascii="Garamond" w:hAnsi="Garamond" w:cs="Garamond"/>
          <w:color w:val="000000"/>
          <w:sz w:val="24"/>
          <w:szCs w:val="24"/>
        </w:rPr>
        <w:t xml:space="preserve">bank? Provide justification for your answer. You may want to review </w:t>
      </w:r>
      <w:r w:rsidRPr="006B7A1B">
        <w:rPr>
          <w:rFonts w:ascii="Garamond" w:hAnsi="Garamond" w:cs="Garamond"/>
          <w:color w:val="0000FF"/>
          <w:sz w:val="24"/>
          <w:szCs w:val="24"/>
        </w:rPr>
        <w:t xml:space="preserve">Article I, Section 8, Clause18 of the Constitution </w:t>
      </w:r>
      <w:r w:rsidRPr="006B7A1B">
        <w:rPr>
          <w:rFonts w:ascii="Garamond" w:hAnsi="Garamond" w:cs="Garamond"/>
          <w:color w:val="000000"/>
          <w:sz w:val="24"/>
          <w:szCs w:val="24"/>
        </w:rPr>
        <w:t>to see what powers it specifically gives Congress.</w:t>
      </w:r>
    </w:p>
    <w:p w:rsidR="00B80CA1" w:rsidRDefault="00B80CA1" w:rsidP="00B80CA1">
      <w:pPr>
        <w:pStyle w:val="ListParagraph"/>
        <w:autoSpaceDE w:val="0"/>
        <w:autoSpaceDN w:val="0"/>
        <w:adjustRightInd w:val="0"/>
        <w:spacing w:after="0" w:line="240" w:lineRule="auto"/>
        <w:ind w:left="360"/>
        <w:rPr>
          <w:rFonts w:ascii="Garamond" w:hAnsi="Garamond" w:cs="Garamond"/>
          <w:color w:val="000000"/>
          <w:sz w:val="24"/>
          <w:szCs w:val="24"/>
        </w:rPr>
      </w:pPr>
    </w:p>
    <w:p w:rsidR="006B7A1B" w:rsidRDefault="00605F31" w:rsidP="00605F31">
      <w:pPr>
        <w:pStyle w:val="ListParagraph"/>
        <w:numPr>
          <w:ilvl w:val="0"/>
          <w:numId w:val="1"/>
        </w:numPr>
        <w:autoSpaceDE w:val="0"/>
        <w:autoSpaceDN w:val="0"/>
        <w:adjustRightInd w:val="0"/>
        <w:spacing w:after="0" w:line="240" w:lineRule="auto"/>
        <w:rPr>
          <w:rFonts w:ascii="Garamond" w:hAnsi="Garamond" w:cs="Garamond"/>
          <w:color w:val="000000"/>
          <w:sz w:val="24"/>
          <w:szCs w:val="24"/>
        </w:rPr>
      </w:pPr>
      <w:r w:rsidRPr="006B7A1B">
        <w:rPr>
          <w:rFonts w:ascii="Garamond" w:hAnsi="Garamond" w:cs="Garamond"/>
          <w:color w:val="000000"/>
          <w:sz w:val="24"/>
          <w:szCs w:val="24"/>
        </w:rPr>
        <w:t>If the United States does have authority to establish a bank, does Maryland have the authority to</w:t>
      </w:r>
      <w:r w:rsidR="006B7A1B">
        <w:rPr>
          <w:rFonts w:ascii="Garamond" w:hAnsi="Garamond" w:cs="Garamond"/>
          <w:color w:val="000000"/>
          <w:sz w:val="24"/>
          <w:szCs w:val="24"/>
        </w:rPr>
        <w:t xml:space="preserve"> </w:t>
      </w:r>
      <w:r w:rsidRPr="006B7A1B">
        <w:rPr>
          <w:rFonts w:ascii="Garamond" w:hAnsi="Garamond" w:cs="Garamond"/>
          <w:color w:val="000000"/>
          <w:sz w:val="24"/>
          <w:szCs w:val="24"/>
        </w:rPr>
        <w:t>tax that bank? Why or why not?</w:t>
      </w:r>
    </w:p>
    <w:p w:rsidR="00B80CA1" w:rsidRPr="00B80CA1" w:rsidRDefault="00B80CA1" w:rsidP="00B80CA1">
      <w:pPr>
        <w:autoSpaceDE w:val="0"/>
        <w:autoSpaceDN w:val="0"/>
        <w:adjustRightInd w:val="0"/>
        <w:spacing w:after="0" w:line="240" w:lineRule="auto"/>
        <w:rPr>
          <w:rFonts w:ascii="Garamond" w:hAnsi="Garamond" w:cs="Garamond"/>
          <w:color w:val="000000"/>
          <w:sz w:val="24"/>
          <w:szCs w:val="24"/>
        </w:rPr>
      </w:pPr>
    </w:p>
    <w:p w:rsidR="00605F31" w:rsidRPr="006B7A1B" w:rsidRDefault="00605F31" w:rsidP="00605F31">
      <w:pPr>
        <w:pStyle w:val="ListParagraph"/>
        <w:numPr>
          <w:ilvl w:val="0"/>
          <w:numId w:val="1"/>
        </w:numPr>
        <w:autoSpaceDE w:val="0"/>
        <w:autoSpaceDN w:val="0"/>
        <w:adjustRightInd w:val="0"/>
        <w:spacing w:after="0" w:line="240" w:lineRule="auto"/>
        <w:rPr>
          <w:rFonts w:ascii="Garamond" w:hAnsi="Garamond" w:cs="Garamond"/>
          <w:color w:val="000000"/>
          <w:sz w:val="24"/>
          <w:szCs w:val="24"/>
        </w:rPr>
      </w:pPr>
      <w:r w:rsidRPr="006B7A1B">
        <w:rPr>
          <w:rFonts w:ascii="Garamond" w:hAnsi="Garamond" w:cs="Garamond"/>
          <w:sz w:val="24"/>
          <w:szCs w:val="24"/>
        </w:rPr>
        <w:t>Why do you think the Supreme Court of the United States agreed to hear this case? What larger</w:t>
      </w:r>
    </w:p>
    <w:p w:rsidR="00605F31" w:rsidRDefault="00B80CA1" w:rsidP="00B80CA1">
      <w:pPr>
        <w:autoSpaceDE w:val="0"/>
        <w:autoSpaceDN w:val="0"/>
        <w:adjustRightInd w:val="0"/>
        <w:spacing w:after="0" w:line="240" w:lineRule="auto"/>
        <w:rPr>
          <w:rFonts w:ascii="Garamond" w:hAnsi="Garamond" w:cs="Garamond"/>
          <w:sz w:val="24"/>
          <w:szCs w:val="24"/>
        </w:rPr>
      </w:pPr>
      <w:r>
        <w:rPr>
          <w:rFonts w:ascii="Garamond" w:hAnsi="Garamond" w:cs="Garamond"/>
          <w:sz w:val="24"/>
          <w:szCs w:val="24"/>
        </w:rPr>
        <w:t xml:space="preserve">      </w:t>
      </w:r>
      <w:r w:rsidR="00605F31">
        <w:rPr>
          <w:rFonts w:ascii="Garamond" w:hAnsi="Garamond" w:cs="Garamond"/>
          <w:sz w:val="24"/>
          <w:szCs w:val="24"/>
        </w:rPr>
        <w:t>principles were at stake?</w:t>
      </w:r>
    </w:p>
    <w:p w:rsidR="00B80CA1" w:rsidRDefault="00B80CA1" w:rsidP="00B80CA1">
      <w:pPr>
        <w:autoSpaceDE w:val="0"/>
        <w:autoSpaceDN w:val="0"/>
        <w:adjustRightInd w:val="0"/>
        <w:spacing w:after="0" w:line="240" w:lineRule="auto"/>
        <w:rPr>
          <w:rFonts w:ascii="Garamond" w:hAnsi="Garamond" w:cs="Garamond"/>
          <w:sz w:val="24"/>
          <w:szCs w:val="24"/>
        </w:rPr>
      </w:pPr>
    </w:p>
    <w:p w:rsidR="00B80CA1" w:rsidRDefault="00B80CA1" w:rsidP="00B80CA1">
      <w:pPr>
        <w:autoSpaceDE w:val="0"/>
        <w:autoSpaceDN w:val="0"/>
        <w:adjustRightInd w:val="0"/>
        <w:spacing w:after="0" w:line="240" w:lineRule="auto"/>
        <w:rPr>
          <w:rFonts w:ascii="Garamond" w:hAnsi="Garamond" w:cs="Garamond"/>
          <w:sz w:val="24"/>
          <w:szCs w:val="24"/>
        </w:rPr>
      </w:pPr>
    </w:p>
    <w:p w:rsidR="00B80CA1" w:rsidRDefault="00B80CA1" w:rsidP="00B80CA1">
      <w:pPr>
        <w:autoSpaceDE w:val="0"/>
        <w:autoSpaceDN w:val="0"/>
        <w:adjustRightInd w:val="0"/>
        <w:spacing w:after="0" w:line="240" w:lineRule="auto"/>
        <w:jc w:val="center"/>
        <w:rPr>
          <w:rFonts w:ascii="Times New Roman" w:hAnsi="Times New Roman" w:cs="Times New Roman"/>
          <w:sz w:val="24"/>
          <w:szCs w:val="24"/>
        </w:rPr>
      </w:pPr>
      <w:r w:rsidRPr="00605F31">
        <w:rPr>
          <w:rFonts w:ascii="Times New Roman" w:hAnsi="Times New Roman" w:cs="Times New Roman"/>
          <w:sz w:val="24"/>
          <w:szCs w:val="24"/>
        </w:rPr>
        <w:t>Name _______________________________ Date _____________________ Hour ______</w:t>
      </w:r>
    </w:p>
    <w:p w:rsidR="00B80CA1" w:rsidRPr="00605F31" w:rsidRDefault="00B80CA1" w:rsidP="00B80CA1">
      <w:pPr>
        <w:autoSpaceDE w:val="0"/>
        <w:autoSpaceDN w:val="0"/>
        <w:adjustRightInd w:val="0"/>
        <w:spacing w:after="0" w:line="240" w:lineRule="auto"/>
        <w:jc w:val="center"/>
        <w:rPr>
          <w:rFonts w:ascii="Times New Roman" w:hAnsi="Times New Roman" w:cs="Times New Roman"/>
          <w:sz w:val="24"/>
          <w:szCs w:val="24"/>
        </w:rPr>
      </w:pPr>
    </w:p>
    <w:p w:rsidR="00B80CA1" w:rsidRDefault="00B80CA1" w:rsidP="00B80CA1">
      <w:pPr>
        <w:autoSpaceDE w:val="0"/>
        <w:autoSpaceDN w:val="0"/>
        <w:adjustRightInd w:val="0"/>
        <w:spacing w:after="0" w:line="240" w:lineRule="auto"/>
        <w:jc w:val="center"/>
        <w:rPr>
          <w:rFonts w:ascii="Garamond" w:hAnsi="Garamond" w:cs="Garamond"/>
          <w:b/>
          <w:sz w:val="24"/>
          <w:szCs w:val="24"/>
          <w:u w:val="single"/>
        </w:rPr>
      </w:pPr>
      <w:r w:rsidRPr="00605F31">
        <w:rPr>
          <w:rFonts w:ascii="Garamond" w:hAnsi="Garamond" w:cs="Garamond"/>
          <w:b/>
          <w:sz w:val="24"/>
          <w:szCs w:val="24"/>
          <w:u w:val="single"/>
        </w:rPr>
        <w:t>McCulloch v. Maryland-Limiting the Implied Powers of Congress</w:t>
      </w:r>
    </w:p>
    <w:p w:rsidR="00B80CA1" w:rsidRDefault="00B80CA1" w:rsidP="00B80CA1">
      <w:pPr>
        <w:autoSpaceDE w:val="0"/>
        <w:autoSpaceDN w:val="0"/>
        <w:adjustRightInd w:val="0"/>
        <w:spacing w:after="0" w:line="240" w:lineRule="auto"/>
        <w:rPr>
          <w:rFonts w:ascii="Garamond" w:hAnsi="Garamond" w:cs="Garamond"/>
          <w:color w:val="000000"/>
          <w:sz w:val="24"/>
          <w:szCs w:val="24"/>
        </w:rPr>
      </w:pPr>
    </w:p>
    <w:p w:rsidR="00B80CA1" w:rsidRPr="00B80CA1" w:rsidRDefault="00B80CA1" w:rsidP="00B80CA1">
      <w:pPr>
        <w:autoSpaceDE w:val="0"/>
        <w:autoSpaceDN w:val="0"/>
        <w:adjustRightInd w:val="0"/>
        <w:spacing w:after="0" w:line="240" w:lineRule="auto"/>
        <w:rPr>
          <w:rFonts w:ascii="Garamond" w:hAnsi="Garamond" w:cs="Garamond"/>
          <w:color w:val="000000"/>
        </w:rPr>
      </w:pPr>
      <w:r w:rsidRPr="00B80CA1">
        <w:rPr>
          <w:rFonts w:ascii="Garamond" w:hAnsi="Garamond" w:cs="Garamond"/>
          <w:b/>
          <w:color w:val="000000"/>
          <w:u w:val="single"/>
        </w:rPr>
        <w:t>Directions</w:t>
      </w:r>
      <w:r w:rsidRPr="00B80CA1">
        <w:rPr>
          <w:rFonts w:ascii="Garamond" w:hAnsi="Garamond" w:cs="Garamond"/>
          <w:b/>
          <w:color w:val="000000"/>
        </w:rPr>
        <w:t xml:space="preserve">: </w:t>
      </w:r>
      <w:r w:rsidRPr="00B80CA1">
        <w:rPr>
          <w:rFonts w:ascii="Garamond" w:hAnsi="Garamond" w:cs="Garamond"/>
          <w:color w:val="000000"/>
        </w:rPr>
        <w:t xml:space="preserve">After you have finished reading the document titled </w:t>
      </w:r>
      <w:r w:rsidRPr="00B80CA1">
        <w:rPr>
          <w:rFonts w:ascii="Garamond" w:hAnsi="Garamond" w:cs="Garamond"/>
          <w:i/>
          <w:color w:val="000000"/>
        </w:rPr>
        <w:t xml:space="preserve">McCulloch v. Maryland-Limiting the Implied Powers of Congress </w:t>
      </w:r>
      <w:r w:rsidRPr="00B80CA1">
        <w:rPr>
          <w:rFonts w:ascii="Garamond" w:hAnsi="Garamond" w:cs="Garamond"/>
          <w:color w:val="000000"/>
        </w:rPr>
        <w:t xml:space="preserve">please answer the following questions is well throughout complete sentences on a separate sheet of paper. </w:t>
      </w:r>
    </w:p>
    <w:p w:rsidR="00B80CA1" w:rsidRDefault="00B80CA1" w:rsidP="00B80CA1">
      <w:pPr>
        <w:autoSpaceDE w:val="0"/>
        <w:autoSpaceDN w:val="0"/>
        <w:adjustRightInd w:val="0"/>
        <w:spacing w:after="0" w:line="240" w:lineRule="auto"/>
        <w:rPr>
          <w:rFonts w:ascii="Garamond" w:hAnsi="Garamond" w:cs="Garamond"/>
          <w:color w:val="000000"/>
          <w:sz w:val="24"/>
          <w:szCs w:val="24"/>
        </w:rPr>
      </w:pPr>
    </w:p>
    <w:p w:rsidR="00B80CA1" w:rsidRDefault="00B80CA1" w:rsidP="00B80CA1">
      <w:pPr>
        <w:pStyle w:val="ListParagraph"/>
        <w:numPr>
          <w:ilvl w:val="0"/>
          <w:numId w:val="7"/>
        </w:numPr>
        <w:autoSpaceDE w:val="0"/>
        <w:autoSpaceDN w:val="0"/>
        <w:adjustRightInd w:val="0"/>
        <w:spacing w:after="0" w:line="240" w:lineRule="auto"/>
        <w:rPr>
          <w:rFonts w:ascii="Garamond" w:hAnsi="Garamond" w:cs="Garamond"/>
          <w:color w:val="000000"/>
          <w:sz w:val="24"/>
          <w:szCs w:val="24"/>
        </w:rPr>
      </w:pPr>
      <w:r w:rsidRPr="000706C0">
        <w:rPr>
          <w:rFonts w:ascii="Garamond" w:hAnsi="Garamond" w:cs="Garamond"/>
          <w:color w:val="000000"/>
          <w:sz w:val="24"/>
          <w:szCs w:val="24"/>
        </w:rPr>
        <w:t xml:space="preserve">What are the advantages for the federal government of establishing a national bank? </w:t>
      </w:r>
    </w:p>
    <w:p w:rsidR="00B80CA1" w:rsidRDefault="00B80CA1" w:rsidP="00B80CA1">
      <w:pPr>
        <w:pStyle w:val="ListParagraph"/>
        <w:numPr>
          <w:ilvl w:val="1"/>
          <w:numId w:val="7"/>
        </w:numPr>
        <w:autoSpaceDE w:val="0"/>
        <w:autoSpaceDN w:val="0"/>
        <w:adjustRightInd w:val="0"/>
        <w:spacing w:after="0" w:line="240" w:lineRule="auto"/>
        <w:rPr>
          <w:rFonts w:ascii="Garamond" w:hAnsi="Garamond" w:cs="Garamond"/>
          <w:color w:val="000000"/>
          <w:sz w:val="24"/>
          <w:szCs w:val="24"/>
        </w:rPr>
      </w:pPr>
      <w:r w:rsidRPr="000706C0">
        <w:rPr>
          <w:rFonts w:ascii="Garamond" w:hAnsi="Garamond" w:cs="Garamond"/>
          <w:color w:val="000000"/>
          <w:sz w:val="24"/>
          <w:szCs w:val="24"/>
        </w:rPr>
        <w:t>Read</w:t>
      </w:r>
      <w:r>
        <w:rPr>
          <w:rFonts w:ascii="Garamond" w:hAnsi="Garamond" w:cs="Garamond"/>
          <w:color w:val="000000"/>
          <w:sz w:val="24"/>
          <w:szCs w:val="24"/>
        </w:rPr>
        <w:t xml:space="preserve"> </w:t>
      </w:r>
      <w:r w:rsidRPr="000706C0">
        <w:rPr>
          <w:rFonts w:ascii="Garamond" w:hAnsi="Garamond" w:cs="Garamond"/>
          <w:color w:val="000000"/>
          <w:sz w:val="24"/>
          <w:szCs w:val="24"/>
        </w:rPr>
        <w:t>through Article I, Section 8, Clause 18 of the U.S. Constitution to determine which functions of</w:t>
      </w:r>
      <w:r>
        <w:rPr>
          <w:rFonts w:ascii="Garamond" w:hAnsi="Garamond" w:cs="Garamond"/>
          <w:color w:val="000000"/>
          <w:sz w:val="24"/>
          <w:szCs w:val="24"/>
        </w:rPr>
        <w:t xml:space="preserve"> </w:t>
      </w:r>
      <w:r w:rsidRPr="000706C0">
        <w:rPr>
          <w:rFonts w:ascii="Garamond" w:hAnsi="Garamond" w:cs="Garamond"/>
          <w:color w:val="000000"/>
          <w:sz w:val="24"/>
          <w:szCs w:val="24"/>
        </w:rPr>
        <w:t>Congress might be helped by such a bank.</w:t>
      </w:r>
    </w:p>
    <w:p w:rsidR="00B80CA1" w:rsidRDefault="00B80CA1" w:rsidP="00B80CA1">
      <w:pPr>
        <w:pStyle w:val="ListParagraph"/>
        <w:autoSpaceDE w:val="0"/>
        <w:autoSpaceDN w:val="0"/>
        <w:adjustRightInd w:val="0"/>
        <w:spacing w:after="0" w:line="240" w:lineRule="auto"/>
        <w:ind w:left="1080"/>
        <w:rPr>
          <w:rFonts w:ascii="Garamond" w:hAnsi="Garamond" w:cs="Garamond"/>
          <w:color w:val="000000"/>
          <w:sz w:val="24"/>
          <w:szCs w:val="24"/>
        </w:rPr>
      </w:pPr>
    </w:p>
    <w:p w:rsidR="00B80CA1" w:rsidRDefault="00B80CA1" w:rsidP="00B80CA1">
      <w:pPr>
        <w:pStyle w:val="ListParagraph"/>
        <w:numPr>
          <w:ilvl w:val="0"/>
          <w:numId w:val="7"/>
        </w:numPr>
        <w:autoSpaceDE w:val="0"/>
        <w:autoSpaceDN w:val="0"/>
        <w:adjustRightInd w:val="0"/>
        <w:spacing w:after="0" w:line="240" w:lineRule="auto"/>
        <w:rPr>
          <w:rFonts w:ascii="Garamond" w:hAnsi="Garamond" w:cs="Garamond"/>
          <w:color w:val="000000"/>
          <w:sz w:val="24"/>
          <w:szCs w:val="24"/>
        </w:rPr>
      </w:pPr>
      <w:r w:rsidRPr="006B7A1B">
        <w:rPr>
          <w:rFonts w:ascii="Garamond" w:hAnsi="Garamond" w:cs="Garamond"/>
          <w:color w:val="000000"/>
          <w:sz w:val="24"/>
          <w:szCs w:val="24"/>
        </w:rPr>
        <w:t>Why would states feel threatened by a national bank?</w:t>
      </w:r>
    </w:p>
    <w:p w:rsidR="00B80CA1" w:rsidRDefault="00B80CA1" w:rsidP="00B80CA1">
      <w:pPr>
        <w:pStyle w:val="ListParagraph"/>
        <w:autoSpaceDE w:val="0"/>
        <w:autoSpaceDN w:val="0"/>
        <w:adjustRightInd w:val="0"/>
        <w:spacing w:after="0" w:line="240" w:lineRule="auto"/>
        <w:ind w:left="360"/>
        <w:rPr>
          <w:rFonts w:ascii="Garamond" w:hAnsi="Garamond" w:cs="Garamond"/>
          <w:color w:val="000000"/>
          <w:sz w:val="24"/>
          <w:szCs w:val="24"/>
        </w:rPr>
      </w:pPr>
    </w:p>
    <w:p w:rsidR="00B80CA1" w:rsidRPr="00B80CA1" w:rsidRDefault="00B80CA1" w:rsidP="00B80CA1">
      <w:pPr>
        <w:pStyle w:val="ListParagraph"/>
        <w:numPr>
          <w:ilvl w:val="0"/>
          <w:numId w:val="7"/>
        </w:numPr>
        <w:autoSpaceDE w:val="0"/>
        <w:autoSpaceDN w:val="0"/>
        <w:adjustRightInd w:val="0"/>
        <w:spacing w:after="0" w:line="240" w:lineRule="auto"/>
        <w:rPr>
          <w:rFonts w:ascii="Garamond" w:hAnsi="Garamond" w:cs="Garamond"/>
          <w:color w:val="000000"/>
          <w:sz w:val="24"/>
          <w:szCs w:val="24"/>
        </w:rPr>
      </w:pPr>
      <w:r w:rsidRPr="006B7A1B">
        <w:rPr>
          <w:rFonts w:ascii="Garamond" w:hAnsi="Garamond" w:cs="Garamond"/>
          <w:color w:val="000000"/>
          <w:sz w:val="24"/>
          <w:szCs w:val="24"/>
        </w:rPr>
        <w:t>In your opinion, does the United States government have the authority to establish a national</w:t>
      </w:r>
      <w:r>
        <w:rPr>
          <w:rFonts w:ascii="Garamond" w:hAnsi="Garamond" w:cs="Garamond"/>
          <w:color w:val="000000"/>
          <w:sz w:val="24"/>
          <w:szCs w:val="24"/>
        </w:rPr>
        <w:t xml:space="preserve"> </w:t>
      </w:r>
      <w:r w:rsidRPr="006B7A1B">
        <w:rPr>
          <w:rFonts w:ascii="Garamond" w:hAnsi="Garamond" w:cs="Garamond"/>
          <w:color w:val="000000"/>
          <w:sz w:val="24"/>
          <w:szCs w:val="24"/>
        </w:rPr>
        <w:t xml:space="preserve">bank? Provide justification for your answer. You may want to review </w:t>
      </w:r>
      <w:r w:rsidRPr="006B7A1B">
        <w:rPr>
          <w:rFonts w:ascii="Garamond" w:hAnsi="Garamond" w:cs="Garamond"/>
          <w:color w:val="0000FF"/>
          <w:sz w:val="24"/>
          <w:szCs w:val="24"/>
        </w:rPr>
        <w:t xml:space="preserve">Article I, Section 8, Clause18 of the Constitution </w:t>
      </w:r>
      <w:r w:rsidRPr="006B7A1B">
        <w:rPr>
          <w:rFonts w:ascii="Garamond" w:hAnsi="Garamond" w:cs="Garamond"/>
          <w:color w:val="000000"/>
          <w:sz w:val="24"/>
          <w:szCs w:val="24"/>
        </w:rPr>
        <w:t>to see what powers it specifically gives Congress.</w:t>
      </w:r>
    </w:p>
    <w:p w:rsidR="00B80CA1" w:rsidRDefault="00B80CA1" w:rsidP="00B80CA1">
      <w:pPr>
        <w:pStyle w:val="ListParagraph"/>
        <w:autoSpaceDE w:val="0"/>
        <w:autoSpaceDN w:val="0"/>
        <w:adjustRightInd w:val="0"/>
        <w:spacing w:after="0" w:line="240" w:lineRule="auto"/>
        <w:ind w:left="360"/>
        <w:rPr>
          <w:rFonts w:ascii="Garamond" w:hAnsi="Garamond" w:cs="Garamond"/>
          <w:color w:val="000000"/>
          <w:sz w:val="24"/>
          <w:szCs w:val="24"/>
        </w:rPr>
      </w:pPr>
    </w:p>
    <w:p w:rsidR="00B80CA1" w:rsidRDefault="00B80CA1" w:rsidP="00B80CA1">
      <w:pPr>
        <w:pStyle w:val="ListParagraph"/>
        <w:numPr>
          <w:ilvl w:val="0"/>
          <w:numId w:val="7"/>
        </w:numPr>
        <w:autoSpaceDE w:val="0"/>
        <w:autoSpaceDN w:val="0"/>
        <w:adjustRightInd w:val="0"/>
        <w:spacing w:after="0" w:line="240" w:lineRule="auto"/>
        <w:rPr>
          <w:rFonts w:ascii="Garamond" w:hAnsi="Garamond" w:cs="Garamond"/>
          <w:color w:val="000000"/>
          <w:sz w:val="24"/>
          <w:szCs w:val="24"/>
        </w:rPr>
      </w:pPr>
      <w:r w:rsidRPr="006B7A1B">
        <w:rPr>
          <w:rFonts w:ascii="Garamond" w:hAnsi="Garamond" w:cs="Garamond"/>
          <w:color w:val="000000"/>
          <w:sz w:val="24"/>
          <w:szCs w:val="24"/>
        </w:rPr>
        <w:t>If the United States does have authority to establish a bank, does Maryland have the authority to</w:t>
      </w:r>
      <w:r>
        <w:rPr>
          <w:rFonts w:ascii="Garamond" w:hAnsi="Garamond" w:cs="Garamond"/>
          <w:color w:val="000000"/>
          <w:sz w:val="24"/>
          <w:szCs w:val="24"/>
        </w:rPr>
        <w:t xml:space="preserve"> </w:t>
      </w:r>
      <w:r w:rsidRPr="006B7A1B">
        <w:rPr>
          <w:rFonts w:ascii="Garamond" w:hAnsi="Garamond" w:cs="Garamond"/>
          <w:color w:val="000000"/>
          <w:sz w:val="24"/>
          <w:szCs w:val="24"/>
        </w:rPr>
        <w:t>tax that bank? Why or why not?</w:t>
      </w:r>
    </w:p>
    <w:p w:rsidR="00B80CA1" w:rsidRPr="00B80CA1" w:rsidRDefault="00B80CA1" w:rsidP="00B80CA1">
      <w:pPr>
        <w:autoSpaceDE w:val="0"/>
        <w:autoSpaceDN w:val="0"/>
        <w:adjustRightInd w:val="0"/>
        <w:spacing w:after="0" w:line="240" w:lineRule="auto"/>
        <w:rPr>
          <w:rFonts w:ascii="Garamond" w:hAnsi="Garamond" w:cs="Garamond"/>
          <w:color w:val="000000"/>
          <w:sz w:val="24"/>
          <w:szCs w:val="24"/>
        </w:rPr>
      </w:pPr>
    </w:p>
    <w:p w:rsidR="00B80CA1" w:rsidRPr="006B7A1B" w:rsidRDefault="00B80CA1" w:rsidP="00B80CA1">
      <w:pPr>
        <w:pStyle w:val="ListParagraph"/>
        <w:numPr>
          <w:ilvl w:val="0"/>
          <w:numId w:val="7"/>
        </w:numPr>
        <w:autoSpaceDE w:val="0"/>
        <w:autoSpaceDN w:val="0"/>
        <w:adjustRightInd w:val="0"/>
        <w:spacing w:after="0" w:line="240" w:lineRule="auto"/>
        <w:rPr>
          <w:rFonts w:ascii="Garamond" w:hAnsi="Garamond" w:cs="Garamond"/>
          <w:color w:val="000000"/>
          <w:sz w:val="24"/>
          <w:szCs w:val="24"/>
        </w:rPr>
      </w:pPr>
      <w:r w:rsidRPr="006B7A1B">
        <w:rPr>
          <w:rFonts w:ascii="Garamond" w:hAnsi="Garamond" w:cs="Garamond"/>
          <w:sz w:val="24"/>
          <w:szCs w:val="24"/>
        </w:rPr>
        <w:t>Why do you think the Supreme Court of the United States agreed to hear this case? What larger</w:t>
      </w:r>
    </w:p>
    <w:p w:rsidR="00B80CA1" w:rsidRPr="00605F31" w:rsidRDefault="00B80CA1" w:rsidP="00B80CA1">
      <w:pPr>
        <w:autoSpaceDE w:val="0"/>
        <w:autoSpaceDN w:val="0"/>
        <w:adjustRightInd w:val="0"/>
        <w:spacing w:after="0" w:line="240" w:lineRule="auto"/>
        <w:rPr>
          <w:rFonts w:ascii="Garamond" w:hAnsi="Garamond" w:cs="Garamond"/>
          <w:sz w:val="24"/>
          <w:szCs w:val="24"/>
        </w:rPr>
      </w:pPr>
      <w:r>
        <w:rPr>
          <w:rFonts w:ascii="Garamond" w:hAnsi="Garamond" w:cs="Garamond"/>
          <w:sz w:val="24"/>
          <w:szCs w:val="24"/>
        </w:rPr>
        <w:t xml:space="preserve">      principles were at stake?</w:t>
      </w:r>
    </w:p>
    <w:sectPr w:rsidR="00B80CA1" w:rsidRPr="00605F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Garamond-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6771FF"/>
    <w:multiLevelType w:val="hybridMultilevel"/>
    <w:tmpl w:val="9A9852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48AC2EB0"/>
    <w:multiLevelType w:val="hybridMultilevel"/>
    <w:tmpl w:val="15A497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4D6303BF"/>
    <w:multiLevelType w:val="hybridMultilevel"/>
    <w:tmpl w:val="5852C6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4F3C00A8"/>
    <w:multiLevelType w:val="hybridMultilevel"/>
    <w:tmpl w:val="2B6AEF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574F3642"/>
    <w:multiLevelType w:val="hybridMultilevel"/>
    <w:tmpl w:val="488205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631C7EC4"/>
    <w:multiLevelType w:val="hybridMultilevel"/>
    <w:tmpl w:val="CE2E68B0"/>
    <w:lvl w:ilvl="0" w:tplc="4344DB82">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71977202"/>
    <w:multiLevelType w:val="hybridMultilevel"/>
    <w:tmpl w:val="CE2E68B0"/>
    <w:lvl w:ilvl="0" w:tplc="4344DB82">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0"/>
  </w:num>
  <w:num w:numId="3">
    <w:abstractNumId w:val="2"/>
  </w:num>
  <w:num w:numId="4">
    <w:abstractNumId w:val="3"/>
  </w:num>
  <w:num w:numId="5">
    <w:abstractNumId w:val="1"/>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5F31"/>
    <w:rsid w:val="000706C0"/>
    <w:rsid w:val="000913C1"/>
    <w:rsid w:val="00271938"/>
    <w:rsid w:val="00605F31"/>
    <w:rsid w:val="006B7A1B"/>
    <w:rsid w:val="00B80C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5F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F31"/>
    <w:rPr>
      <w:rFonts w:ascii="Tahoma" w:hAnsi="Tahoma" w:cs="Tahoma"/>
      <w:sz w:val="16"/>
      <w:szCs w:val="16"/>
    </w:rPr>
  </w:style>
  <w:style w:type="paragraph" w:styleId="ListParagraph">
    <w:name w:val="List Paragraph"/>
    <w:basedOn w:val="Normal"/>
    <w:uiPriority w:val="34"/>
    <w:qFormat/>
    <w:rsid w:val="000706C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5F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F31"/>
    <w:rPr>
      <w:rFonts w:ascii="Tahoma" w:hAnsi="Tahoma" w:cs="Tahoma"/>
      <w:sz w:val="16"/>
      <w:szCs w:val="16"/>
    </w:rPr>
  </w:style>
  <w:style w:type="paragraph" w:styleId="ListParagraph">
    <w:name w:val="List Paragraph"/>
    <w:basedOn w:val="Normal"/>
    <w:uiPriority w:val="34"/>
    <w:qFormat/>
    <w:rsid w:val="000706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2097</Words>
  <Characters>11957</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14026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2019-04-25T11:23:00Z</dcterms:created>
  <dcterms:modified xsi:type="dcterms:W3CDTF">2019-04-25T11:23:00Z</dcterms:modified>
</cp:coreProperties>
</file>