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EEA" w:rsidRPr="00A301A0" w:rsidRDefault="00A301A0" w:rsidP="00A301A0">
      <w:pPr>
        <w:jc w:val="center"/>
        <w:rPr>
          <w:rFonts w:ascii="Times New Roman" w:hAnsi="Times New Roman" w:cs="Times New Roman"/>
          <w:b/>
          <w:sz w:val="28"/>
          <w:szCs w:val="28"/>
          <w:u w:val="single"/>
        </w:rPr>
      </w:pPr>
      <w:bookmarkStart w:id="0" w:name="_GoBack"/>
      <w:bookmarkEnd w:id="0"/>
      <w:r w:rsidRPr="00A301A0">
        <w:rPr>
          <w:rFonts w:ascii="Times New Roman" w:hAnsi="Times New Roman" w:cs="Times New Roman"/>
          <w:b/>
          <w:sz w:val="28"/>
          <w:szCs w:val="28"/>
          <w:u w:val="single"/>
        </w:rPr>
        <w:t>The Era of Prohibition-DBQ</w:t>
      </w:r>
    </w:p>
    <w:p w:rsidR="00A301A0" w:rsidRDefault="00A301A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-546100</wp:posOffset>
                </wp:positionH>
                <wp:positionV relativeFrom="paragraph">
                  <wp:posOffset>120650</wp:posOffset>
                </wp:positionV>
                <wp:extent cx="7124700" cy="415290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4152900"/>
                        </a:xfrm>
                        <a:prstGeom prst="rect">
                          <a:avLst/>
                        </a:prstGeom>
                        <a:solidFill>
                          <a:srgbClr val="FFFFFF"/>
                        </a:solidFill>
                        <a:ln w="9525">
                          <a:solidFill>
                            <a:srgbClr val="000000"/>
                          </a:solidFill>
                          <a:miter lim="800000"/>
                          <a:headEnd/>
                          <a:tailEnd/>
                        </a:ln>
                      </wps:spPr>
                      <wps:txbx>
                        <w:txbxContent>
                          <w:p w:rsidR="00A301A0" w:rsidRPr="00A301A0" w:rsidRDefault="00A301A0" w:rsidP="00A301A0">
                            <w:pPr>
                              <w:pStyle w:val="BodyText"/>
                              <w:spacing w:after="120"/>
                              <w:ind w:left="144" w:right="144"/>
                              <w:jc w:val="center"/>
                              <w:rPr>
                                <w:b/>
                                <w:i w:val="0"/>
                                <w:color w:val="auto"/>
                              </w:rPr>
                            </w:pPr>
                            <w:r w:rsidRPr="00A301A0">
                              <w:rPr>
                                <w:b/>
                                <w:i w:val="0"/>
                                <w:color w:val="auto"/>
                              </w:rPr>
                              <w:t>Document A</w:t>
                            </w:r>
                          </w:p>
                          <w:p w:rsidR="00A301A0" w:rsidRDefault="00A301A0" w:rsidP="00A301A0">
                            <w:pPr>
                              <w:pStyle w:val="BodyText"/>
                              <w:spacing w:after="120"/>
                              <w:ind w:left="144" w:right="144"/>
                              <w:rPr>
                                <w:color w:val="auto"/>
                              </w:rPr>
                            </w:pPr>
                            <w:r w:rsidRPr="00A301A0">
                              <w:rPr>
                                <w:b/>
                                <w:color w:val="auto"/>
                              </w:rPr>
                              <w:t>AMENDMENT XVIII</w:t>
                            </w:r>
                            <w:r w:rsidRPr="00A301A0">
                              <w:rPr>
                                <w:color w:val="auto"/>
                              </w:rPr>
                              <w:t xml:space="preserve"> </w:t>
                            </w:r>
                          </w:p>
                          <w:p w:rsidR="00A301A0" w:rsidRPr="00A301A0" w:rsidRDefault="00A301A0" w:rsidP="00A301A0">
                            <w:pPr>
                              <w:pStyle w:val="BodyText"/>
                              <w:spacing w:after="120"/>
                              <w:ind w:left="144" w:right="144"/>
                              <w:jc w:val="center"/>
                              <w:rPr>
                                <w:b/>
                                <w:i w:val="0"/>
                                <w:color w:val="auto"/>
                                <w:sz w:val="20"/>
                              </w:rPr>
                            </w:pPr>
                            <w:proofErr w:type="gramStart"/>
                            <w:r w:rsidRPr="00A301A0">
                              <w:rPr>
                                <w:i w:val="0"/>
                              </w:rPr>
                              <w:t>(</w:t>
                            </w:r>
                            <w:r w:rsidRPr="00A301A0">
                              <w:rPr>
                                <w:b/>
                                <w:i w:val="0"/>
                                <w:color w:val="auto"/>
                                <w:sz w:val="20"/>
                              </w:rPr>
                              <w:t>Passed by Congress on December 18, 1917.</w:t>
                            </w:r>
                            <w:proofErr w:type="gramEnd"/>
                            <w:r w:rsidRPr="00A301A0">
                              <w:rPr>
                                <w:b/>
                                <w:i w:val="0"/>
                                <w:color w:val="auto"/>
                                <w:sz w:val="20"/>
                              </w:rPr>
                              <w:t xml:space="preserve"> </w:t>
                            </w:r>
                            <w:proofErr w:type="gramStart"/>
                            <w:r w:rsidRPr="00A301A0">
                              <w:rPr>
                                <w:b/>
                                <w:i w:val="0"/>
                                <w:color w:val="auto"/>
                                <w:sz w:val="20"/>
                              </w:rPr>
                              <w:t>Ratified January 16, 1919.</w:t>
                            </w:r>
                            <w:proofErr w:type="gramEnd"/>
                            <w:r w:rsidRPr="00A301A0">
                              <w:rPr>
                                <w:b/>
                                <w:i w:val="0"/>
                                <w:color w:val="auto"/>
                                <w:sz w:val="20"/>
                              </w:rPr>
                              <w:t xml:space="preserve"> </w:t>
                            </w:r>
                            <w:proofErr w:type="gramStart"/>
                            <w:r w:rsidRPr="00A301A0">
                              <w:rPr>
                                <w:b/>
                                <w:i w:val="0"/>
                                <w:color w:val="auto"/>
                                <w:sz w:val="20"/>
                              </w:rPr>
                              <w:t>Repealed by the Amendment 21.)</w:t>
                            </w:r>
                            <w:proofErr w:type="gramEnd"/>
                          </w:p>
                          <w:p w:rsidR="00A301A0" w:rsidRPr="0087776A" w:rsidRDefault="00A301A0" w:rsidP="009E022A">
                            <w:pPr>
                              <w:spacing w:before="120" w:after="120"/>
                              <w:ind w:right="144"/>
                              <w:rPr>
                                <w:rFonts w:ascii="Times New Roman" w:hAnsi="Times New Roman" w:cs="Times New Roman"/>
                                <w:sz w:val="24"/>
                                <w:szCs w:val="24"/>
                              </w:rPr>
                            </w:pPr>
                            <w:bookmarkStart w:id="1" w:name="18.1"/>
                            <w:bookmarkEnd w:id="1"/>
                            <w:proofErr w:type="gramStart"/>
                            <w:r w:rsidRPr="0087776A">
                              <w:rPr>
                                <w:rFonts w:ascii="Times New Roman" w:hAnsi="Times New Roman" w:cs="Times New Roman"/>
                                <w:b/>
                                <w:sz w:val="24"/>
                                <w:szCs w:val="24"/>
                              </w:rPr>
                              <w:t>Section 1.</w:t>
                            </w:r>
                            <w:proofErr w:type="gramEnd"/>
                            <w:r w:rsidRPr="0087776A">
                              <w:rPr>
                                <w:rFonts w:ascii="Times New Roman" w:hAnsi="Times New Roman" w:cs="Times New Roman"/>
                                <w:sz w:val="24"/>
                                <w:szCs w:val="24"/>
                              </w:rPr>
                              <w:br/>
                              <w:t>After one year from the ratification of this article the manufacture, sale, or transportation of intoxicating liquors within, the importation thereof into, or the exportation thereof from the United States and all territory subject to the jurisdiction thereof for beverage purposes is hereby prohibited.</w:t>
                            </w:r>
                          </w:p>
                          <w:p w:rsidR="00A301A0" w:rsidRPr="0087776A" w:rsidRDefault="00A301A0" w:rsidP="009E022A">
                            <w:pPr>
                              <w:spacing w:before="120" w:after="120"/>
                              <w:ind w:right="144"/>
                              <w:rPr>
                                <w:rFonts w:ascii="Times New Roman" w:hAnsi="Times New Roman" w:cs="Times New Roman"/>
                                <w:sz w:val="24"/>
                                <w:szCs w:val="24"/>
                              </w:rPr>
                            </w:pPr>
                            <w:bookmarkStart w:id="2" w:name="18.2"/>
                            <w:bookmarkEnd w:id="2"/>
                            <w:proofErr w:type="gramStart"/>
                            <w:r w:rsidRPr="0087776A">
                              <w:rPr>
                                <w:rFonts w:ascii="Times New Roman" w:hAnsi="Times New Roman" w:cs="Times New Roman"/>
                                <w:b/>
                                <w:sz w:val="24"/>
                                <w:szCs w:val="24"/>
                              </w:rPr>
                              <w:t>Section 2.</w:t>
                            </w:r>
                            <w:proofErr w:type="gramEnd"/>
                            <w:r w:rsidRPr="0087776A">
                              <w:rPr>
                                <w:rFonts w:ascii="Times New Roman" w:hAnsi="Times New Roman" w:cs="Times New Roman"/>
                                <w:sz w:val="24"/>
                                <w:szCs w:val="24"/>
                              </w:rPr>
                              <w:br/>
                              <w:t>The Congress and the several States shall have concurrent power to enforce this article by appropriate legislation.</w:t>
                            </w:r>
                          </w:p>
                          <w:p w:rsidR="00A301A0" w:rsidRPr="0087776A" w:rsidRDefault="00A301A0" w:rsidP="009E022A">
                            <w:pPr>
                              <w:spacing w:before="120" w:after="120"/>
                              <w:ind w:right="144"/>
                              <w:rPr>
                                <w:rFonts w:ascii="Times New Roman" w:hAnsi="Times New Roman" w:cs="Times New Roman"/>
                                <w:sz w:val="24"/>
                                <w:szCs w:val="24"/>
                              </w:rPr>
                            </w:pPr>
                            <w:bookmarkStart w:id="3" w:name="18.3"/>
                            <w:bookmarkEnd w:id="3"/>
                            <w:proofErr w:type="gramStart"/>
                            <w:r w:rsidRPr="0087776A">
                              <w:rPr>
                                <w:rFonts w:ascii="Times New Roman" w:hAnsi="Times New Roman" w:cs="Times New Roman"/>
                                <w:b/>
                                <w:sz w:val="24"/>
                                <w:szCs w:val="24"/>
                              </w:rPr>
                              <w:t>Section 3.</w:t>
                            </w:r>
                            <w:proofErr w:type="gramEnd"/>
                            <w:r w:rsidRPr="0087776A">
                              <w:rPr>
                                <w:rFonts w:ascii="Times New Roman" w:hAnsi="Times New Roman" w:cs="Times New Roman"/>
                                <w:sz w:val="24"/>
                                <w:szCs w:val="24"/>
                              </w:rPr>
                              <w:br/>
                              <w:t>This article shall be inoperative unless it shall have been ratified as an amendment to the Constitution by the legislatures of the several States, as provided in the Constitution, within seven years from the date of the submission hereof to the States by the Congress.</w:t>
                            </w:r>
                          </w:p>
                          <w:p w:rsidR="00A301A0" w:rsidRPr="00A301A0" w:rsidRDefault="00A301A0" w:rsidP="00A301A0">
                            <w:pPr>
                              <w:pStyle w:val="BodyText"/>
                              <w:spacing w:after="120"/>
                              <w:ind w:left="144" w:right="144"/>
                              <w:jc w:val="right"/>
                              <w:rPr>
                                <w:b/>
                                <w:i w:val="0"/>
                                <w:color w:val="auto"/>
                                <w:sz w:val="20"/>
                              </w:rPr>
                            </w:pPr>
                          </w:p>
                          <w:p w:rsidR="00A301A0" w:rsidRPr="00A301A0" w:rsidRDefault="00A301A0" w:rsidP="00A301A0">
                            <w:pPr>
                              <w:pStyle w:val="Default"/>
                              <w:jc w:val="right"/>
                              <w:rPr>
                                <w:rFonts w:ascii="Times New Roman" w:hAnsi="Times New Roman" w:cs="Times New Roman"/>
                                <w:b/>
                                <w:i/>
                                <w:sz w:val="20"/>
                                <w:szCs w:val="20"/>
                              </w:rPr>
                            </w:pPr>
                            <w:r w:rsidRPr="00A301A0">
                              <w:rPr>
                                <w:rFonts w:ascii="Times New Roman" w:hAnsi="Times New Roman" w:cs="Times New Roman"/>
                                <w:b/>
                                <w:i/>
                                <w:color w:val="auto"/>
                                <w:sz w:val="20"/>
                                <w:szCs w:val="20"/>
                              </w:rPr>
                              <w:t xml:space="preserve">Source: </w:t>
                            </w:r>
                            <w:r w:rsidRPr="00A301A0">
                              <w:rPr>
                                <w:rFonts w:ascii="Times New Roman" w:hAnsi="Times New Roman" w:cs="Times New Roman"/>
                                <w:b/>
                                <w:i/>
                                <w:sz w:val="20"/>
                                <w:szCs w:val="20"/>
                              </w:rPr>
                              <w:t xml:space="preserve">The 18th amendment of the United States Constitution that started National Prohibition in 1920. </w:t>
                            </w:r>
                            <w:proofErr w:type="gramStart"/>
                            <w:r w:rsidRPr="00A301A0">
                              <w:rPr>
                                <w:rFonts w:ascii="Times New Roman" w:hAnsi="Times New Roman" w:cs="Times New Roman"/>
                                <w:b/>
                                <w:i/>
                                <w:sz w:val="20"/>
                                <w:szCs w:val="20"/>
                              </w:rPr>
                              <w:t>Retrieved from National Archives, June 19, 2008.</w:t>
                            </w:r>
                            <w:proofErr w:type="gramEnd"/>
                          </w:p>
                          <w:p w:rsidR="00A301A0" w:rsidRPr="00A301A0" w:rsidRDefault="00A301A0" w:rsidP="00A301A0">
                            <w:pPr>
                              <w:pStyle w:val="BodyText"/>
                              <w:spacing w:after="120"/>
                              <w:ind w:left="144" w:right="144"/>
                              <w:jc w:val="center"/>
                              <w:rPr>
                                <w:b/>
                                <w:color w:val="auto"/>
                                <w:sz w:val="24"/>
                                <w:szCs w:val="24"/>
                              </w:rPr>
                            </w:pPr>
                          </w:p>
                          <w:p w:rsidR="00A301A0" w:rsidRPr="00A301A0" w:rsidRDefault="00A301A0" w:rsidP="00A301A0">
                            <w:pPr>
                              <w:pStyle w:val="BodyText"/>
                              <w:spacing w:after="120"/>
                              <w:ind w:left="144" w:right="144"/>
                              <w:jc w:val="center"/>
                              <w:rPr>
                                <w:b/>
                                <w:i w:val="0"/>
                                <w:color w:val="auto"/>
                                <w:sz w:val="20"/>
                              </w:rPr>
                            </w:pPr>
                          </w:p>
                          <w:p w:rsidR="00A301A0" w:rsidRPr="00A301A0" w:rsidRDefault="00A301A0" w:rsidP="00A301A0">
                            <w:pPr>
                              <w:spacing w:before="120" w:after="120"/>
                              <w:ind w:left="144" w:right="144"/>
                              <w:jc w:val="right"/>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pt;margin-top:9.5pt;width:561pt;height:3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">
                <v:textbox>
                  <w:txbxContent>
                    <w:p w:rsidR="00A301A0" w:rsidRPr="00A301A0" w:rsidRDefault="00A301A0" w:rsidP="00A301A0">
                      <w:pPr>
                        <w:pStyle w:val="BodyText"/>
                        <w:spacing w:after="120"/>
                        <w:ind w:left="144" w:right="144"/>
                        <w:jc w:val="center"/>
                        <w:rPr>
                          <w:b/>
                          <w:i w:val="0"/>
                          <w:color w:val="auto"/>
                        </w:rPr>
                      </w:pPr>
                      <w:r w:rsidRPr="00A301A0">
                        <w:rPr>
                          <w:b/>
                          <w:i w:val="0"/>
                          <w:color w:val="auto"/>
                        </w:rPr>
                        <w:t>Document A</w:t>
                      </w:r>
                    </w:p>
                    <w:p w:rsidR="00A301A0" w:rsidRDefault="00A301A0" w:rsidP="00A301A0">
                      <w:pPr>
                        <w:pStyle w:val="BodyText"/>
                        <w:spacing w:after="120"/>
                        <w:ind w:left="144" w:right="144"/>
                        <w:rPr>
                          <w:color w:val="auto"/>
                        </w:rPr>
                      </w:pPr>
                      <w:r w:rsidRPr="00A301A0">
                        <w:rPr>
                          <w:b/>
                          <w:color w:val="auto"/>
                        </w:rPr>
                        <w:t>AMENDMENT XVIII</w:t>
                      </w:r>
                      <w:r w:rsidRPr="00A301A0">
                        <w:rPr>
                          <w:color w:val="auto"/>
                        </w:rPr>
                        <w:t xml:space="preserve"> </w:t>
                      </w:r>
                    </w:p>
                    <w:p w:rsidR="00A301A0" w:rsidRPr="00A301A0" w:rsidRDefault="00A301A0" w:rsidP="00A301A0">
                      <w:pPr>
                        <w:pStyle w:val="BodyText"/>
                        <w:spacing w:after="120"/>
                        <w:ind w:left="144" w:right="144"/>
                        <w:jc w:val="center"/>
                        <w:rPr>
                          <w:b/>
                          <w:i w:val="0"/>
                          <w:color w:val="auto"/>
                          <w:sz w:val="20"/>
                        </w:rPr>
                      </w:pPr>
                      <w:proofErr w:type="gramStart"/>
                      <w:r w:rsidRPr="00A301A0">
                        <w:rPr>
                          <w:i w:val="0"/>
                        </w:rPr>
                        <w:t>(</w:t>
                      </w:r>
                      <w:r w:rsidRPr="00A301A0">
                        <w:rPr>
                          <w:b/>
                          <w:i w:val="0"/>
                          <w:color w:val="auto"/>
                          <w:sz w:val="20"/>
                        </w:rPr>
                        <w:t>Passed by Congress on December 18, 1917.</w:t>
                      </w:r>
                      <w:proofErr w:type="gramEnd"/>
                      <w:r w:rsidRPr="00A301A0">
                        <w:rPr>
                          <w:b/>
                          <w:i w:val="0"/>
                          <w:color w:val="auto"/>
                          <w:sz w:val="20"/>
                        </w:rPr>
                        <w:t xml:space="preserve"> </w:t>
                      </w:r>
                      <w:proofErr w:type="gramStart"/>
                      <w:r w:rsidRPr="00A301A0">
                        <w:rPr>
                          <w:b/>
                          <w:i w:val="0"/>
                          <w:color w:val="auto"/>
                          <w:sz w:val="20"/>
                        </w:rPr>
                        <w:t>Ratified January 16, 1919.</w:t>
                      </w:r>
                      <w:proofErr w:type="gramEnd"/>
                      <w:r w:rsidRPr="00A301A0">
                        <w:rPr>
                          <w:b/>
                          <w:i w:val="0"/>
                          <w:color w:val="auto"/>
                          <w:sz w:val="20"/>
                        </w:rPr>
                        <w:t xml:space="preserve"> </w:t>
                      </w:r>
                      <w:proofErr w:type="gramStart"/>
                      <w:r w:rsidRPr="00A301A0">
                        <w:rPr>
                          <w:b/>
                          <w:i w:val="0"/>
                          <w:color w:val="auto"/>
                          <w:sz w:val="20"/>
                        </w:rPr>
                        <w:t>Repealed by the Amendment 21.)</w:t>
                      </w:r>
                      <w:proofErr w:type="gramEnd"/>
                    </w:p>
                    <w:p w:rsidR="00A301A0" w:rsidRPr="0087776A" w:rsidRDefault="00A301A0" w:rsidP="009E022A">
                      <w:pPr>
                        <w:spacing w:before="120" w:after="120"/>
                        <w:ind w:right="144"/>
                        <w:rPr>
                          <w:rFonts w:ascii="Times New Roman" w:hAnsi="Times New Roman" w:cs="Times New Roman"/>
                          <w:sz w:val="24"/>
                          <w:szCs w:val="24"/>
                        </w:rPr>
                      </w:pPr>
                      <w:bookmarkStart w:id="3" w:name="18.1"/>
                      <w:bookmarkEnd w:id="3"/>
                      <w:proofErr w:type="gramStart"/>
                      <w:r w:rsidRPr="0087776A">
                        <w:rPr>
                          <w:rFonts w:ascii="Times New Roman" w:hAnsi="Times New Roman" w:cs="Times New Roman"/>
                          <w:b/>
                          <w:sz w:val="24"/>
                          <w:szCs w:val="24"/>
                        </w:rPr>
                        <w:t>Section 1.</w:t>
                      </w:r>
                      <w:proofErr w:type="gramEnd"/>
                      <w:r w:rsidRPr="0087776A">
                        <w:rPr>
                          <w:rFonts w:ascii="Times New Roman" w:hAnsi="Times New Roman" w:cs="Times New Roman"/>
                          <w:sz w:val="24"/>
                          <w:szCs w:val="24"/>
                        </w:rPr>
                        <w:br/>
                        <w:t>After one year from the ratification of this article the manufacture, sale, or transportation of intoxicating liquors within, the importation thereof into, or the exportation thereof from the United States and all territory subject to the jurisdiction thereof for beverage purposes is hereby prohibited.</w:t>
                      </w:r>
                    </w:p>
                    <w:p w:rsidR="00A301A0" w:rsidRPr="0087776A" w:rsidRDefault="00A301A0" w:rsidP="009E022A">
                      <w:pPr>
                        <w:spacing w:before="120" w:after="120"/>
                        <w:ind w:right="144"/>
                        <w:rPr>
                          <w:rFonts w:ascii="Times New Roman" w:hAnsi="Times New Roman" w:cs="Times New Roman"/>
                          <w:sz w:val="24"/>
                          <w:szCs w:val="24"/>
                        </w:rPr>
                      </w:pPr>
                      <w:bookmarkStart w:id="4" w:name="18.2"/>
                      <w:bookmarkEnd w:id="4"/>
                      <w:proofErr w:type="gramStart"/>
                      <w:r w:rsidRPr="0087776A">
                        <w:rPr>
                          <w:rFonts w:ascii="Times New Roman" w:hAnsi="Times New Roman" w:cs="Times New Roman"/>
                          <w:b/>
                          <w:sz w:val="24"/>
                          <w:szCs w:val="24"/>
                        </w:rPr>
                        <w:t>Section 2.</w:t>
                      </w:r>
                      <w:proofErr w:type="gramEnd"/>
                      <w:r w:rsidRPr="0087776A">
                        <w:rPr>
                          <w:rFonts w:ascii="Times New Roman" w:hAnsi="Times New Roman" w:cs="Times New Roman"/>
                          <w:sz w:val="24"/>
                          <w:szCs w:val="24"/>
                        </w:rPr>
                        <w:br/>
                        <w:t>The Congress and the several States shall have concurrent power to enforce this article by appropriate legislation.</w:t>
                      </w:r>
                    </w:p>
                    <w:p w:rsidR="00A301A0" w:rsidRPr="0087776A" w:rsidRDefault="00A301A0" w:rsidP="009E022A">
                      <w:pPr>
                        <w:spacing w:before="120" w:after="120"/>
                        <w:ind w:right="144"/>
                        <w:rPr>
                          <w:rFonts w:ascii="Times New Roman" w:hAnsi="Times New Roman" w:cs="Times New Roman"/>
                          <w:sz w:val="24"/>
                          <w:szCs w:val="24"/>
                        </w:rPr>
                      </w:pPr>
                      <w:bookmarkStart w:id="5" w:name="18.3"/>
                      <w:bookmarkEnd w:id="5"/>
                      <w:proofErr w:type="gramStart"/>
                      <w:r w:rsidRPr="0087776A">
                        <w:rPr>
                          <w:rFonts w:ascii="Times New Roman" w:hAnsi="Times New Roman" w:cs="Times New Roman"/>
                          <w:b/>
                          <w:sz w:val="24"/>
                          <w:szCs w:val="24"/>
                        </w:rPr>
                        <w:t>Section 3.</w:t>
                      </w:r>
                      <w:proofErr w:type="gramEnd"/>
                      <w:r w:rsidRPr="0087776A">
                        <w:rPr>
                          <w:rFonts w:ascii="Times New Roman" w:hAnsi="Times New Roman" w:cs="Times New Roman"/>
                          <w:sz w:val="24"/>
                          <w:szCs w:val="24"/>
                        </w:rPr>
                        <w:br/>
                        <w:t>This article shall be inoperative unless it shall have been ratified as an amendment to the Constitution by the legislatures of the several States, as provided in the Constitution, within seven years from the date of the submission hereof to the States by the Congress.</w:t>
                      </w:r>
                    </w:p>
                    <w:p w:rsidR="00A301A0" w:rsidRPr="00A301A0" w:rsidRDefault="00A301A0" w:rsidP="00A301A0">
                      <w:pPr>
                        <w:pStyle w:val="BodyText"/>
                        <w:spacing w:after="120"/>
                        <w:ind w:left="144" w:right="144"/>
                        <w:jc w:val="right"/>
                        <w:rPr>
                          <w:b/>
                          <w:i w:val="0"/>
                          <w:color w:val="auto"/>
                          <w:sz w:val="20"/>
                        </w:rPr>
                      </w:pPr>
                    </w:p>
                    <w:p w:rsidR="00A301A0" w:rsidRPr="00A301A0" w:rsidRDefault="00A301A0" w:rsidP="00A301A0">
                      <w:pPr>
                        <w:pStyle w:val="Default"/>
                        <w:jc w:val="right"/>
                        <w:rPr>
                          <w:rFonts w:ascii="Times New Roman" w:hAnsi="Times New Roman" w:cs="Times New Roman"/>
                          <w:b/>
                          <w:i/>
                          <w:sz w:val="20"/>
                          <w:szCs w:val="20"/>
                        </w:rPr>
                      </w:pPr>
                      <w:r w:rsidRPr="00A301A0">
                        <w:rPr>
                          <w:rFonts w:ascii="Times New Roman" w:hAnsi="Times New Roman" w:cs="Times New Roman"/>
                          <w:b/>
                          <w:i/>
                          <w:color w:val="auto"/>
                          <w:sz w:val="20"/>
                          <w:szCs w:val="20"/>
                        </w:rPr>
                        <w:t xml:space="preserve">Source: </w:t>
                      </w:r>
                      <w:r w:rsidRPr="00A301A0">
                        <w:rPr>
                          <w:rFonts w:ascii="Times New Roman" w:hAnsi="Times New Roman" w:cs="Times New Roman"/>
                          <w:b/>
                          <w:i/>
                          <w:sz w:val="20"/>
                          <w:szCs w:val="20"/>
                        </w:rPr>
                        <w:t xml:space="preserve">The 18th amendment of the United States Constitution that started National Prohibition in 1920. </w:t>
                      </w:r>
                      <w:proofErr w:type="gramStart"/>
                      <w:r w:rsidRPr="00A301A0">
                        <w:rPr>
                          <w:rFonts w:ascii="Times New Roman" w:hAnsi="Times New Roman" w:cs="Times New Roman"/>
                          <w:b/>
                          <w:i/>
                          <w:sz w:val="20"/>
                          <w:szCs w:val="20"/>
                        </w:rPr>
                        <w:t>Retrieved from National Archives, June 19, 2008.</w:t>
                      </w:r>
                      <w:proofErr w:type="gramEnd"/>
                    </w:p>
                    <w:p w:rsidR="00A301A0" w:rsidRPr="00A301A0" w:rsidRDefault="00A301A0" w:rsidP="00A301A0">
                      <w:pPr>
                        <w:pStyle w:val="BodyText"/>
                        <w:spacing w:after="120"/>
                        <w:ind w:left="144" w:right="144"/>
                        <w:jc w:val="center"/>
                        <w:rPr>
                          <w:b/>
                          <w:color w:val="auto"/>
                          <w:sz w:val="24"/>
                          <w:szCs w:val="24"/>
                        </w:rPr>
                      </w:pPr>
                    </w:p>
                    <w:p w:rsidR="00A301A0" w:rsidRPr="00A301A0" w:rsidRDefault="00A301A0" w:rsidP="00A301A0">
                      <w:pPr>
                        <w:pStyle w:val="BodyText"/>
                        <w:spacing w:after="120"/>
                        <w:ind w:left="144" w:right="144"/>
                        <w:jc w:val="center"/>
                        <w:rPr>
                          <w:b/>
                          <w:i w:val="0"/>
                          <w:color w:val="auto"/>
                          <w:sz w:val="20"/>
                        </w:rPr>
                      </w:pPr>
                    </w:p>
                    <w:p w:rsidR="00A301A0" w:rsidRPr="00A301A0" w:rsidRDefault="00A301A0" w:rsidP="00A301A0">
                      <w:pPr>
                        <w:spacing w:before="120" w:after="120"/>
                        <w:ind w:left="144" w:right="144"/>
                        <w:jc w:val="right"/>
                        <w:rPr>
                          <w:rFonts w:ascii="Times New Roman" w:hAnsi="Times New Roman" w:cs="Times New Roman"/>
                          <w:sz w:val="28"/>
                        </w:rPr>
                      </w:pPr>
                    </w:p>
                  </w:txbxContent>
                </v:textbox>
              </v:shape>
            </w:pict>
          </mc:Fallback>
        </mc:AlternateContent>
      </w:r>
    </w:p>
    <w:p w:rsidR="00A301A0" w:rsidRPr="00A301A0" w:rsidRDefault="00A301A0" w:rsidP="00A301A0">
      <w:pPr>
        <w:rPr>
          <w:rFonts w:ascii="Times New Roman" w:hAnsi="Times New Roman" w:cs="Times New Roman"/>
          <w:sz w:val="24"/>
          <w:szCs w:val="24"/>
        </w:rPr>
      </w:pPr>
    </w:p>
    <w:p w:rsidR="00A301A0" w:rsidRPr="00A301A0" w:rsidRDefault="00A301A0" w:rsidP="00A301A0">
      <w:pPr>
        <w:rPr>
          <w:rFonts w:ascii="Times New Roman" w:hAnsi="Times New Roman" w:cs="Times New Roman"/>
          <w:sz w:val="24"/>
          <w:szCs w:val="24"/>
        </w:rPr>
      </w:pPr>
    </w:p>
    <w:p w:rsidR="00A301A0" w:rsidRPr="00A301A0" w:rsidRDefault="00A301A0" w:rsidP="00A301A0">
      <w:pPr>
        <w:rPr>
          <w:rFonts w:ascii="Times New Roman" w:hAnsi="Times New Roman" w:cs="Times New Roman"/>
          <w:sz w:val="24"/>
          <w:szCs w:val="24"/>
        </w:rPr>
      </w:pPr>
    </w:p>
    <w:p w:rsidR="00A301A0" w:rsidRPr="00A301A0" w:rsidRDefault="00A301A0" w:rsidP="00A301A0">
      <w:pPr>
        <w:rPr>
          <w:rFonts w:ascii="Times New Roman" w:hAnsi="Times New Roman" w:cs="Times New Roman"/>
          <w:sz w:val="24"/>
          <w:szCs w:val="24"/>
        </w:rPr>
      </w:pPr>
    </w:p>
    <w:p w:rsidR="00A301A0" w:rsidRPr="00A301A0" w:rsidRDefault="00A301A0" w:rsidP="00A301A0">
      <w:pPr>
        <w:rPr>
          <w:rFonts w:ascii="Times New Roman" w:hAnsi="Times New Roman" w:cs="Times New Roman"/>
          <w:sz w:val="24"/>
          <w:szCs w:val="24"/>
        </w:rPr>
      </w:pPr>
    </w:p>
    <w:p w:rsidR="00A301A0" w:rsidRPr="00A301A0" w:rsidRDefault="00A301A0" w:rsidP="00A301A0">
      <w:pPr>
        <w:rPr>
          <w:rFonts w:ascii="Times New Roman" w:hAnsi="Times New Roman" w:cs="Times New Roman"/>
          <w:sz w:val="24"/>
          <w:szCs w:val="24"/>
        </w:rPr>
      </w:pPr>
    </w:p>
    <w:p w:rsidR="00A301A0" w:rsidRPr="00A301A0" w:rsidRDefault="00A301A0" w:rsidP="00A301A0">
      <w:pPr>
        <w:rPr>
          <w:rFonts w:ascii="Times New Roman" w:hAnsi="Times New Roman" w:cs="Times New Roman"/>
          <w:sz w:val="24"/>
          <w:szCs w:val="24"/>
        </w:rPr>
      </w:pPr>
    </w:p>
    <w:p w:rsidR="00A301A0" w:rsidRPr="00A301A0" w:rsidRDefault="00A301A0" w:rsidP="00A301A0">
      <w:pPr>
        <w:rPr>
          <w:rFonts w:ascii="Times New Roman" w:hAnsi="Times New Roman" w:cs="Times New Roman"/>
          <w:sz w:val="24"/>
          <w:szCs w:val="24"/>
        </w:rPr>
      </w:pPr>
    </w:p>
    <w:p w:rsidR="00A301A0" w:rsidRPr="00A301A0" w:rsidRDefault="00A301A0" w:rsidP="00A301A0">
      <w:pPr>
        <w:rPr>
          <w:rFonts w:ascii="Times New Roman" w:hAnsi="Times New Roman" w:cs="Times New Roman"/>
          <w:sz w:val="24"/>
          <w:szCs w:val="24"/>
        </w:rPr>
      </w:pPr>
    </w:p>
    <w:p w:rsidR="00A301A0" w:rsidRPr="00A301A0" w:rsidRDefault="00A301A0" w:rsidP="00A301A0">
      <w:pPr>
        <w:rPr>
          <w:rFonts w:ascii="Times New Roman" w:hAnsi="Times New Roman" w:cs="Times New Roman"/>
          <w:sz w:val="24"/>
          <w:szCs w:val="24"/>
        </w:rPr>
      </w:pPr>
    </w:p>
    <w:p w:rsidR="00A301A0" w:rsidRPr="00A301A0" w:rsidRDefault="00A301A0" w:rsidP="00A301A0">
      <w:pPr>
        <w:rPr>
          <w:rFonts w:ascii="Times New Roman" w:hAnsi="Times New Roman" w:cs="Times New Roman"/>
          <w:sz w:val="24"/>
          <w:szCs w:val="24"/>
        </w:rPr>
      </w:pPr>
    </w:p>
    <w:p w:rsidR="00A301A0" w:rsidRDefault="00A301A0" w:rsidP="00A301A0">
      <w:pPr>
        <w:rPr>
          <w:rFonts w:ascii="Times New Roman" w:hAnsi="Times New Roman" w:cs="Times New Roman"/>
          <w:sz w:val="24"/>
          <w:szCs w:val="24"/>
        </w:rPr>
      </w:pPr>
    </w:p>
    <w:p w:rsidR="00A301A0" w:rsidRPr="0087776A" w:rsidRDefault="00A301A0" w:rsidP="00A301A0">
      <w:pPr>
        <w:rPr>
          <w:rFonts w:ascii="Times New Roman" w:hAnsi="Times New Roman" w:cs="Times New Roman"/>
          <w:sz w:val="24"/>
          <w:szCs w:val="24"/>
        </w:rPr>
      </w:pPr>
    </w:p>
    <w:p w:rsidR="0087776A" w:rsidRPr="0087776A" w:rsidRDefault="00F543C9" w:rsidP="0087776A">
      <w:pPr>
        <w:pStyle w:val="Default"/>
        <w:numPr>
          <w:ilvl w:val="0"/>
          <w:numId w:val="3"/>
        </w:numPr>
        <w:rPr>
          <w:rFonts w:ascii="Times New Roman" w:hAnsi="Times New Roman" w:cs="Times New Roman"/>
        </w:rPr>
      </w:pPr>
      <w:r w:rsidRPr="0087776A">
        <w:rPr>
          <w:rFonts w:ascii="Times New Roman" w:hAnsi="Times New Roman" w:cs="Times New Roman"/>
        </w:rPr>
        <w:t xml:space="preserve">What limitations does this amendment place on liquor? Does it include consumption? </w:t>
      </w:r>
    </w:p>
    <w:p w:rsidR="0087776A" w:rsidRPr="0087776A" w:rsidRDefault="0087776A" w:rsidP="0087776A">
      <w:pPr>
        <w:pStyle w:val="Default"/>
        <w:ind w:left="720"/>
        <w:rPr>
          <w:rFonts w:ascii="Times New Roman" w:hAnsi="Times New Roman" w:cs="Times New Roman"/>
        </w:rPr>
      </w:pPr>
    </w:p>
    <w:p w:rsidR="00F543C9" w:rsidRPr="0087776A" w:rsidRDefault="00F543C9" w:rsidP="0087776A">
      <w:pPr>
        <w:pStyle w:val="Default"/>
        <w:numPr>
          <w:ilvl w:val="0"/>
          <w:numId w:val="3"/>
        </w:numPr>
        <w:rPr>
          <w:rFonts w:ascii="Times New Roman" w:hAnsi="Times New Roman" w:cs="Times New Roman"/>
        </w:rPr>
      </w:pPr>
      <w:r w:rsidRPr="0087776A">
        <w:rPr>
          <w:rFonts w:ascii="Times New Roman" w:hAnsi="Times New Roman" w:cs="Times New Roman"/>
        </w:rPr>
        <w:t xml:space="preserve">Who is in charge of enforcing this amendment? </w:t>
      </w:r>
    </w:p>
    <w:p w:rsidR="009E022A" w:rsidRDefault="0087776A" w:rsidP="009E022A">
      <w:pPr>
        <w:pStyle w:val="ListParagraph"/>
      </w:pPr>
      <w:r>
        <w:rPr>
          <w:noProof/>
        </w:rPr>
        <mc:AlternateContent>
          <mc:Choice Requires="wps">
            <w:drawing>
              <wp:anchor distT="0" distB="0" distL="114300" distR="114300" simplePos="0" relativeHeight="251662336" behindDoc="0" locked="0" layoutInCell="1" allowOverlap="1" wp14:anchorId="38CB42C2" wp14:editId="68CCD707">
                <wp:simplePos x="0" y="0"/>
                <wp:positionH relativeFrom="column">
                  <wp:posOffset>-393700</wp:posOffset>
                </wp:positionH>
                <wp:positionV relativeFrom="paragraph">
                  <wp:posOffset>316865</wp:posOffset>
                </wp:positionV>
                <wp:extent cx="6972300" cy="1574800"/>
                <wp:effectExtent l="0" t="0" r="19050"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574800"/>
                        </a:xfrm>
                        <a:prstGeom prst="rect">
                          <a:avLst/>
                        </a:prstGeom>
                        <a:solidFill>
                          <a:srgbClr val="FFFFFF"/>
                        </a:solidFill>
                        <a:ln w="9525">
                          <a:solidFill>
                            <a:srgbClr val="000000"/>
                          </a:solidFill>
                          <a:miter lim="800000"/>
                          <a:headEnd/>
                          <a:tailEnd/>
                        </a:ln>
                      </wps:spPr>
                      <wps:txbx>
                        <w:txbxContent>
                          <w:p w:rsidR="009E022A" w:rsidRPr="0087776A" w:rsidRDefault="009E022A" w:rsidP="0087776A">
                            <w:pPr>
                              <w:jc w:val="center"/>
                              <w:rPr>
                                <w:rFonts w:ascii="Times New Roman" w:hAnsi="Times New Roman" w:cs="Times New Roman"/>
                                <w:b/>
                                <w:sz w:val="28"/>
                                <w:szCs w:val="28"/>
                              </w:rPr>
                            </w:pPr>
                            <w:r w:rsidRPr="0087776A">
                              <w:rPr>
                                <w:rFonts w:ascii="Times New Roman" w:hAnsi="Times New Roman" w:cs="Times New Roman"/>
                                <w:b/>
                                <w:sz w:val="28"/>
                                <w:szCs w:val="28"/>
                              </w:rPr>
                              <w:t>Document B</w:t>
                            </w:r>
                          </w:p>
                          <w:p w:rsidR="009E022A" w:rsidRPr="0087776A" w:rsidRDefault="009E022A">
                            <w:pPr>
                              <w:rPr>
                                <w:rFonts w:ascii="Times New Roman" w:hAnsi="Times New Roman" w:cs="Times New Roman"/>
                                <w:sz w:val="24"/>
                                <w:szCs w:val="24"/>
                              </w:rPr>
                            </w:pPr>
                            <w:r w:rsidRPr="0087776A">
                              <w:rPr>
                                <w:rFonts w:ascii="Times New Roman" w:hAnsi="Times New Roman" w:cs="Times New Roman"/>
                                <w:sz w:val="24"/>
                                <w:szCs w:val="24"/>
                              </w:rPr>
                              <w:t>No person shall on or after the date when the Eighteenth Amendment to the Constitution of the United States goes into effect, manufacture, sell barter, transport, import, export, deliver, furnish or possess any intoxicating liquor except as authorized in this Act…</w:t>
                            </w:r>
                          </w:p>
                          <w:p w:rsidR="009E022A" w:rsidRPr="0087776A" w:rsidRDefault="009E022A" w:rsidP="0087776A">
                            <w:pPr>
                              <w:jc w:val="right"/>
                              <w:rPr>
                                <w:rFonts w:ascii="Times New Roman" w:hAnsi="Times New Roman" w:cs="Times New Roman"/>
                                <w:b/>
                                <w:sz w:val="20"/>
                                <w:szCs w:val="20"/>
                              </w:rPr>
                            </w:pPr>
                            <w:r w:rsidRPr="0087776A">
                              <w:rPr>
                                <w:rFonts w:ascii="Times New Roman" w:hAnsi="Times New Roman" w:cs="Times New Roman"/>
                                <w:b/>
                                <w:sz w:val="20"/>
                                <w:szCs w:val="20"/>
                              </w:rPr>
                              <w:t>Source: The Volstead Act-Passed by Congress in October 1919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1pt;margin-top:24.95pt;width:549pt;height:1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">
                <v:textbox>
                  <w:txbxContent>
                    <w:p w:rsidR="009E022A" w:rsidRPr="0087776A" w:rsidRDefault="009E022A" w:rsidP="0087776A">
                      <w:pPr>
                        <w:jc w:val="center"/>
                        <w:rPr>
                          <w:rFonts w:ascii="Times New Roman" w:hAnsi="Times New Roman" w:cs="Times New Roman"/>
                          <w:b/>
                          <w:sz w:val="28"/>
                          <w:szCs w:val="28"/>
                        </w:rPr>
                      </w:pPr>
                      <w:r w:rsidRPr="0087776A">
                        <w:rPr>
                          <w:rFonts w:ascii="Times New Roman" w:hAnsi="Times New Roman" w:cs="Times New Roman"/>
                          <w:b/>
                          <w:sz w:val="28"/>
                          <w:szCs w:val="28"/>
                        </w:rPr>
                        <w:t>Document B</w:t>
                      </w:r>
                    </w:p>
                    <w:p w:rsidR="009E022A" w:rsidRPr="0087776A" w:rsidRDefault="009E022A">
                      <w:pPr>
                        <w:rPr>
                          <w:rFonts w:ascii="Times New Roman" w:hAnsi="Times New Roman" w:cs="Times New Roman"/>
                          <w:sz w:val="24"/>
                          <w:szCs w:val="24"/>
                        </w:rPr>
                      </w:pPr>
                      <w:r w:rsidRPr="0087776A">
                        <w:rPr>
                          <w:rFonts w:ascii="Times New Roman" w:hAnsi="Times New Roman" w:cs="Times New Roman"/>
                          <w:sz w:val="24"/>
                          <w:szCs w:val="24"/>
                        </w:rPr>
                        <w:t>No person shall on or after the date when the Eighteenth Amendment to the Constitution of the United States goes into effect, manufacture, sell barter, transport, import, export, deliver, furnish or possess any intoxicating liquor except as authorized in this Act…</w:t>
                      </w:r>
                    </w:p>
                    <w:p w:rsidR="009E022A" w:rsidRPr="0087776A" w:rsidRDefault="009E022A" w:rsidP="0087776A">
                      <w:pPr>
                        <w:jc w:val="right"/>
                        <w:rPr>
                          <w:rFonts w:ascii="Times New Roman" w:hAnsi="Times New Roman" w:cs="Times New Roman"/>
                          <w:b/>
                          <w:sz w:val="20"/>
                          <w:szCs w:val="20"/>
                        </w:rPr>
                      </w:pPr>
                      <w:r w:rsidRPr="0087776A">
                        <w:rPr>
                          <w:rFonts w:ascii="Times New Roman" w:hAnsi="Times New Roman" w:cs="Times New Roman"/>
                          <w:b/>
                          <w:sz w:val="20"/>
                          <w:szCs w:val="20"/>
                        </w:rPr>
                        <w:t>Source: The Volstead Act-Passed by Congress in October 1919</w:t>
                      </w:r>
                    </w:p>
                  </w:txbxContent>
                </v:textbox>
              </v:shape>
            </w:pict>
          </mc:Fallback>
        </mc:AlternateContent>
      </w:r>
    </w:p>
    <w:p w:rsidR="009E022A" w:rsidRDefault="009E022A" w:rsidP="009E022A">
      <w:pPr>
        <w:pStyle w:val="Default"/>
      </w:pPr>
    </w:p>
    <w:p w:rsidR="009E022A" w:rsidRDefault="009E022A" w:rsidP="009E022A">
      <w:pPr>
        <w:pStyle w:val="Default"/>
      </w:pPr>
    </w:p>
    <w:p w:rsidR="009E022A" w:rsidRDefault="009E022A" w:rsidP="009E022A">
      <w:pPr>
        <w:pStyle w:val="Default"/>
      </w:pPr>
    </w:p>
    <w:p w:rsidR="009E022A" w:rsidRDefault="009E022A" w:rsidP="009E022A">
      <w:pPr>
        <w:pStyle w:val="Default"/>
      </w:pPr>
    </w:p>
    <w:p w:rsidR="009E022A" w:rsidRDefault="009E022A" w:rsidP="009E022A">
      <w:pPr>
        <w:pStyle w:val="Default"/>
      </w:pPr>
    </w:p>
    <w:p w:rsidR="009E022A" w:rsidRDefault="009E022A" w:rsidP="009E022A">
      <w:pPr>
        <w:pStyle w:val="Default"/>
      </w:pPr>
    </w:p>
    <w:p w:rsidR="009E022A" w:rsidRDefault="009E022A" w:rsidP="009E022A">
      <w:pPr>
        <w:pStyle w:val="Default"/>
      </w:pPr>
    </w:p>
    <w:p w:rsidR="009E022A" w:rsidRDefault="009E022A" w:rsidP="009E022A">
      <w:pPr>
        <w:pStyle w:val="Default"/>
      </w:pPr>
    </w:p>
    <w:p w:rsidR="009E022A" w:rsidRPr="0087776A" w:rsidRDefault="009E022A" w:rsidP="009E022A">
      <w:pPr>
        <w:pStyle w:val="Default"/>
        <w:rPr>
          <w:rFonts w:ascii="Times New Roman" w:hAnsi="Times New Roman" w:cs="Times New Roman"/>
        </w:rPr>
      </w:pPr>
    </w:p>
    <w:p w:rsidR="00F543C9" w:rsidRPr="0087776A" w:rsidRDefault="00F543C9" w:rsidP="00F543C9">
      <w:pPr>
        <w:pStyle w:val="Default"/>
        <w:rPr>
          <w:rFonts w:ascii="Times New Roman" w:hAnsi="Times New Roman" w:cs="Times New Roman"/>
        </w:rPr>
      </w:pPr>
    </w:p>
    <w:p w:rsidR="00F543C9" w:rsidRPr="0087776A" w:rsidRDefault="0087776A" w:rsidP="0087776A">
      <w:pPr>
        <w:pStyle w:val="Default"/>
        <w:numPr>
          <w:ilvl w:val="0"/>
          <w:numId w:val="4"/>
        </w:numPr>
        <w:rPr>
          <w:rFonts w:ascii="Times New Roman" w:hAnsi="Times New Roman" w:cs="Times New Roman"/>
        </w:rPr>
      </w:pPr>
      <w:r w:rsidRPr="0087776A">
        <w:rPr>
          <w:rFonts w:ascii="Times New Roman" w:hAnsi="Times New Roman" w:cs="Times New Roman"/>
        </w:rPr>
        <w:t xml:space="preserve">Why do you think Congress decided to be so specific in outlining exactly what was illegal under the Volstead Act? </w:t>
      </w:r>
    </w:p>
    <w:p w:rsidR="00A301A0" w:rsidRDefault="00A301A0" w:rsidP="00A301A0">
      <w:pPr>
        <w:tabs>
          <w:tab w:val="left" w:pos="8100"/>
        </w:tabs>
        <w:jc w:val="both"/>
        <w:rPr>
          <w:rFonts w:ascii="Times New Roman" w:hAnsi="Times New Roman" w:cs="Times New Roman"/>
          <w:sz w:val="24"/>
          <w:szCs w:val="24"/>
        </w:rPr>
      </w:pPr>
    </w:p>
    <w:p w:rsidR="00F543C9" w:rsidRDefault="0087776A" w:rsidP="00A301A0">
      <w:pPr>
        <w:tabs>
          <w:tab w:val="left" w:pos="8100"/>
        </w:tabs>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4384" behindDoc="0" locked="0" layoutInCell="1" allowOverlap="1" wp14:anchorId="2BF245AE" wp14:editId="0867F0B7">
                <wp:simplePos x="0" y="0"/>
                <wp:positionH relativeFrom="column">
                  <wp:posOffset>-596900</wp:posOffset>
                </wp:positionH>
                <wp:positionV relativeFrom="paragraph">
                  <wp:posOffset>76200</wp:posOffset>
                </wp:positionV>
                <wp:extent cx="6908800" cy="1993900"/>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1993900"/>
                        </a:xfrm>
                        <a:prstGeom prst="rect">
                          <a:avLst/>
                        </a:prstGeom>
                        <a:solidFill>
                          <a:srgbClr val="FFFFFF"/>
                        </a:solidFill>
                        <a:ln w="9525">
                          <a:solidFill>
                            <a:srgbClr val="000000"/>
                          </a:solidFill>
                          <a:miter lim="800000"/>
                          <a:headEnd/>
                          <a:tailEnd/>
                        </a:ln>
                      </wps:spPr>
                      <wps:txbx>
                        <w:txbxContent>
                          <w:p w:rsidR="0087776A" w:rsidRPr="00C230DB" w:rsidRDefault="003A2591" w:rsidP="00C230DB">
                            <w:pPr>
                              <w:jc w:val="center"/>
                              <w:rPr>
                                <w:rFonts w:ascii="Times New Roman" w:hAnsi="Times New Roman" w:cs="Times New Roman"/>
                                <w:b/>
                                <w:sz w:val="28"/>
                                <w:szCs w:val="28"/>
                              </w:rPr>
                            </w:pPr>
                            <w:r w:rsidRPr="00C230DB">
                              <w:rPr>
                                <w:rFonts w:ascii="Times New Roman" w:hAnsi="Times New Roman" w:cs="Times New Roman"/>
                                <w:b/>
                                <w:sz w:val="28"/>
                                <w:szCs w:val="28"/>
                              </w:rPr>
                              <w:t>Document C</w:t>
                            </w:r>
                          </w:p>
                          <w:p w:rsidR="0087776A" w:rsidRPr="00C230DB" w:rsidRDefault="0087776A" w:rsidP="0087776A">
                            <w:pPr>
                              <w:pStyle w:val="Default"/>
                              <w:rPr>
                                <w:rFonts w:ascii="Times New Roman" w:hAnsi="Times New Roman" w:cs="Times New Roman"/>
                                <w:i/>
                                <w:iCs/>
                              </w:rPr>
                            </w:pPr>
                            <w:r w:rsidRPr="00C230DB">
                              <w:rPr>
                                <w:rFonts w:ascii="Times New Roman" w:hAnsi="Times New Roman" w:cs="Times New Roman"/>
                              </w:rPr>
                              <w:t xml:space="preserve"> </w:t>
                            </w:r>
                            <w:r w:rsidRPr="00C230DB">
                              <w:rPr>
                                <w:rFonts w:ascii="Times New Roman" w:hAnsi="Times New Roman" w:cs="Times New Roman"/>
                                <w:i/>
                                <w:iCs/>
                              </w:rPr>
                              <w:t xml:space="preserve">“Prohibition failed. At least, it fell short for the temperance societies, churches and fanatic evangelists who authored the legislation. But for the owners of blind pigs, the bootleggers, the rumrunners and gangsters, the roadhouse proprietors, the police, the magistrates, the spotters, the boaters and armies of others, it was a roaring success. It meant work. </w:t>
                            </w:r>
                            <w:proofErr w:type="gramStart"/>
                            <w:r w:rsidRPr="00C230DB">
                              <w:rPr>
                                <w:rFonts w:ascii="Times New Roman" w:hAnsi="Times New Roman" w:cs="Times New Roman"/>
                                <w:i/>
                                <w:iCs/>
                              </w:rPr>
                              <w:t>Employment.</w:t>
                            </w:r>
                            <w:proofErr w:type="gramEnd"/>
                            <w:r w:rsidRPr="00C230DB">
                              <w:rPr>
                                <w:rFonts w:ascii="Times New Roman" w:hAnsi="Times New Roman" w:cs="Times New Roman"/>
                                <w:i/>
                                <w:iCs/>
                              </w:rPr>
                              <w:t xml:space="preserve"> </w:t>
                            </w:r>
                            <w:proofErr w:type="gramStart"/>
                            <w:r w:rsidRPr="00C230DB">
                              <w:rPr>
                                <w:rFonts w:ascii="Times New Roman" w:hAnsi="Times New Roman" w:cs="Times New Roman"/>
                                <w:i/>
                                <w:iCs/>
                              </w:rPr>
                              <w:t>Easy money.</w:t>
                            </w:r>
                            <w:proofErr w:type="gramEnd"/>
                            <w:r w:rsidRPr="00C230DB">
                              <w:rPr>
                                <w:rFonts w:ascii="Times New Roman" w:hAnsi="Times New Roman" w:cs="Times New Roman"/>
                                <w:i/>
                                <w:iCs/>
                              </w:rPr>
                              <w:t xml:space="preserve"> Cash in the pocket. Good times. </w:t>
                            </w:r>
                            <w:proofErr w:type="gramStart"/>
                            <w:r w:rsidRPr="00C230DB">
                              <w:rPr>
                                <w:rFonts w:ascii="Times New Roman" w:hAnsi="Times New Roman" w:cs="Times New Roman"/>
                                <w:i/>
                                <w:iCs/>
                              </w:rPr>
                              <w:t>Shiny new cars.</w:t>
                            </w:r>
                            <w:proofErr w:type="gramEnd"/>
                            <w:r w:rsidRPr="00C230DB">
                              <w:rPr>
                                <w:rFonts w:ascii="Times New Roman" w:hAnsi="Times New Roman" w:cs="Times New Roman"/>
                                <w:i/>
                                <w:iCs/>
                              </w:rPr>
                              <w:t xml:space="preserve"> </w:t>
                            </w:r>
                            <w:proofErr w:type="gramStart"/>
                            <w:r w:rsidRPr="00C230DB">
                              <w:rPr>
                                <w:rFonts w:ascii="Times New Roman" w:hAnsi="Times New Roman" w:cs="Times New Roman"/>
                                <w:i/>
                                <w:iCs/>
                              </w:rPr>
                              <w:t>New suits.</w:t>
                            </w:r>
                            <w:proofErr w:type="gramEnd"/>
                            <w:r w:rsidRPr="00C230DB">
                              <w:rPr>
                                <w:rFonts w:ascii="Times New Roman" w:hAnsi="Times New Roman" w:cs="Times New Roman"/>
                                <w:i/>
                                <w:iCs/>
                              </w:rPr>
                              <w:t xml:space="preserve"> ... Little did enemies of moonshine and saloons realize that upon creating prohibition and putting liquor out of the reach of the general population, they had in effect created a monster.”</w:t>
                            </w:r>
                          </w:p>
                          <w:p w:rsidR="0087776A" w:rsidRPr="00C230DB" w:rsidRDefault="0087776A" w:rsidP="0087776A">
                            <w:pPr>
                              <w:pStyle w:val="Default"/>
                              <w:jc w:val="right"/>
                              <w:rPr>
                                <w:rFonts w:ascii="Times New Roman" w:hAnsi="Times New Roman" w:cs="Times New Roman"/>
                                <w:b/>
                                <w:iCs/>
                                <w:sz w:val="20"/>
                                <w:szCs w:val="20"/>
                              </w:rPr>
                            </w:pPr>
                          </w:p>
                          <w:p w:rsidR="0087776A" w:rsidRPr="00C230DB" w:rsidRDefault="0087776A" w:rsidP="0087776A">
                            <w:pPr>
                              <w:pStyle w:val="Default"/>
                              <w:jc w:val="right"/>
                              <w:rPr>
                                <w:rFonts w:ascii="Times New Roman" w:hAnsi="Times New Roman" w:cs="Times New Roman"/>
                                <w:b/>
                              </w:rPr>
                            </w:pPr>
                            <w:r w:rsidRPr="00C230DB">
                              <w:rPr>
                                <w:rFonts w:ascii="Times New Roman" w:hAnsi="Times New Roman" w:cs="Times New Roman"/>
                                <w:b/>
                                <w:iCs/>
                                <w:sz w:val="20"/>
                                <w:szCs w:val="20"/>
                              </w:rPr>
                              <w:t>Source: An excerpt from “The Rumrunners, a prohibition scrapbook” by C.H. (Marty) Gervais, published 1980, Firefly Books Ltd., Scarborough, Ontario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7pt;margin-top:6pt;width:544pt;height:1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">
                <v:textbox>
                  <w:txbxContent>
                    <w:p w:rsidR="0087776A" w:rsidRPr="00C230DB" w:rsidRDefault="003A2591" w:rsidP="00C230DB">
                      <w:pPr>
                        <w:jc w:val="center"/>
                        <w:rPr>
                          <w:rFonts w:ascii="Times New Roman" w:hAnsi="Times New Roman" w:cs="Times New Roman"/>
                          <w:b/>
                          <w:sz w:val="28"/>
                          <w:szCs w:val="28"/>
                        </w:rPr>
                      </w:pPr>
                      <w:r w:rsidRPr="00C230DB">
                        <w:rPr>
                          <w:rFonts w:ascii="Times New Roman" w:hAnsi="Times New Roman" w:cs="Times New Roman"/>
                          <w:b/>
                          <w:sz w:val="28"/>
                          <w:szCs w:val="28"/>
                        </w:rPr>
                        <w:t>Document C</w:t>
                      </w:r>
                    </w:p>
                    <w:p w:rsidR="0087776A" w:rsidRPr="00C230DB" w:rsidRDefault="0087776A" w:rsidP="0087776A">
                      <w:pPr>
                        <w:pStyle w:val="Default"/>
                        <w:rPr>
                          <w:rFonts w:ascii="Times New Roman" w:hAnsi="Times New Roman" w:cs="Times New Roman"/>
                          <w:i/>
                          <w:iCs/>
                        </w:rPr>
                      </w:pPr>
                      <w:r w:rsidRPr="00C230DB">
                        <w:rPr>
                          <w:rFonts w:ascii="Times New Roman" w:hAnsi="Times New Roman" w:cs="Times New Roman"/>
                        </w:rPr>
                        <w:t xml:space="preserve"> </w:t>
                      </w:r>
                      <w:r w:rsidRPr="00C230DB">
                        <w:rPr>
                          <w:rFonts w:ascii="Times New Roman" w:hAnsi="Times New Roman" w:cs="Times New Roman"/>
                          <w:i/>
                          <w:iCs/>
                        </w:rPr>
                        <w:t xml:space="preserve">“Prohibition failed. At least, it fell short for the temperance societies, churches and fanatic evangelists who authored the legislation. But for the owners of blind pigs, the bootleggers, the rumrunners and gangsters, the roadhouse proprietors, the police, the magistrates, the spotters, the boaters and armies of others, it was a roaring success. It meant work. </w:t>
                      </w:r>
                      <w:proofErr w:type="gramStart"/>
                      <w:r w:rsidRPr="00C230DB">
                        <w:rPr>
                          <w:rFonts w:ascii="Times New Roman" w:hAnsi="Times New Roman" w:cs="Times New Roman"/>
                          <w:i/>
                          <w:iCs/>
                        </w:rPr>
                        <w:t>Employment.</w:t>
                      </w:r>
                      <w:proofErr w:type="gramEnd"/>
                      <w:r w:rsidRPr="00C230DB">
                        <w:rPr>
                          <w:rFonts w:ascii="Times New Roman" w:hAnsi="Times New Roman" w:cs="Times New Roman"/>
                          <w:i/>
                          <w:iCs/>
                        </w:rPr>
                        <w:t xml:space="preserve"> </w:t>
                      </w:r>
                      <w:proofErr w:type="gramStart"/>
                      <w:r w:rsidRPr="00C230DB">
                        <w:rPr>
                          <w:rFonts w:ascii="Times New Roman" w:hAnsi="Times New Roman" w:cs="Times New Roman"/>
                          <w:i/>
                          <w:iCs/>
                        </w:rPr>
                        <w:t>Easy money.</w:t>
                      </w:r>
                      <w:proofErr w:type="gramEnd"/>
                      <w:r w:rsidRPr="00C230DB">
                        <w:rPr>
                          <w:rFonts w:ascii="Times New Roman" w:hAnsi="Times New Roman" w:cs="Times New Roman"/>
                          <w:i/>
                          <w:iCs/>
                        </w:rPr>
                        <w:t xml:space="preserve"> Cash in the pocket. Good times. </w:t>
                      </w:r>
                      <w:proofErr w:type="gramStart"/>
                      <w:r w:rsidRPr="00C230DB">
                        <w:rPr>
                          <w:rFonts w:ascii="Times New Roman" w:hAnsi="Times New Roman" w:cs="Times New Roman"/>
                          <w:i/>
                          <w:iCs/>
                        </w:rPr>
                        <w:t>Shiny new cars.</w:t>
                      </w:r>
                      <w:proofErr w:type="gramEnd"/>
                      <w:r w:rsidRPr="00C230DB">
                        <w:rPr>
                          <w:rFonts w:ascii="Times New Roman" w:hAnsi="Times New Roman" w:cs="Times New Roman"/>
                          <w:i/>
                          <w:iCs/>
                        </w:rPr>
                        <w:t xml:space="preserve"> </w:t>
                      </w:r>
                      <w:proofErr w:type="gramStart"/>
                      <w:r w:rsidRPr="00C230DB">
                        <w:rPr>
                          <w:rFonts w:ascii="Times New Roman" w:hAnsi="Times New Roman" w:cs="Times New Roman"/>
                          <w:i/>
                          <w:iCs/>
                        </w:rPr>
                        <w:t>New suits.</w:t>
                      </w:r>
                      <w:proofErr w:type="gramEnd"/>
                      <w:r w:rsidRPr="00C230DB">
                        <w:rPr>
                          <w:rFonts w:ascii="Times New Roman" w:hAnsi="Times New Roman" w:cs="Times New Roman"/>
                          <w:i/>
                          <w:iCs/>
                        </w:rPr>
                        <w:t xml:space="preserve"> ... Little did enemies of moonshine and saloons realize that upon creating prohibition and putting liquor out of the reach of the general population, they had in effect created a monster.”</w:t>
                      </w:r>
                    </w:p>
                    <w:p w:rsidR="0087776A" w:rsidRPr="00C230DB" w:rsidRDefault="0087776A" w:rsidP="0087776A">
                      <w:pPr>
                        <w:pStyle w:val="Default"/>
                        <w:jc w:val="right"/>
                        <w:rPr>
                          <w:rFonts w:ascii="Times New Roman" w:hAnsi="Times New Roman" w:cs="Times New Roman"/>
                          <w:b/>
                          <w:iCs/>
                          <w:sz w:val="20"/>
                          <w:szCs w:val="20"/>
                        </w:rPr>
                      </w:pPr>
                    </w:p>
                    <w:p w:rsidR="0087776A" w:rsidRPr="00C230DB" w:rsidRDefault="0087776A" w:rsidP="0087776A">
                      <w:pPr>
                        <w:pStyle w:val="Default"/>
                        <w:jc w:val="right"/>
                        <w:rPr>
                          <w:rFonts w:ascii="Times New Roman" w:hAnsi="Times New Roman" w:cs="Times New Roman"/>
                          <w:b/>
                        </w:rPr>
                      </w:pPr>
                      <w:r w:rsidRPr="00C230DB">
                        <w:rPr>
                          <w:rFonts w:ascii="Times New Roman" w:hAnsi="Times New Roman" w:cs="Times New Roman"/>
                          <w:b/>
                          <w:iCs/>
                          <w:sz w:val="20"/>
                          <w:szCs w:val="20"/>
                        </w:rPr>
                        <w:t>Source: An excerpt from “The Rumrunners, a prohibition scrapbook” by C.H. (Marty) Gervais, published 1980, Firefly Books Ltd., Scarborough, Ontario</w:t>
                      </w:r>
                    </w:p>
                  </w:txbxContent>
                </v:textbox>
              </v:shape>
            </w:pict>
          </mc:Fallback>
        </mc:AlternateContent>
      </w:r>
    </w:p>
    <w:p w:rsidR="00F543C9" w:rsidRDefault="00F543C9" w:rsidP="00A301A0">
      <w:pPr>
        <w:tabs>
          <w:tab w:val="left" w:pos="8100"/>
        </w:tabs>
        <w:jc w:val="both"/>
        <w:rPr>
          <w:rFonts w:ascii="Times New Roman" w:hAnsi="Times New Roman" w:cs="Times New Roman"/>
          <w:sz w:val="24"/>
          <w:szCs w:val="24"/>
        </w:rPr>
      </w:pPr>
    </w:p>
    <w:p w:rsidR="00F543C9" w:rsidRDefault="00F543C9" w:rsidP="00A301A0">
      <w:pPr>
        <w:tabs>
          <w:tab w:val="left" w:pos="8100"/>
        </w:tabs>
        <w:jc w:val="both"/>
        <w:rPr>
          <w:rFonts w:ascii="Times New Roman" w:hAnsi="Times New Roman" w:cs="Times New Roman"/>
          <w:sz w:val="24"/>
          <w:szCs w:val="24"/>
        </w:rPr>
      </w:pPr>
    </w:p>
    <w:p w:rsidR="00F543C9" w:rsidRDefault="00F543C9" w:rsidP="00A301A0">
      <w:pPr>
        <w:tabs>
          <w:tab w:val="left" w:pos="8100"/>
        </w:tabs>
        <w:jc w:val="both"/>
        <w:rPr>
          <w:rFonts w:ascii="Times New Roman" w:hAnsi="Times New Roman" w:cs="Times New Roman"/>
          <w:sz w:val="24"/>
          <w:szCs w:val="24"/>
        </w:rPr>
      </w:pPr>
    </w:p>
    <w:p w:rsidR="0087776A" w:rsidRDefault="0087776A" w:rsidP="00A301A0">
      <w:pPr>
        <w:tabs>
          <w:tab w:val="left" w:pos="8100"/>
        </w:tabs>
        <w:jc w:val="both"/>
        <w:rPr>
          <w:rFonts w:ascii="Times New Roman" w:hAnsi="Times New Roman" w:cs="Times New Roman"/>
          <w:sz w:val="24"/>
          <w:szCs w:val="24"/>
        </w:rPr>
      </w:pPr>
    </w:p>
    <w:p w:rsidR="0087776A" w:rsidRDefault="0087776A" w:rsidP="00A301A0">
      <w:pPr>
        <w:tabs>
          <w:tab w:val="left" w:pos="8100"/>
        </w:tabs>
        <w:jc w:val="both"/>
        <w:rPr>
          <w:rFonts w:ascii="Times New Roman" w:hAnsi="Times New Roman" w:cs="Times New Roman"/>
          <w:sz w:val="24"/>
          <w:szCs w:val="24"/>
        </w:rPr>
      </w:pPr>
    </w:p>
    <w:p w:rsidR="00C230DB" w:rsidRDefault="00C230DB" w:rsidP="00C230DB">
      <w:pPr>
        <w:pStyle w:val="Default"/>
        <w:rPr>
          <w:rFonts w:ascii="Times New Roman" w:hAnsi="Times New Roman" w:cs="Times New Roman"/>
          <w:color w:val="auto"/>
        </w:rPr>
      </w:pPr>
    </w:p>
    <w:p w:rsidR="00C230DB" w:rsidRDefault="00C230DB" w:rsidP="00C230DB">
      <w:pPr>
        <w:pStyle w:val="Default"/>
        <w:rPr>
          <w:rFonts w:ascii="Times New Roman" w:hAnsi="Times New Roman" w:cs="Times New Roman"/>
          <w:color w:val="auto"/>
        </w:rPr>
      </w:pPr>
    </w:p>
    <w:p w:rsidR="00C230DB" w:rsidRPr="00C230DB" w:rsidRDefault="00F543C9" w:rsidP="00C230DB">
      <w:pPr>
        <w:pStyle w:val="Default"/>
        <w:numPr>
          <w:ilvl w:val="0"/>
          <w:numId w:val="6"/>
        </w:numPr>
        <w:rPr>
          <w:rFonts w:ascii="Times New Roman" w:hAnsi="Times New Roman" w:cs="Times New Roman"/>
        </w:rPr>
      </w:pPr>
      <w:r w:rsidRPr="00C230DB">
        <w:rPr>
          <w:rFonts w:ascii="Times New Roman" w:hAnsi="Times New Roman" w:cs="Times New Roman"/>
        </w:rPr>
        <w:t xml:space="preserve">Who was prohibition a failure for? Why? </w:t>
      </w:r>
    </w:p>
    <w:p w:rsidR="00C230DB" w:rsidRPr="00C230DB" w:rsidRDefault="00C230DB" w:rsidP="00C230DB">
      <w:pPr>
        <w:pStyle w:val="Default"/>
        <w:ind w:left="720"/>
        <w:rPr>
          <w:rFonts w:ascii="Times New Roman" w:hAnsi="Times New Roman" w:cs="Times New Roman"/>
        </w:rPr>
      </w:pPr>
    </w:p>
    <w:p w:rsidR="00C230DB" w:rsidRPr="00C230DB" w:rsidRDefault="00F543C9" w:rsidP="00C230DB">
      <w:pPr>
        <w:pStyle w:val="Default"/>
        <w:numPr>
          <w:ilvl w:val="0"/>
          <w:numId w:val="6"/>
        </w:numPr>
        <w:rPr>
          <w:rFonts w:ascii="Times New Roman" w:hAnsi="Times New Roman" w:cs="Times New Roman"/>
        </w:rPr>
      </w:pPr>
      <w:r w:rsidRPr="00C230DB">
        <w:rPr>
          <w:rFonts w:ascii="Times New Roman" w:hAnsi="Times New Roman" w:cs="Times New Roman"/>
        </w:rPr>
        <w:t xml:space="preserve">Who was prohibition successful for? Why? </w:t>
      </w:r>
    </w:p>
    <w:p w:rsidR="00C230DB" w:rsidRPr="00C230DB" w:rsidRDefault="00C230DB" w:rsidP="00C230DB">
      <w:pPr>
        <w:pStyle w:val="ListParagraph"/>
        <w:spacing w:after="0" w:line="240" w:lineRule="auto"/>
        <w:rPr>
          <w:rFonts w:ascii="Times New Roman" w:hAnsi="Times New Roman" w:cs="Times New Roman"/>
          <w:sz w:val="24"/>
          <w:szCs w:val="24"/>
        </w:rPr>
      </w:pPr>
    </w:p>
    <w:p w:rsidR="00F543C9" w:rsidRPr="00C230DB" w:rsidRDefault="00F543C9" w:rsidP="00C230DB">
      <w:pPr>
        <w:pStyle w:val="Default"/>
        <w:numPr>
          <w:ilvl w:val="0"/>
          <w:numId w:val="6"/>
        </w:numPr>
        <w:rPr>
          <w:rFonts w:ascii="Times New Roman" w:hAnsi="Times New Roman" w:cs="Times New Roman"/>
        </w:rPr>
      </w:pPr>
      <w:r w:rsidRPr="00C230DB">
        <w:rPr>
          <w:rFonts w:ascii="Times New Roman" w:hAnsi="Times New Roman" w:cs="Times New Roman"/>
        </w:rPr>
        <w:t xml:space="preserve">What is the significance of the word “monster” used in the last sentence of the excerpt? </w:t>
      </w:r>
    </w:p>
    <w:p w:rsidR="00F543C9" w:rsidRDefault="00F543C9" w:rsidP="00A301A0">
      <w:pPr>
        <w:tabs>
          <w:tab w:val="left" w:pos="8100"/>
        </w:tabs>
        <w:jc w:val="both"/>
        <w:rPr>
          <w:rFonts w:ascii="Times New Roman" w:hAnsi="Times New Roman" w:cs="Times New Roman"/>
          <w:sz w:val="24"/>
          <w:szCs w:val="24"/>
        </w:rPr>
      </w:pPr>
    </w:p>
    <w:p w:rsidR="00643E66" w:rsidRPr="00C230DB" w:rsidRDefault="00C230DB" w:rsidP="00C230DB">
      <w:pPr>
        <w:tabs>
          <w:tab w:val="left" w:pos="8100"/>
        </w:tabs>
        <w:jc w:val="center"/>
        <w:rPr>
          <w:rFonts w:ascii="Times New Roman" w:hAnsi="Times New Roman" w:cs="Times New Roman"/>
          <w:b/>
          <w:sz w:val="28"/>
          <w:szCs w:val="28"/>
        </w:rPr>
      </w:pPr>
      <w:r w:rsidRPr="00C230DB">
        <w:rPr>
          <w:rFonts w:ascii="Times New Roman" w:hAnsi="Times New Roman" w:cs="Times New Roman"/>
          <w:b/>
          <w:sz w:val="28"/>
          <w:szCs w:val="28"/>
        </w:rPr>
        <w:t>Document D</w:t>
      </w:r>
    </w:p>
    <w:p w:rsidR="00C230DB" w:rsidRPr="00C230DB" w:rsidRDefault="00C230DB" w:rsidP="00A301A0">
      <w:pPr>
        <w:tabs>
          <w:tab w:val="left" w:pos="8100"/>
        </w:tabs>
        <w:jc w:val="both"/>
        <w:rPr>
          <w:rFonts w:ascii="Times New Roman" w:hAnsi="Times New Roman" w:cs="Times New Roman"/>
          <w:b/>
          <w:sz w:val="24"/>
          <w:szCs w:val="24"/>
        </w:rPr>
      </w:pPr>
      <w:r w:rsidRPr="00C230DB">
        <w:rPr>
          <w:rFonts w:ascii="Times New Roman" w:hAnsi="Times New Roman" w:cs="Times New Roman"/>
          <w:b/>
          <w:noProof/>
          <w:sz w:val="24"/>
          <w:szCs w:val="24"/>
        </w:rPr>
        <w:drawing>
          <wp:inline distT="0" distB="0" distL="0" distR="0" wp14:anchorId="08ABBCD8" wp14:editId="3F786D3B">
            <wp:extent cx="5943600" cy="3695700"/>
            <wp:effectExtent l="133350" t="114300" r="152400" b="1714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30DB" w:rsidRPr="00C230DB" w:rsidRDefault="00C230DB" w:rsidP="00C230DB">
      <w:pPr>
        <w:tabs>
          <w:tab w:val="left" w:pos="8100"/>
        </w:tabs>
        <w:jc w:val="right"/>
        <w:rPr>
          <w:rFonts w:ascii="Times New Roman" w:hAnsi="Times New Roman" w:cs="Times New Roman"/>
          <w:b/>
          <w:sz w:val="20"/>
          <w:szCs w:val="20"/>
        </w:rPr>
      </w:pPr>
      <w:r w:rsidRPr="00C230DB">
        <w:rPr>
          <w:rFonts w:ascii="Times New Roman" w:hAnsi="Times New Roman" w:cs="Times New Roman"/>
          <w:b/>
          <w:sz w:val="20"/>
          <w:szCs w:val="20"/>
        </w:rPr>
        <w:t>Cartoon by Winsor McCay-1930’s</w:t>
      </w:r>
    </w:p>
    <w:p w:rsidR="00643E66" w:rsidRPr="00C230DB" w:rsidRDefault="00C230DB" w:rsidP="00A301A0">
      <w:pPr>
        <w:tabs>
          <w:tab w:val="left" w:pos="8100"/>
        </w:tabs>
        <w:jc w:val="both"/>
        <w:rPr>
          <w:rFonts w:ascii="Times New Roman" w:hAnsi="Times New Roman" w:cs="Times New Roman"/>
          <w:b/>
          <w:sz w:val="24"/>
          <w:szCs w:val="24"/>
        </w:rPr>
      </w:pPr>
      <w:r w:rsidRPr="00C230DB">
        <w:rPr>
          <w:rFonts w:ascii="Times New Roman" w:hAnsi="Times New Roman" w:cs="Times New Roman"/>
          <w:b/>
          <w:sz w:val="24"/>
          <w:szCs w:val="24"/>
        </w:rPr>
        <w:lastRenderedPageBreak/>
        <w:t>Questions for Document D</w:t>
      </w:r>
    </w:p>
    <w:p w:rsidR="00C230DB" w:rsidRPr="00C230DB" w:rsidRDefault="00C230DB" w:rsidP="00C230DB">
      <w:pPr>
        <w:pStyle w:val="ListParagraph"/>
        <w:numPr>
          <w:ilvl w:val="0"/>
          <w:numId w:val="7"/>
        </w:numPr>
        <w:tabs>
          <w:tab w:val="left" w:pos="8100"/>
        </w:tabs>
        <w:jc w:val="both"/>
        <w:rPr>
          <w:rFonts w:ascii="Times New Roman" w:hAnsi="Times New Roman" w:cs="Times New Roman"/>
          <w:sz w:val="24"/>
          <w:szCs w:val="24"/>
        </w:rPr>
      </w:pPr>
      <w:r>
        <w:rPr>
          <w:rFonts w:ascii="Times New Roman" w:hAnsi="Times New Roman" w:cs="Times New Roman"/>
          <w:sz w:val="24"/>
          <w:szCs w:val="24"/>
        </w:rPr>
        <w:t>What is the main theme of the political cartoon?</w:t>
      </w:r>
    </w:p>
    <w:p w:rsidR="00C230DB" w:rsidRDefault="00C230DB" w:rsidP="00C230DB">
      <w:pPr>
        <w:pStyle w:val="ListParagraph"/>
        <w:tabs>
          <w:tab w:val="left" w:pos="8100"/>
        </w:tabs>
        <w:jc w:val="both"/>
        <w:rPr>
          <w:rFonts w:ascii="Times New Roman" w:hAnsi="Times New Roman" w:cs="Times New Roman"/>
          <w:sz w:val="24"/>
          <w:szCs w:val="24"/>
        </w:rPr>
      </w:pPr>
    </w:p>
    <w:p w:rsidR="00C230DB" w:rsidRDefault="00C230DB" w:rsidP="00C230DB">
      <w:pPr>
        <w:pStyle w:val="ListParagraph"/>
        <w:numPr>
          <w:ilvl w:val="0"/>
          <w:numId w:val="7"/>
        </w:numPr>
        <w:tabs>
          <w:tab w:val="left" w:pos="8100"/>
        </w:tabs>
        <w:jc w:val="both"/>
        <w:rPr>
          <w:rFonts w:ascii="Times New Roman" w:hAnsi="Times New Roman" w:cs="Times New Roman"/>
          <w:sz w:val="24"/>
          <w:szCs w:val="24"/>
        </w:rPr>
      </w:pPr>
      <w:r>
        <w:rPr>
          <w:rFonts w:ascii="Times New Roman" w:hAnsi="Times New Roman" w:cs="Times New Roman"/>
          <w:sz w:val="24"/>
          <w:szCs w:val="24"/>
        </w:rPr>
        <w:t>Who does the figure in the center of the political cartoon represent?</w:t>
      </w:r>
    </w:p>
    <w:p w:rsidR="00C230DB" w:rsidRDefault="00C230DB" w:rsidP="00C230DB">
      <w:pPr>
        <w:pStyle w:val="ListParagraph"/>
        <w:tabs>
          <w:tab w:val="left" w:pos="8100"/>
        </w:tabs>
        <w:jc w:val="both"/>
        <w:rPr>
          <w:rFonts w:ascii="Times New Roman" w:hAnsi="Times New Roman" w:cs="Times New Roman"/>
          <w:sz w:val="24"/>
          <w:szCs w:val="24"/>
        </w:rPr>
      </w:pPr>
    </w:p>
    <w:p w:rsidR="00C230DB" w:rsidRDefault="00C230DB" w:rsidP="00C230DB">
      <w:pPr>
        <w:pStyle w:val="ListParagraph"/>
        <w:numPr>
          <w:ilvl w:val="0"/>
          <w:numId w:val="7"/>
        </w:numPr>
        <w:tabs>
          <w:tab w:val="left" w:pos="8100"/>
        </w:tabs>
        <w:jc w:val="both"/>
        <w:rPr>
          <w:rFonts w:ascii="Times New Roman" w:hAnsi="Times New Roman" w:cs="Times New Roman"/>
          <w:sz w:val="24"/>
          <w:szCs w:val="24"/>
        </w:rPr>
      </w:pPr>
      <w:r>
        <w:rPr>
          <w:rFonts w:ascii="Times New Roman" w:hAnsi="Times New Roman" w:cs="Times New Roman"/>
          <w:sz w:val="24"/>
          <w:szCs w:val="24"/>
        </w:rPr>
        <w:t>Based on your previous knowledge what does the term ‘bootlegger” mean?</w:t>
      </w:r>
    </w:p>
    <w:p w:rsidR="00C230DB" w:rsidRPr="00C230DB" w:rsidRDefault="00C230DB" w:rsidP="00C230DB">
      <w:pPr>
        <w:pStyle w:val="ListParagraph"/>
        <w:rPr>
          <w:rFonts w:ascii="Times New Roman" w:hAnsi="Times New Roman" w:cs="Times New Roman"/>
          <w:sz w:val="24"/>
          <w:szCs w:val="24"/>
        </w:rPr>
      </w:pPr>
    </w:p>
    <w:p w:rsidR="00C230DB" w:rsidRDefault="00C230DB" w:rsidP="00C230DB">
      <w:pPr>
        <w:pStyle w:val="ListParagraph"/>
        <w:numPr>
          <w:ilvl w:val="0"/>
          <w:numId w:val="7"/>
        </w:numPr>
        <w:tabs>
          <w:tab w:val="left" w:pos="8100"/>
        </w:tabs>
        <w:jc w:val="both"/>
        <w:rPr>
          <w:rFonts w:ascii="Times New Roman" w:hAnsi="Times New Roman" w:cs="Times New Roman"/>
          <w:sz w:val="24"/>
          <w:szCs w:val="24"/>
        </w:rPr>
      </w:pPr>
      <w:r>
        <w:rPr>
          <w:rFonts w:ascii="Times New Roman" w:hAnsi="Times New Roman" w:cs="Times New Roman"/>
          <w:sz w:val="24"/>
          <w:szCs w:val="24"/>
        </w:rPr>
        <w:t xml:space="preserve">In what ways would this political cartoon clarify why prohibition was ultimately repealed? </w:t>
      </w:r>
    </w:p>
    <w:p w:rsidR="00C230DB" w:rsidRPr="00C230DB" w:rsidRDefault="00C230DB" w:rsidP="00C230DB">
      <w:pPr>
        <w:pStyle w:val="ListParagraph"/>
        <w:rPr>
          <w:rFonts w:ascii="Times New Roman" w:hAnsi="Times New Roman" w:cs="Times New Roman"/>
          <w:sz w:val="24"/>
          <w:szCs w:val="24"/>
        </w:rPr>
      </w:pPr>
    </w:p>
    <w:p w:rsidR="00C230DB" w:rsidRDefault="00C230DB" w:rsidP="00C230DB">
      <w:pPr>
        <w:tabs>
          <w:tab w:val="left" w:pos="8100"/>
        </w:tabs>
        <w:jc w:val="center"/>
        <w:rPr>
          <w:rFonts w:ascii="Times New Roman" w:hAnsi="Times New Roman" w:cs="Times New Roman"/>
          <w:b/>
          <w:sz w:val="28"/>
          <w:szCs w:val="28"/>
        </w:rPr>
      </w:pPr>
      <w:r w:rsidRPr="00C230DB">
        <w:rPr>
          <w:rFonts w:ascii="Times New Roman" w:hAnsi="Times New Roman" w:cs="Times New Roman"/>
          <w:b/>
          <w:sz w:val="28"/>
          <w:szCs w:val="28"/>
        </w:rPr>
        <w:t>Document E</w:t>
      </w:r>
    </w:p>
    <w:p w:rsidR="00C230DB" w:rsidRPr="00C230DB" w:rsidRDefault="00C230DB" w:rsidP="00C230DB">
      <w:pPr>
        <w:tabs>
          <w:tab w:val="left" w:pos="810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7100" cy="47485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1198" cy="4743876"/>
                    </a:xfrm>
                    <a:prstGeom prst="rect">
                      <a:avLst/>
                    </a:prstGeom>
                    <a:noFill/>
                    <a:ln>
                      <a:noFill/>
                    </a:ln>
                  </pic:spPr>
                </pic:pic>
              </a:graphicData>
            </a:graphic>
          </wp:inline>
        </w:drawing>
      </w:r>
    </w:p>
    <w:p w:rsidR="00C230DB" w:rsidRDefault="00C230DB" w:rsidP="00C230D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What was the homicide rate (murder rate) per 100,000 Americans in 1919?</w:t>
      </w:r>
    </w:p>
    <w:p w:rsidR="00C230DB" w:rsidRDefault="00C230DB" w:rsidP="00C230DB">
      <w:pPr>
        <w:pStyle w:val="ListParagraph"/>
        <w:ind w:left="1080"/>
        <w:rPr>
          <w:rFonts w:ascii="Times New Roman" w:hAnsi="Times New Roman" w:cs="Times New Roman"/>
          <w:sz w:val="24"/>
          <w:szCs w:val="24"/>
        </w:rPr>
      </w:pPr>
    </w:p>
    <w:p w:rsidR="00C230DB" w:rsidRDefault="00C230DB" w:rsidP="00C230D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What was the homicide rate (murder rate) per 100,000 Americans in 1940?</w:t>
      </w:r>
    </w:p>
    <w:p w:rsidR="0025348B" w:rsidRPr="0001430C" w:rsidRDefault="0025348B" w:rsidP="0001430C">
      <w:pPr>
        <w:tabs>
          <w:tab w:val="left" w:pos="8100"/>
        </w:tabs>
        <w:jc w:val="center"/>
        <w:rPr>
          <w:rFonts w:ascii="Times New Roman" w:hAnsi="Times New Roman" w:cs="Times New Roman"/>
          <w:b/>
          <w:sz w:val="28"/>
          <w:szCs w:val="28"/>
        </w:rPr>
      </w:pPr>
      <w:r w:rsidRPr="0001430C">
        <w:rPr>
          <w:rFonts w:ascii="Times New Roman" w:hAnsi="Times New Roman" w:cs="Times New Roman"/>
          <w:b/>
          <w:sz w:val="28"/>
          <w:szCs w:val="28"/>
        </w:rPr>
        <w:lastRenderedPageBreak/>
        <w:t xml:space="preserve">Document </w:t>
      </w:r>
      <w:r w:rsidR="0001430C" w:rsidRPr="0001430C">
        <w:rPr>
          <w:rFonts w:ascii="Times New Roman" w:hAnsi="Times New Roman" w:cs="Times New Roman"/>
          <w:b/>
          <w:sz w:val="28"/>
          <w:szCs w:val="28"/>
        </w:rPr>
        <w:t>F</w:t>
      </w:r>
    </w:p>
    <w:p w:rsidR="00643E66" w:rsidRDefault="00643E66" w:rsidP="00A301A0">
      <w:pPr>
        <w:tabs>
          <w:tab w:val="left" w:pos="810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99200" cy="74041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2567" cy="7408058"/>
                    </a:xfrm>
                    <a:prstGeom prst="rect">
                      <a:avLst/>
                    </a:prstGeom>
                    <a:noFill/>
                    <a:ln>
                      <a:noFill/>
                    </a:ln>
                  </pic:spPr>
                </pic:pic>
              </a:graphicData>
            </a:graphic>
          </wp:inline>
        </w:drawing>
      </w:r>
    </w:p>
    <w:p w:rsidR="0025348B" w:rsidRPr="0001430C" w:rsidRDefault="0025348B" w:rsidP="0001430C">
      <w:pPr>
        <w:tabs>
          <w:tab w:val="left" w:pos="8100"/>
        </w:tabs>
        <w:jc w:val="right"/>
        <w:rPr>
          <w:rFonts w:ascii="Times New Roman" w:hAnsi="Times New Roman" w:cs="Times New Roman"/>
          <w:b/>
          <w:sz w:val="20"/>
          <w:szCs w:val="20"/>
        </w:rPr>
      </w:pPr>
      <w:r w:rsidRPr="0001430C">
        <w:rPr>
          <w:rFonts w:ascii="Times New Roman" w:hAnsi="Times New Roman" w:cs="Times New Roman"/>
          <w:b/>
          <w:sz w:val="20"/>
          <w:szCs w:val="20"/>
        </w:rPr>
        <w:t xml:space="preserve">Questions for Document </w:t>
      </w:r>
      <w:r w:rsidR="0001430C">
        <w:rPr>
          <w:rFonts w:ascii="Times New Roman" w:hAnsi="Times New Roman" w:cs="Times New Roman"/>
          <w:b/>
          <w:sz w:val="20"/>
          <w:szCs w:val="20"/>
        </w:rPr>
        <w:t xml:space="preserve">F </w:t>
      </w:r>
      <w:r w:rsidRPr="0001430C">
        <w:rPr>
          <w:rFonts w:ascii="Times New Roman" w:hAnsi="Times New Roman" w:cs="Times New Roman"/>
          <w:b/>
          <w:sz w:val="20"/>
          <w:szCs w:val="20"/>
        </w:rPr>
        <w:t xml:space="preserve">are on the following page </w:t>
      </w:r>
      <w:r w:rsidR="0001430C" w:rsidRPr="0001430C">
        <w:rPr>
          <w:rFonts w:ascii="Times New Roman" w:hAnsi="Times New Roman" w:cs="Times New Roman"/>
          <w:b/>
          <w:sz w:val="20"/>
          <w:szCs w:val="20"/>
        </w:rPr>
        <w:sym w:font="Symbol" w:char="F0AE"/>
      </w:r>
    </w:p>
    <w:p w:rsidR="00643E66" w:rsidRPr="0001430C" w:rsidRDefault="0025348B" w:rsidP="00A301A0">
      <w:pPr>
        <w:tabs>
          <w:tab w:val="left" w:pos="8100"/>
        </w:tabs>
        <w:jc w:val="both"/>
        <w:rPr>
          <w:rFonts w:ascii="Times New Roman" w:hAnsi="Times New Roman" w:cs="Times New Roman"/>
          <w:b/>
          <w:sz w:val="24"/>
          <w:szCs w:val="24"/>
        </w:rPr>
      </w:pPr>
      <w:r w:rsidRPr="0001430C">
        <w:rPr>
          <w:rFonts w:ascii="Times New Roman" w:hAnsi="Times New Roman" w:cs="Times New Roman"/>
          <w:b/>
          <w:sz w:val="24"/>
          <w:szCs w:val="24"/>
        </w:rPr>
        <w:lastRenderedPageBreak/>
        <w:t xml:space="preserve">Questions for Document </w:t>
      </w:r>
      <w:r w:rsidR="0001430C" w:rsidRPr="0001430C">
        <w:rPr>
          <w:rFonts w:ascii="Times New Roman" w:hAnsi="Times New Roman" w:cs="Times New Roman"/>
          <w:b/>
          <w:sz w:val="24"/>
          <w:szCs w:val="24"/>
        </w:rPr>
        <w:t>F</w:t>
      </w:r>
    </w:p>
    <w:p w:rsidR="0025348B" w:rsidRDefault="0025348B" w:rsidP="0025348B">
      <w:pPr>
        <w:pStyle w:val="ListParagraph"/>
        <w:numPr>
          <w:ilvl w:val="0"/>
          <w:numId w:val="5"/>
        </w:numPr>
        <w:tabs>
          <w:tab w:val="left" w:pos="8100"/>
        </w:tabs>
        <w:jc w:val="both"/>
        <w:rPr>
          <w:rFonts w:ascii="Times New Roman" w:hAnsi="Times New Roman" w:cs="Times New Roman"/>
          <w:sz w:val="24"/>
          <w:szCs w:val="24"/>
        </w:rPr>
      </w:pPr>
      <w:r>
        <w:rPr>
          <w:rFonts w:ascii="Times New Roman" w:hAnsi="Times New Roman" w:cs="Times New Roman"/>
          <w:sz w:val="24"/>
          <w:szCs w:val="24"/>
        </w:rPr>
        <w:t>According to the text how did the House of Representatives vote in regards to the passage of the 18</w:t>
      </w:r>
      <w:r w:rsidRPr="0025348B">
        <w:rPr>
          <w:rFonts w:ascii="Times New Roman" w:hAnsi="Times New Roman" w:cs="Times New Roman"/>
          <w:sz w:val="24"/>
          <w:szCs w:val="24"/>
          <w:vertAlign w:val="superscript"/>
        </w:rPr>
        <w:t>th</w:t>
      </w:r>
      <w:r>
        <w:rPr>
          <w:rFonts w:ascii="Times New Roman" w:hAnsi="Times New Roman" w:cs="Times New Roman"/>
          <w:sz w:val="24"/>
          <w:szCs w:val="24"/>
        </w:rPr>
        <w:t xml:space="preserve"> Amendment? </w:t>
      </w:r>
    </w:p>
    <w:p w:rsidR="0025348B" w:rsidRDefault="0025348B" w:rsidP="0025348B">
      <w:pPr>
        <w:pStyle w:val="ListParagraph"/>
        <w:tabs>
          <w:tab w:val="left" w:pos="8100"/>
        </w:tabs>
        <w:jc w:val="both"/>
        <w:rPr>
          <w:rFonts w:ascii="Times New Roman" w:hAnsi="Times New Roman" w:cs="Times New Roman"/>
          <w:sz w:val="24"/>
          <w:szCs w:val="24"/>
        </w:rPr>
      </w:pPr>
      <w:r>
        <w:rPr>
          <w:rFonts w:ascii="Times New Roman" w:hAnsi="Times New Roman" w:cs="Times New Roman"/>
          <w:sz w:val="24"/>
          <w:szCs w:val="24"/>
        </w:rPr>
        <w:t xml:space="preserve"> </w:t>
      </w:r>
    </w:p>
    <w:p w:rsidR="0025348B" w:rsidRDefault="0025348B" w:rsidP="0025348B">
      <w:pPr>
        <w:pStyle w:val="ListParagraph"/>
        <w:numPr>
          <w:ilvl w:val="0"/>
          <w:numId w:val="5"/>
        </w:numPr>
        <w:tabs>
          <w:tab w:val="left" w:pos="8100"/>
        </w:tabs>
        <w:jc w:val="both"/>
        <w:rPr>
          <w:rFonts w:ascii="Times New Roman" w:hAnsi="Times New Roman" w:cs="Times New Roman"/>
          <w:sz w:val="24"/>
          <w:szCs w:val="24"/>
        </w:rPr>
      </w:pPr>
      <w:r w:rsidRPr="0025348B">
        <w:rPr>
          <w:rFonts w:ascii="Times New Roman" w:hAnsi="Times New Roman" w:cs="Times New Roman"/>
          <w:sz w:val="24"/>
          <w:szCs w:val="24"/>
        </w:rPr>
        <w:t>In what ways might alcohol slow down the productivity of businesses</w:t>
      </w:r>
      <w:r>
        <w:rPr>
          <w:rFonts w:ascii="Times New Roman" w:hAnsi="Times New Roman" w:cs="Times New Roman"/>
          <w:sz w:val="24"/>
          <w:szCs w:val="24"/>
        </w:rPr>
        <w:t>?</w:t>
      </w:r>
    </w:p>
    <w:p w:rsidR="0025348B" w:rsidRDefault="0025348B" w:rsidP="0025348B">
      <w:pPr>
        <w:pStyle w:val="ListParagraph"/>
        <w:tabs>
          <w:tab w:val="left" w:pos="8100"/>
        </w:tabs>
        <w:jc w:val="both"/>
        <w:rPr>
          <w:rFonts w:ascii="Times New Roman" w:hAnsi="Times New Roman" w:cs="Times New Roman"/>
          <w:sz w:val="24"/>
          <w:szCs w:val="24"/>
        </w:rPr>
      </w:pPr>
    </w:p>
    <w:p w:rsidR="0025348B" w:rsidRDefault="0025348B" w:rsidP="0025348B">
      <w:pPr>
        <w:pStyle w:val="ListParagraph"/>
        <w:numPr>
          <w:ilvl w:val="0"/>
          <w:numId w:val="5"/>
        </w:numPr>
        <w:tabs>
          <w:tab w:val="left" w:pos="8100"/>
        </w:tabs>
        <w:jc w:val="both"/>
        <w:rPr>
          <w:rFonts w:ascii="Times New Roman" w:hAnsi="Times New Roman" w:cs="Times New Roman"/>
          <w:sz w:val="24"/>
          <w:szCs w:val="24"/>
        </w:rPr>
      </w:pPr>
      <w:r>
        <w:rPr>
          <w:rFonts w:ascii="Times New Roman" w:hAnsi="Times New Roman" w:cs="Times New Roman"/>
          <w:sz w:val="24"/>
          <w:szCs w:val="24"/>
        </w:rPr>
        <w:t xml:space="preserve">How did the events of WWI help lead to the ratification of the 18th Amendment? </w:t>
      </w:r>
    </w:p>
    <w:p w:rsidR="0025348B" w:rsidRPr="0025348B" w:rsidRDefault="0025348B" w:rsidP="0025348B">
      <w:pPr>
        <w:pStyle w:val="ListParagraph"/>
        <w:rPr>
          <w:rFonts w:ascii="Times New Roman" w:hAnsi="Times New Roman" w:cs="Times New Roman"/>
          <w:sz w:val="24"/>
          <w:szCs w:val="24"/>
        </w:rPr>
      </w:pPr>
    </w:p>
    <w:p w:rsidR="0025348B" w:rsidRDefault="0025348B" w:rsidP="0025348B">
      <w:pPr>
        <w:pStyle w:val="ListParagraph"/>
        <w:numPr>
          <w:ilvl w:val="0"/>
          <w:numId w:val="5"/>
        </w:numPr>
        <w:tabs>
          <w:tab w:val="left" w:pos="8100"/>
        </w:tabs>
        <w:jc w:val="both"/>
        <w:rPr>
          <w:rFonts w:ascii="Times New Roman" w:hAnsi="Times New Roman" w:cs="Times New Roman"/>
          <w:sz w:val="24"/>
          <w:szCs w:val="24"/>
        </w:rPr>
      </w:pPr>
      <w:r>
        <w:rPr>
          <w:rFonts w:ascii="Times New Roman" w:hAnsi="Times New Roman" w:cs="Times New Roman"/>
          <w:sz w:val="24"/>
          <w:szCs w:val="24"/>
        </w:rPr>
        <w:t xml:space="preserve">How did the Volstead Act define a drink as intoxicating? </w:t>
      </w:r>
    </w:p>
    <w:p w:rsidR="0025348B" w:rsidRPr="0025348B" w:rsidRDefault="0025348B" w:rsidP="0025348B">
      <w:pPr>
        <w:pStyle w:val="ListParagraph"/>
        <w:rPr>
          <w:rFonts w:ascii="Times New Roman" w:hAnsi="Times New Roman" w:cs="Times New Roman"/>
          <w:sz w:val="24"/>
          <w:szCs w:val="24"/>
        </w:rPr>
      </w:pPr>
    </w:p>
    <w:p w:rsidR="0025348B" w:rsidRDefault="0025348B" w:rsidP="0025348B">
      <w:pPr>
        <w:pStyle w:val="ListParagraph"/>
        <w:numPr>
          <w:ilvl w:val="0"/>
          <w:numId w:val="5"/>
        </w:numPr>
        <w:tabs>
          <w:tab w:val="left" w:pos="8100"/>
        </w:tabs>
        <w:jc w:val="both"/>
        <w:rPr>
          <w:rFonts w:ascii="Times New Roman" w:hAnsi="Times New Roman" w:cs="Times New Roman"/>
          <w:sz w:val="24"/>
          <w:szCs w:val="24"/>
        </w:rPr>
      </w:pPr>
      <w:r>
        <w:rPr>
          <w:rFonts w:ascii="Times New Roman" w:hAnsi="Times New Roman" w:cs="Times New Roman"/>
          <w:sz w:val="24"/>
          <w:szCs w:val="24"/>
        </w:rPr>
        <w:t xml:space="preserve">How did the support for prohibition change from 1922 to 1932 according to Literacy Digest polls? </w:t>
      </w:r>
    </w:p>
    <w:p w:rsidR="00ED5D5E" w:rsidRPr="00ED5D5E" w:rsidRDefault="00ED5D5E" w:rsidP="00ED5D5E">
      <w:pPr>
        <w:pStyle w:val="ListParagraph"/>
        <w:rPr>
          <w:rFonts w:ascii="Times New Roman" w:hAnsi="Times New Roman" w:cs="Times New Roman"/>
          <w:sz w:val="24"/>
          <w:szCs w:val="24"/>
        </w:rPr>
      </w:pPr>
    </w:p>
    <w:p w:rsidR="00ED5D5E" w:rsidRPr="00ED5D5E" w:rsidRDefault="00ED5D5E" w:rsidP="00ED5D5E">
      <w:pPr>
        <w:pStyle w:val="ListParagraph"/>
        <w:tabs>
          <w:tab w:val="left" w:pos="8100"/>
        </w:tabs>
        <w:ind w:left="0"/>
        <w:jc w:val="center"/>
        <w:rPr>
          <w:rFonts w:ascii="Times New Roman" w:hAnsi="Times New Roman" w:cs="Times New Roman"/>
          <w:b/>
          <w:sz w:val="28"/>
          <w:szCs w:val="28"/>
        </w:rPr>
      </w:pPr>
      <w:r w:rsidRPr="00ED5D5E">
        <w:rPr>
          <w:rFonts w:ascii="Times New Roman" w:hAnsi="Times New Roman" w:cs="Times New Roman"/>
          <w:b/>
          <w:sz w:val="28"/>
          <w:szCs w:val="28"/>
        </w:rPr>
        <w:t>Document G</w:t>
      </w:r>
    </w:p>
    <w:p w:rsidR="0001430C" w:rsidRDefault="0001430C" w:rsidP="0001430C">
      <w:pPr>
        <w:pStyle w:val="ListParagraph"/>
        <w:rPr>
          <w:rFonts w:ascii="Times New Roman" w:hAnsi="Times New Roman" w:cs="Times New Roman"/>
          <w:sz w:val="24"/>
          <w:szCs w:val="24"/>
        </w:rPr>
      </w:pPr>
    </w:p>
    <w:p w:rsidR="00ED5D5E" w:rsidRDefault="00ED5D5E" w:rsidP="00ED5D5E">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42459" cy="26670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2459" cy="2667000"/>
                    </a:xfrm>
                    <a:prstGeom prst="rect">
                      <a:avLst/>
                    </a:prstGeom>
                    <a:noFill/>
                    <a:ln>
                      <a:noFill/>
                    </a:ln>
                  </pic:spPr>
                </pic:pic>
              </a:graphicData>
            </a:graphic>
          </wp:inline>
        </w:drawing>
      </w:r>
    </w:p>
    <w:p w:rsidR="00ED5D5E" w:rsidRPr="00ED5D5E" w:rsidRDefault="00ED5D5E" w:rsidP="00ED5D5E">
      <w:pPr>
        <w:pStyle w:val="ListParagraph"/>
        <w:ind w:left="0"/>
        <w:jc w:val="right"/>
        <w:rPr>
          <w:rFonts w:ascii="Times New Roman" w:hAnsi="Times New Roman" w:cs="Times New Roman"/>
          <w:b/>
          <w:sz w:val="20"/>
          <w:szCs w:val="20"/>
        </w:rPr>
      </w:pPr>
      <w:r w:rsidRPr="00ED5D5E">
        <w:rPr>
          <w:rFonts w:ascii="Times New Roman" w:hAnsi="Times New Roman" w:cs="Times New Roman"/>
          <w:b/>
          <w:sz w:val="20"/>
          <w:szCs w:val="20"/>
        </w:rPr>
        <w:t xml:space="preserve">Source: Mable Walker </w:t>
      </w:r>
      <w:proofErr w:type="spellStart"/>
      <w:r w:rsidRPr="00ED5D5E">
        <w:rPr>
          <w:rFonts w:ascii="Times New Roman" w:hAnsi="Times New Roman" w:cs="Times New Roman"/>
          <w:b/>
          <w:sz w:val="20"/>
          <w:szCs w:val="20"/>
        </w:rPr>
        <w:t>Willebrandt</w:t>
      </w:r>
      <w:proofErr w:type="spellEnd"/>
      <w:r w:rsidRPr="00ED5D5E">
        <w:rPr>
          <w:rFonts w:ascii="Times New Roman" w:hAnsi="Times New Roman" w:cs="Times New Roman"/>
          <w:b/>
          <w:sz w:val="20"/>
          <w:szCs w:val="20"/>
        </w:rPr>
        <w:t xml:space="preserve">, Deputy U.S. Attorney General for Prohibition Enforcement, </w:t>
      </w:r>
      <w:proofErr w:type="gramStart"/>
      <w:r w:rsidRPr="00ED5D5E">
        <w:rPr>
          <w:rFonts w:ascii="Times New Roman" w:hAnsi="Times New Roman" w:cs="Times New Roman"/>
          <w:b/>
          <w:sz w:val="20"/>
          <w:szCs w:val="20"/>
        </w:rPr>
        <w:t>The</w:t>
      </w:r>
      <w:proofErr w:type="gramEnd"/>
      <w:r w:rsidRPr="00ED5D5E">
        <w:rPr>
          <w:rFonts w:ascii="Times New Roman" w:hAnsi="Times New Roman" w:cs="Times New Roman"/>
          <w:b/>
          <w:sz w:val="20"/>
          <w:szCs w:val="20"/>
        </w:rPr>
        <w:t xml:space="preserve"> Inside Prohibition, The </w:t>
      </w:r>
      <w:proofErr w:type="spellStart"/>
      <w:r w:rsidRPr="00ED5D5E">
        <w:rPr>
          <w:rFonts w:ascii="Times New Roman" w:hAnsi="Times New Roman" w:cs="Times New Roman"/>
          <w:b/>
          <w:sz w:val="20"/>
          <w:szCs w:val="20"/>
        </w:rPr>
        <w:t>Bobbs</w:t>
      </w:r>
      <w:proofErr w:type="spellEnd"/>
      <w:r w:rsidRPr="00ED5D5E">
        <w:rPr>
          <w:rFonts w:ascii="Times New Roman" w:hAnsi="Times New Roman" w:cs="Times New Roman"/>
          <w:b/>
          <w:sz w:val="20"/>
          <w:szCs w:val="20"/>
        </w:rPr>
        <w:t>-Merrill Company, Indianapolis, 1929</w:t>
      </w:r>
    </w:p>
    <w:p w:rsidR="00ED5D5E" w:rsidRDefault="00ED5D5E" w:rsidP="00ED5D5E">
      <w:pPr>
        <w:pStyle w:val="ListParagraph"/>
        <w:ind w:left="0"/>
        <w:jc w:val="center"/>
        <w:rPr>
          <w:rFonts w:ascii="Times New Roman" w:hAnsi="Times New Roman" w:cs="Times New Roman"/>
          <w:sz w:val="24"/>
          <w:szCs w:val="24"/>
        </w:rPr>
      </w:pPr>
    </w:p>
    <w:p w:rsidR="00ED5D5E" w:rsidRDefault="00ED5D5E" w:rsidP="00ED5D5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Who is the author of the primary source excerpt and what significant government position did she hold?</w:t>
      </w:r>
    </w:p>
    <w:p w:rsidR="00ED5D5E" w:rsidRDefault="00ED5D5E" w:rsidP="00ED5D5E">
      <w:pPr>
        <w:pStyle w:val="ListParagraph"/>
        <w:rPr>
          <w:rFonts w:ascii="Times New Roman" w:hAnsi="Times New Roman" w:cs="Times New Roman"/>
          <w:sz w:val="24"/>
          <w:szCs w:val="24"/>
        </w:rPr>
      </w:pPr>
    </w:p>
    <w:p w:rsidR="00ED5D5E" w:rsidRDefault="00ED5D5E" w:rsidP="00ED5D5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What was the author of the document most upset about? </w:t>
      </w:r>
    </w:p>
    <w:p w:rsidR="00ED5D5E" w:rsidRPr="00ED5D5E" w:rsidRDefault="00ED5D5E" w:rsidP="00ED5D5E">
      <w:pPr>
        <w:pStyle w:val="ListParagraph"/>
        <w:rPr>
          <w:rFonts w:ascii="Times New Roman" w:hAnsi="Times New Roman" w:cs="Times New Roman"/>
          <w:sz w:val="24"/>
          <w:szCs w:val="24"/>
        </w:rPr>
      </w:pPr>
    </w:p>
    <w:p w:rsidR="00ED5D5E" w:rsidRDefault="00ED5D5E" w:rsidP="00ED5D5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What evidence of support does this document provide towards the idea of repealing the 18</w:t>
      </w:r>
      <w:r w:rsidRPr="00ED5D5E">
        <w:rPr>
          <w:rFonts w:ascii="Times New Roman" w:hAnsi="Times New Roman" w:cs="Times New Roman"/>
          <w:sz w:val="24"/>
          <w:szCs w:val="24"/>
          <w:vertAlign w:val="superscript"/>
        </w:rPr>
        <w:t>th</w:t>
      </w:r>
      <w:r>
        <w:rPr>
          <w:rFonts w:ascii="Times New Roman" w:hAnsi="Times New Roman" w:cs="Times New Roman"/>
          <w:sz w:val="24"/>
          <w:szCs w:val="24"/>
        </w:rPr>
        <w:t xml:space="preserve"> Amendment? </w:t>
      </w:r>
    </w:p>
    <w:p w:rsidR="00ED5D5E" w:rsidRDefault="00ED5D5E" w:rsidP="00ED5D5E">
      <w:pPr>
        <w:pStyle w:val="ListParagraph"/>
        <w:ind w:left="0"/>
        <w:rPr>
          <w:rFonts w:ascii="Times New Roman" w:hAnsi="Times New Roman" w:cs="Times New Roman"/>
          <w:sz w:val="24"/>
          <w:szCs w:val="24"/>
        </w:rPr>
      </w:pPr>
    </w:p>
    <w:p w:rsidR="00ED5D5E" w:rsidRDefault="00ED5D5E" w:rsidP="00ED5D5E">
      <w:pPr>
        <w:pStyle w:val="ListParagraph"/>
        <w:ind w:left="0"/>
        <w:rPr>
          <w:rFonts w:ascii="Times New Roman" w:hAnsi="Times New Roman" w:cs="Times New Roman"/>
          <w:sz w:val="24"/>
          <w:szCs w:val="24"/>
        </w:rPr>
      </w:pPr>
    </w:p>
    <w:p w:rsidR="00ED5D5E" w:rsidRPr="00ED5D5E" w:rsidRDefault="00ED5D5E" w:rsidP="00ED5D5E">
      <w:pPr>
        <w:pStyle w:val="ListParagraph"/>
        <w:ind w:left="0"/>
        <w:jc w:val="center"/>
        <w:rPr>
          <w:rFonts w:ascii="Times New Roman" w:hAnsi="Times New Roman" w:cs="Times New Roman"/>
          <w:b/>
          <w:sz w:val="28"/>
          <w:szCs w:val="28"/>
        </w:rPr>
      </w:pPr>
      <w:r w:rsidRPr="00ED5D5E">
        <w:rPr>
          <w:rFonts w:ascii="Times New Roman" w:hAnsi="Times New Roman" w:cs="Times New Roman"/>
          <w:b/>
          <w:sz w:val="28"/>
          <w:szCs w:val="28"/>
        </w:rPr>
        <w:lastRenderedPageBreak/>
        <w:t>Document</w:t>
      </w:r>
      <w:r>
        <w:rPr>
          <w:rFonts w:ascii="Times New Roman" w:hAnsi="Times New Roman" w:cs="Times New Roman"/>
          <w:b/>
          <w:sz w:val="28"/>
          <w:szCs w:val="28"/>
        </w:rPr>
        <w:t xml:space="preserve"> H</w:t>
      </w:r>
    </w:p>
    <w:p w:rsidR="0001430C" w:rsidRPr="0001430C" w:rsidRDefault="001666A1" w:rsidP="0001430C">
      <w:pPr>
        <w:tabs>
          <w:tab w:val="left" w:pos="810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024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02402"/>
                    </a:xfrm>
                    <a:prstGeom prst="rect">
                      <a:avLst/>
                    </a:prstGeom>
                    <a:noFill/>
                    <a:ln>
                      <a:noFill/>
                    </a:ln>
                  </pic:spPr>
                </pic:pic>
              </a:graphicData>
            </a:graphic>
          </wp:inline>
        </w:drawing>
      </w:r>
    </w:p>
    <w:p w:rsidR="0025348B" w:rsidRDefault="00ED5D5E" w:rsidP="00ED5D5E">
      <w:pPr>
        <w:tabs>
          <w:tab w:val="left" w:pos="8100"/>
        </w:tabs>
        <w:jc w:val="right"/>
        <w:rPr>
          <w:rFonts w:ascii="Times New Roman" w:hAnsi="Times New Roman" w:cs="Times New Roman"/>
          <w:b/>
          <w:sz w:val="20"/>
          <w:szCs w:val="20"/>
        </w:rPr>
      </w:pPr>
      <w:r w:rsidRPr="00ED5D5E">
        <w:rPr>
          <w:rFonts w:ascii="Times New Roman" w:hAnsi="Times New Roman" w:cs="Times New Roman"/>
          <w:b/>
          <w:sz w:val="20"/>
          <w:szCs w:val="20"/>
        </w:rPr>
        <w:t xml:space="preserve">Source: Frederic J. Haskin, </w:t>
      </w:r>
      <w:proofErr w:type="gramStart"/>
      <w:r w:rsidRPr="00ED5D5E">
        <w:rPr>
          <w:rFonts w:ascii="Times New Roman" w:hAnsi="Times New Roman" w:cs="Times New Roman"/>
          <w:b/>
          <w:sz w:val="20"/>
          <w:szCs w:val="20"/>
        </w:rPr>
        <w:t>The</w:t>
      </w:r>
      <w:proofErr w:type="gramEnd"/>
      <w:r w:rsidRPr="00ED5D5E">
        <w:rPr>
          <w:rFonts w:ascii="Times New Roman" w:hAnsi="Times New Roman" w:cs="Times New Roman"/>
          <w:b/>
          <w:sz w:val="20"/>
          <w:szCs w:val="20"/>
        </w:rPr>
        <w:t xml:space="preserve"> American Government, Washington D.D. 1923</w:t>
      </w:r>
    </w:p>
    <w:p w:rsidR="00914D30" w:rsidRDefault="00914D30" w:rsidP="00ED5D5E">
      <w:pPr>
        <w:tabs>
          <w:tab w:val="left" w:pos="8100"/>
        </w:tabs>
        <w:jc w:val="right"/>
        <w:rPr>
          <w:rFonts w:ascii="Times New Roman" w:hAnsi="Times New Roman" w:cs="Times New Roman"/>
          <w:b/>
          <w:sz w:val="20"/>
          <w:szCs w:val="20"/>
        </w:rPr>
      </w:pPr>
    </w:p>
    <w:p w:rsidR="00ED5D5E" w:rsidRDefault="00914D30" w:rsidP="00914D30">
      <w:pPr>
        <w:pStyle w:val="ListParagraph"/>
        <w:numPr>
          <w:ilvl w:val="0"/>
          <w:numId w:val="10"/>
        </w:numPr>
        <w:tabs>
          <w:tab w:val="left" w:pos="8100"/>
        </w:tabs>
        <w:rPr>
          <w:rFonts w:ascii="Times New Roman" w:hAnsi="Times New Roman" w:cs="Times New Roman"/>
          <w:sz w:val="24"/>
          <w:szCs w:val="24"/>
        </w:rPr>
      </w:pPr>
      <w:r>
        <w:rPr>
          <w:rFonts w:ascii="Times New Roman" w:hAnsi="Times New Roman" w:cs="Times New Roman"/>
          <w:sz w:val="24"/>
          <w:szCs w:val="24"/>
        </w:rPr>
        <w:t>According to the primary source how many federal Prohibition agents were working for the government in 1923?</w:t>
      </w:r>
    </w:p>
    <w:p w:rsidR="00914D30" w:rsidRDefault="00914D30" w:rsidP="00914D30">
      <w:pPr>
        <w:pStyle w:val="ListParagraph"/>
        <w:tabs>
          <w:tab w:val="left" w:pos="8100"/>
        </w:tabs>
        <w:rPr>
          <w:rFonts w:ascii="Times New Roman" w:hAnsi="Times New Roman" w:cs="Times New Roman"/>
          <w:sz w:val="24"/>
          <w:szCs w:val="24"/>
        </w:rPr>
      </w:pPr>
    </w:p>
    <w:p w:rsidR="00914D30" w:rsidRDefault="00914D30" w:rsidP="00914D30">
      <w:pPr>
        <w:pStyle w:val="ListParagraph"/>
        <w:numPr>
          <w:ilvl w:val="0"/>
          <w:numId w:val="10"/>
        </w:numPr>
        <w:tabs>
          <w:tab w:val="left" w:pos="8100"/>
        </w:tabs>
        <w:rPr>
          <w:rFonts w:ascii="Times New Roman" w:hAnsi="Times New Roman" w:cs="Times New Roman"/>
          <w:sz w:val="24"/>
          <w:szCs w:val="24"/>
        </w:rPr>
      </w:pPr>
      <w:r>
        <w:rPr>
          <w:rFonts w:ascii="Times New Roman" w:hAnsi="Times New Roman" w:cs="Times New Roman"/>
          <w:sz w:val="24"/>
          <w:szCs w:val="24"/>
        </w:rPr>
        <w:t xml:space="preserve">What is the main idea contained within paragraph two? </w:t>
      </w:r>
    </w:p>
    <w:p w:rsidR="00914D30" w:rsidRPr="00914D30" w:rsidRDefault="00914D30" w:rsidP="00914D30">
      <w:pPr>
        <w:pStyle w:val="ListParagraph"/>
        <w:rPr>
          <w:rFonts w:ascii="Times New Roman" w:hAnsi="Times New Roman" w:cs="Times New Roman"/>
          <w:sz w:val="24"/>
          <w:szCs w:val="24"/>
        </w:rPr>
      </w:pPr>
    </w:p>
    <w:p w:rsidR="00914D30" w:rsidRDefault="00914D30" w:rsidP="00914D30">
      <w:pPr>
        <w:pStyle w:val="ListParagraph"/>
        <w:numPr>
          <w:ilvl w:val="0"/>
          <w:numId w:val="10"/>
        </w:numPr>
        <w:tabs>
          <w:tab w:val="left" w:pos="8100"/>
        </w:tabs>
        <w:rPr>
          <w:rFonts w:ascii="Times New Roman" w:hAnsi="Times New Roman" w:cs="Times New Roman"/>
          <w:sz w:val="24"/>
          <w:szCs w:val="24"/>
        </w:rPr>
      </w:pPr>
      <w:r>
        <w:rPr>
          <w:rFonts w:ascii="Times New Roman" w:hAnsi="Times New Roman" w:cs="Times New Roman"/>
          <w:sz w:val="24"/>
          <w:szCs w:val="24"/>
        </w:rPr>
        <w:t xml:space="preserve">What was the significance of the three-mile limit during the prohibition era? </w:t>
      </w:r>
    </w:p>
    <w:p w:rsidR="00914D30" w:rsidRPr="00914D30" w:rsidRDefault="00914D30" w:rsidP="00914D30">
      <w:pPr>
        <w:pStyle w:val="ListParagraph"/>
        <w:rPr>
          <w:rFonts w:ascii="Times New Roman" w:hAnsi="Times New Roman" w:cs="Times New Roman"/>
          <w:sz w:val="24"/>
          <w:szCs w:val="24"/>
        </w:rPr>
      </w:pPr>
    </w:p>
    <w:p w:rsidR="00914D30" w:rsidRPr="00914D30" w:rsidRDefault="00914D30" w:rsidP="00914D30">
      <w:pPr>
        <w:pStyle w:val="ListParagraph"/>
        <w:numPr>
          <w:ilvl w:val="0"/>
          <w:numId w:val="10"/>
        </w:numPr>
        <w:tabs>
          <w:tab w:val="left" w:pos="8100"/>
        </w:tabs>
        <w:rPr>
          <w:rFonts w:ascii="Times New Roman" w:hAnsi="Times New Roman" w:cs="Times New Roman"/>
          <w:sz w:val="24"/>
          <w:szCs w:val="24"/>
        </w:rPr>
      </w:pPr>
      <w:r>
        <w:rPr>
          <w:rFonts w:ascii="Times New Roman" w:hAnsi="Times New Roman" w:cs="Times New Roman"/>
          <w:sz w:val="24"/>
          <w:szCs w:val="24"/>
        </w:rPr>
        <w:t xml:space="preserve">According to the primary source what evidence exists that proves that large amounts of alcohol were   being smuggled into the United States? </w:t>
      </w:r>
    </w:p>
    <w:p w:rsidR="00F543C9" w:rsidRDefault="00F543C9" w:rsidP="00A301A0">
      <w:pPr>
        <w:tabs>
          <w:tab w:val="left" w:pos="8100"/>
        </w:tabs>
        <w:jc w:val="both"/>
        <w:rPr>
          <w:rFonts w:ascii="Times New Roman" w:hAnsi="Times New Roman" w:cs="Times New Roman"/>
          <w:sz w:val="24"/>
          <w:szCs w:val="24"/>
        </w:rPr>
      </w:pPr>
    </w:p>
    <w:p w:rsidR="00F543C9" w:rsidRPr="00A301A0" w:rsidRDefault="00F543C9" w:rsidP="00A301A0">
      <w:pPr>
        <w:tabs>
          <w:tab w:val="left" w:pos="8100"/>
        </w:tabs>
        <w:jc w:val="both"/>
        <w:rPr>
          <w:rFonts w:ascii="Times New Roman" w:hAnsi="Times New Roman" w:cs="Times New Roman"/>
          <w:sz w:val="24"/>
          <w:szCs w:val="24"/>
        </w:rPr>
      </w:pPr>
    </w:p>
    <w:sectPr w:rsidR="00F543C9" w:rsidRPr="00A301A0">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A57" w:rsidRDefault="00457A57" w:rsidP="00A301A0">
      <w:pPr>
        <w:spacing w:after="0" w:line="240" w:lineRule="auto"/>
      </w:pPr>
      <w:r>
        <w:separator/>
      </w:r>
    </w:p>
  </w:endnote>
  <w:endnote w:type="continuationSeparator" w:id="0">
    <w:p w:rsidR="00457A57" w:rsidRDefault="00457A57" w:rsidP="00A30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A57" w:rsidRDefault="00457A57" w:rsidP="00A301A0">
      <w:pPr>
        <w:spacing w:after="0" w:line="240" w:lineRule="auto"/>
      </w:pPr>
      <w:r>
        <w:separator/>
      </w:r>
    </w:p>
  </w:footnote>
  <w:footnote w:type="continuationSeparator" w:id="0">
    <w:p w:rsidR="00457A57" w:rsidRDefault="00457A57" w:rsidP="00A301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1A0" w:rsidRPr="00A301A0" w:rsidRDefault="00A301A0">
    <w:pPr>
      <w:pStyle w:val="Header"/>
      <w:rPr>
        <w:rFonts w:ascii="Times New Roman" w:hAnsi="Times New Roman" w:cs="Times New Roman"/>
        <w:sz w:val="24"/>
        <w:szCs w:val="24"/>
      </w:rPr>
    </w:pPr>
    <w:r w:rsidRPr="00A301A0">
      <w:rPr>
        <w:rFonts w:ascii="Times New Roman" w:hAnsi="Times New Roman" w:cs="Times New Roman"/>
        <w:sz w:val="24"/>
        <w:szCs w:val="24"/>
      </w:rPr>
      <w:t>Name ______________________________ Date________________________ Hour 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0ED0"/>
    <w:multiLevelType w:val="hybridMultilevel"/>
    <w:tmpl w:val="7E949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5B0D5C"/>
    <w:multiLevelType w:val="hybridMultilevel"/>
    <w:tmpl w:val="5AFE3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2E75D0"/>
    <w:multiLevelType w:val="hybridMultilevel"/>
    <w:tmpl w:val="78200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096A33"/>
    <w:multiLevelType w:val="hybridMultilevel"/>
    <w:tmpl w:val="48DEE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7C4DC0"/>
    <w:multiLevelType w:val="hybridMultilevel"/>
    <w:tmpl w:val="A376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ED6F1C"/>
    <w:multiLevelType w:val="hybridMultilevel"/>
    <w:tmpl w:val="D5BC47E2"/>
    <w:lvl w:ilvl="0" w:tplc="B1C428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C1670B1"/>
    <w:multiLevelType w:val="hybridMultilevel"/>
    <w:tmpl w:val="F2589C1E"/>
    <w:lvl w:ilvl="0" w:tplc="0409000F">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AC14CC"/>
    <w:multiLevelType w:val="hybridMultilevel"/>
    <w:tmpl w:val="68E6A278"/>
    <w:lvl w:ilvl="0" w:tplc="68B8C0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6021484"/>
    <w:multiLevelType w:val="hybridMultilevel"/>
    <w:tmpl w:val="28689FFE"/>
    <w:lvl w:ilvl="0" w:tplc="2166C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C6440A"/>
    <w:multiLevelType w:val="hybridMultilevel"/>
    <w:tmpl w:val="31829FDC"/>
    <w:lvl w:ilvl="0" w:tplc="CD50F77E">
      <w:start w:val="1"/>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1"/>
  </w:num>
  <w:num w:numId="5">
    <w:abstractNumId w:val="2"/>
  </w:num>
  <w:num w:numId="6">
    <w:abstractNumId w:val="9"/>
  </w:num>
  <w:num w:numId="7">
    <w:abstractNumId w:val="0"/>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1A0"/>
    <w:rsid w:val="0001430C"/>
    <w:rsid w:val="001666A1"/>
    <w:rsid w:val="0025348B"/>
    <w:rsid w:val="003A2591"/>
    <w:rsid w:val="00457A57"/>
    <w:rsid w:val="00497955"/>
    <w:rsid w:val="00643E66"/>
    <w:rsid w:val="0069031B"/>
    <w:rsid w:val="0087776A"/>
    <w:rsid w:val="00914D30"/>
    <w:rsid w:val="009E022A"/>
    <w:rsid w:val="00A301A0"/>
    <w:rsid w:val="00BC5EEA"/>
    <w:rsid w:val="00C230DB"/>
    <w:rsid w:val="00ED5D5E"/>
    <w:rsid w:val="00F54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1A0"/>
  </w:style>
  <w:style w:type="paragraph" w:styleId="Footer">
    <w:name w:val="footer"/>
    <w:basedOn w:val="Normal"/>
    <w:link w:val="FooterChar"/>
    <w:uiPriority w:val="99"/>
    <w:unhideWhenUsed/>
    <w:rsid w:val="00A30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1A0"/>
  </w:style>
  <w:style w:type="paragraph" w:styleId="BodyText">
    <w:name w:val="Body Text"/>
    <w:basedOn w:val="Normal"/>
    <w:link w:val="BodyTextChar"/>
    <w:rsid w:val="00A301A0"/>
    <w:pPr>
      <w:spacing w:after="150" w:line="240" w:lineRule="auto"/>
    </w:pPr>
    <w:rPr>
      <w:rFonts w:ascii="Times New Roman" w:eastAsia="Times New Roman" w:hAnsi="Times New Roman" w:cs="Times New Roman"/>
      <w:i/>
      <w:color w:val="463E3E"/>
      <w:sz w:val="28"/>
      <w:szCs w:val="20"/>
    </w:rPr>
  </w:style>
  <w:style w:type="character" w:customStyle="1" w:styleId="BodyTextChar">
    <w:name w:val="Body Text Char"/>
    <w:basedOn w:val="DefaultParagraphFont"/>
    <w:link w:val="BodyText"/>
    <w:rsid w:val="00A301A0"/>
    <w:rPr>
      <w:rFonts w:ascii="Times New Roman" w:eastAsia="Times New Roman" w:hAnsi="Times New Roman" w:cs="Times New Roman"/>
      <w:i/>
      <w:color w:val="463E3E"/>
      <w:sz w:val="28"/>
      <w:szCs w:val="20"/>
    </w:rPr>
  </w:style>
  <w:style w:type="paragraph" w:customStyle="1" w:styleId="Default">
    <w:name w:val="Default"/>
    <w:rsid w:val="00A301A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543C9"/>
    <w:pPr>
      <w:ind w:left="720"/>
      <w:contextualSpacing/>
    </w:pPr>
  </w:style>
  <w:style w:type="paragraph" w:styleId="BalloonText">
    <w:name w:val="Balloon Text"/>
    <w:basedOn w:val="Normal"/>
    <w:link w:val="BalloonTextChar"/>
    <w:uiPriority w:val="99"/>
    <w:semiHidden/>
    <w:unhideWhenUsed/>
    <w:rsid w:val="00F54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1A0"/>
  </w:style>
  <w:style w:type="paragraph" w:styleId="Footer">
    <w:name w:val="footer"/>
    <w:basedOn w:val="Normal"/>
    <w:link w:val="FooterChar"/>
    <w:uiPriority w:val="99"/>
    <w:unhideWhenUsed/>
    <w:rsid w:val="00A30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1A0"/>
  </w:style>
  <w:style w:type="paragraph" w:styleId="BodyText">
    <w:name w:val="Body Text"/>
    <w:basedOn w:val="Normal"/>
    <w:link w:val="BodyTextChar"/>
    <w:rsid w:val="00A301A0"/>
    <w:pPr>
      <w:spacing w:after="150" w:line="240" w:lineRule="auto"/>
    </w:pPr>
    <w:rPr>
      <w:rFonts w:ascii="Times New Roman" w:eastAsia="Times New Roman" w:hAnsi="Times New Roman" w:cs="Times New Roman"/>
      <w:i/>
      <w:color w:val="463E3E"/>
      <w:sz w:val="28"/>
      <w:szCs w:val="20"/>
    </w:rPr>
  </w:style>
  <w:style w:type="character" w:customStyle="1" w:styleId="BodyTextChar">
    <w:name w:val="Body Text Char"/>
    <w:basedOn w:val="DefaultParagraphFont"/>
    <w:link w:val="BodyText"/>
    <w:rsid w:val="00A301A0"/>
    <w:rPr>
      <w:rFonts w:ascii="Times New Roman" w:eastAsia="Times New Roman" w:hAnsi="Times New Roman" w:cs="Times New Roman"/>
      <w:i/>
      <w:color w:val="463E3E"/>
      <w:sz w:val="28"/>
      <w:szCs w:val="20"/>
    </w:rPr>
  </w:style>
  <w:style w:type="paragraph" w:customStyle="1" w:styleId="Default">
    <w:name w:val="Default"/>
    <w:rsid w:val="00A301A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543C9"/>
    <w:pPr>
      <w:ind w:left="720"/>
      <w:contextualSpacing/>
    </w:pPr>
  </w:style>
  <w:style w:type="paragraph" w:styleId="BalloonText">
    <w:name w:val="Balloon Text"/>
    <w:basedOn w:val="Normal"/>
    <w:link w:val="BalloonTextChar"/>
    <w:uiPriority w:val="99"/>
    <w:semiHidden/>
    <w:unhideWhenUsed/>
    <w:rsid w:val="00F54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2017-11-29T18:00:00Z</dcterms:created>
  <dcterms:modified xsi:type="dcterms:W3CDTF">2017-11-29T18:00:00Z</dcterms:modified>
</cp:coreProperties>
</file>