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44" w:rsidRDefault="004E5D44" w:rsidP="00D733DE">
      <w:pPr>
        <w:jc w:val="center"/>
        <w:rPr>
          <w:b/>
          <w:u w:val="single"/>
        </w:rPr>
      </w:pPr>
      <w:r w:rsidRPr="00D733DE">
        <w:rPr>
          <w:b/>
          <w:u w:val="single"/>
        </w:rPr>
        <w:t>Chapter 10:  Congress</w:t>
      </w:r>
    </w:p>
    <w:p w:rsidR="00D733DE" w:rsidRPr="00D733DE" w:rsidRDefault="00D733DE" w:rsidP="00D733DE">
      <w:pPr>
        <w:jc w:val="center"/>
        <w:rPr>
          <w:b/>
          <w:u w:val="single"/>
        </w:rPr>
      </w:pPr>
    </w:p>
    <w:p w:rsidR="004E5D44" w:rsidRDefault="004E5D44">
      <w:pPr>
        <w:rPr>
          <w:b/>
        </w:rPr>
      </w:pPr>
      <w:r>
        <w:rPr>
          <w:b/>
        </w:rPr>
        <w:t>Section 1:  The National Legislature</w:t>
      </w:r>
      <w:r w:rsidR="00340EA1">
        <w:rPr>
          <w:b/>
        </w:rPr>
        <w:t xml:space="preserve"> (Pg. 268-271)</w:t>
      </w:r>
    </w:p>
    <w:p w:rsidR="004E5D44" w:rsidRPr="00D733DE" w:rsidRDefault="004E5D44">
      <w:pPr>
        <w:rPr>
          <w:sz w:val="22"/>
          <w:szCs w:val="22"/>
        </w:rPr>
      </w:pPr>
      <w:r w:rsidRPr="00D733DE">
        <w:rPr>
          <w:b/>
          <w:i/>
          <w:sz w:val="22"/>
          <w:szCs w:val="22"/>
          <w:u w:val="single"/>
        </w:rPr>
        <w:t>Main Idea</w:t>
      </w:r>
      <w:r w:rsidRPr="00D733DE">
        <w:rPr>
          <w:i/>
          <w:sz w:val="22"/>
          <w:szCs w:val="22"/>
        </w:rPr>
        <w:t xml:space="preserve">:  </w:t>
      </w:r>
      <w:r w:rsidRPr="00D733DE">
        <w:rPr>
          <w:sz w:val="22"/>
          <w:szCs w:val="22"/>
        </w:rPr>
        <w:t>The framers of the Constitution created a Congress with two bodies:  a small Senate and a much larger House of Representatives.  Each Congress since 1789 has net for a term of two years; those terms are now divided into two one-year sessions.</w:t>
      </w:r>
    </w:p>
    <w:p w:rsidR="004E5D44" w:rsidRDefault="004E5D44"/>
    <w:p w:rsidR="004E5D44" w:rsidRDefault="004E5D44">
      <w:pPr>
        <w:rPr>
          <w:b/>
        </w:rPr>
      </w:pPr>
      <w:r>
        <w:rPr>
          <w:b/>
        </w:rPr>
        <w:t>A Bicameral Legislature</w:t>
      </w:r>
    </w:p>
    <w:p w:rsidR="004E5D44" w:rsidRDefault="004E5D44">
      <w:r w:rsidRPr="00D733DE">
        <w:rPr>
          <w:b/>
          <w:i/>
        </w:rPr>
        <w:t>Identify</w:t>
      </w:r>
      <w:r>
        <w:t xml:space="preserve"> the historical reasoning for the creation of a bicameral legislature.</w:t>
      </w:r>
    </w:p>
    <w:p w:rsidR="004E5D44" w:rsidRDefault="004E5D44"/>
    <w:p w:rsidR="004E5D44" w:rsidRDefault="004E5D44"/>
    <w:p w:rsidR="004E5D44" w:rsidRDefault="004E5D44"/>
    <w:p w:rsidR="004E5D44" w:rsidRDefault="004E5D44"/>
    <w:p w:rsidR="004E5D44" w:rsidRDefault="004E5D44">
      <w:r w:rsidRPr="00D733DE">
        <w:rPr>
          <w:b/>
          <w:i/>
        </w:rPr>
        <w:t>Identify</w:t>
      </w:r>
      <w:r>
        <w:t xml:space="preserve"> the practical reasoning for the creation of a bicameral legislature.</w:t>
      </w:r>
    </w:p>
    <w:p w:rsidR="004E5D44" w:rsidRDefault="004E5D44"/>
    <w:p w:rsidR="004E5D44" w:rsidRDefault="004E5D44"/>
    <w:p w:rsidR="004E5D44" w:rsidRDefault="004E5D44"/>
    <w:p w:rsidR="004E5D44" w:rsidRDefault="004E5D44"/>
    <w:p w:rsidR="004E5D44" w:rsidRDefault="004E5D44">
      <w:r w:rsidRPr="00340EA1">
        <w:rPr>
          <w:b/>
          <w:u w:val="single"/>
        </w:rPr>
        <w:t>Identify</w:t>
      </w:r>
      <w:r>
        <w:t xml:space="preserve"> the theoretical reasoning for the creation of a bicameral legislature.</w:t>
      </w:r>
    </w:p>
    <w:p w:rsidR="004E5D44" w:rsidRDefault="004E5D44"/>
    <w:p w:rsidR="004E5D44" w:rsidRDefault="004E5D44"/>
    <w:p w:rsidR="004E5D44" w:rsidRDefault="004E5D44"/>
    <w:p w:rsidR="004E5D44" w:rsidRDefault="004E5D44"/>
    <w:p w:rsidR="004E5D44" w:rsidRDefault="004E5D44">
      <w:pPr>
        <w:rPr>
          <w:b/>
        </w:rPr>
      </w:pPr>
      <w:r>
        <w:rPr>
          <w:b/>
        </w:rPr>
        <w:t>Terms and Sessions</w:t>
      </w:r>
    </w:p>
    <w:p w:rsidR="004E5D44" w:rsidRDefault="00340EA1">
      <w:r w:rsidRPr="00340EA1">
        <w:rPr>
          <w:b/>
          <w:i/>
        </w:rPr>
        <w:t>Identify</w:t>
      </w:r>
      <w:r>
        <w:t xml:space="preserve"> the</w:t>
      </w:r>
      <w:r w:rsidR="004E5D44">
        <w:t xml:space="preserve"> date </w:t>
      </w:r>
      <w:r>
        <w:t xml:space="preserve">that </w:t>
      </w:r>
      <w:r w:rsidR="004E5D44">
        <w:t>marks the beginning of each term of Congress?</w:t>
      </w:r>
    </w:p>
    <w:p w:rsidR="004E5D44" w:rsidRDefault="004E5D44"/>
    <w:p w:rsidR="004E5D44" w:rsidRDefault="004E5D44"/>
    <w:p w:rsidR="004E5D44" w:rsidRDefault="004E5D44"/>
    <w:p w:rsidR="004E5D44" w:rsidRDefault="004E5D44">
      <w:r>
        <w:t>Which Congress</w:t>
      </w:r>
      <w:r w:rsidR="00340EA1">
        <w:t>ional term</w:t>
      </w:r>
      <w:r>
        <w:t xml:space="preserve"> begin</w:t>
      </w:r>
      <w:r w:rsidR="00340EA1">
        <w:t>s</w:t>
      </w:r>
      <w:r>
        <w:t xml:space="preserve"> </w:t>
      </w:r>
      <w:r w:rsidR="00340EA1">
        <w:t>on January 3</w:t>
      </w:r>
      <w:r w:rsidR="00340EA1" w:rsidRPr="00340EA1">
        <w:rPr>
          <w:vertAlign w:val="superscript"/>
        </w:rPr>
        <w:t>rd</w:t>
      </w:r>
      <w:r w:rsidR="00340EA1">
        <w:t xml:space="preserve">, </w:t>
      </w:r>
      <w:r>
        <w:t>20</w:t>
      </w:r>
      <w:r w:rsidR="00340EA1">
        <w:t>19</w:t>
      </w:r>
      <w:r>
        <w:t>?</w:t>
      </w:r>
      <w:r w:rsidR="00340EA1">
        <w:t xml:space="preserve"> </w:t>
      </w:r>
    </w:p>
    <w:p w:rsidR="004E5D44" w:rsidRDefault="004E5D44"/>
    <w:p w:rsidR="004E5D44" w:rsidRDefault="004E5D44"/>
    <w:p w:rsidR="004E5D44" w:rsidRDefault="004E5D44"/>
    <w:p w:rsidR="00340EA1" w:rsidRDefault="00340EA1">
      <w:r w:rsidRPr="00340EA1">
        <w:rPr>
          <w:b/>
          <w:i/>
        </w:rPr>
        <w:t>Identify</w:t>
      </w:r>
      <w:r>
        <w:t xml:space="preserve"> the number of sessions</w:t>
      </w:r>
      <w:r w:rsidR="004E5D44">
        <w:t xml:space="preserve"> </w:t>
      </w:r>
      <w:r>
        <w:t xml:space="preserve">that </w:t>
      </w:r>
      <w:r w:rsidR="004E5D44">
        <w:t xml:space="preserve">are </w:t>
      </w:r>
      <w:r>
        <w:t>contained within each term of Congress.</w:t>
      </w:r>
      <w:r w:rsidR="004E5D44">
        <w:t xml:space="preserve">  </w:t>
      </w:r>
    </w:p>
    <w:p w:rsidR="00340EA1" w:rsidRDefault="00340EA1"/>
    <w:p w:rsidR="00340EA1" w:rsidRDefault="00340EA1"/>
    <w:p w:rsidR="004E5D44" w:rsidRDefault="00340EA1">
      <w:r w:rsidRPr="00340EA1">
        <w:rPr>
          <w:b/>
          <w:i/>
        </w:rPr>
        <w:t>Identify</w:t>
      </w:r>
      <w:r>
        <w:t xml:space="preserve"> the </w:t>
      </w:r>
      <w:r w:rsidR="004E5D44">
        <w:t>constituti</w:t>
      </w:r>
      <w:r>
        <w:t>onal amendment established this.</w:t>
      </w:r>
    </w:p>
    <w:p w:rsidR="004E5D44" w:rsidRDefault="004E5D44"/>
    <w:p w:rsidR="004E5D44" w:rsidRDefault="004E5D44"/>
    <w:p w:rsidR="004E5D44" w:rsidRDefault="00340EA1">
      <w:r w:rsidRPr="00340EA1">
        <w:rPr>
          <w:b/>
          <w:i/>
        </w:rPr>
        <w:t>Describe</w:t>
      </w:r>
      <w:r>
        <w:t xml:space="preserve"> the process required for </w:t>
      </w:r>
      <w:r w:rsidR="004E5D44">
        <w:t xml:space="preserve">Congress </w:t>
      </w:r>
      <w:r>
        <w:t xml:space="preserve">to </w:t>
      </w:r>
      <w:r w:rsidR="004E5D44">
        <w:t xml:space="preserve">adjourn </w:t>
      </w:r>
      <w:r>
        <w:t>a session</w:t>
      </w:r>
      <w:proofErr w:type="gramStart"/>
      <w:r>
        <w:t>:</w:t>
      </w:r>
      <w:r w:rsidR="004E5D44">
        <w:t>?</w:t>
      </w:r>
      <w:proofErr w:type="gramEnd"/>
    </w:p>
    <w:p w:rsidR="004E5D44" w:rsidRDefault="004E5D44"/>
    <w:p w:rsidR="004E5D44" w:rsidRDefault="004E5D44"/>
    <w:p w:rsidR="004E5D44" w:rsidRDefault="004E5D44"/>
    <w:p w:rsidR="004E5D44" w:rsidRDefault="004E5D44">
      <w:pPr>
        <w:rPr>
          <w:b/>
        </w:rPr>
      </w:pPr>
      <w:r w:rsidRPr="00340EA1">
        <w:rPr>
          <w:b/>
          <w:i/>
        </w:rPr>
        <w:t>Define</w:t>
      </w:r>
      <w:r>
        <w:rPr>
          <w:i/>
        </w:rPr>
        <w:t xml:space="preserve"> </w:t>
      </w:r>
      <w:r w:rsidR="00340EA1">
        <w:t xml:space="preserve">the term </w:t>
      </w:r>
      <w:r>
        <w:rPr>
          <w:b/>
        </w:rPr>
        <w:t>prorogue:</w:t>
      </w:r>
    </w:p>
    <w:p w:rsidR="004E5D44" w:rsidRDefault="004E5D44">
      <w:pPr>
        <w:rPr>
          <w:b/>
        </w:rPr>
      </w:pPr>
    </w:p>
    <w:p w:rsidR="004E5D44" w:rsidRDefault="004E5D44">
      <w:pPr>
        <w:rPr>
          <w:b/>
        </w:rPr>
      </w:pPr>
    </w:p>
    <w:p w:rsidR="004E5D44" w:rsidRDefault="004E5D44">
      <w:pPr>
        <w:rPr>
          <w:b/>
        </w:rPr>
      </w:pPr>
    </w:p>
    <w:p w:rsidR="004E5D44" w:rsidRDefault="00340EA1">
      <w:r w:rsidRPr="00340EA1">
        <w:rPr>
          <w:b/>
          <w:i/>
        </w:rPr>
        <w:t>Describe</w:t>
      </w:r>
      <w:r>
        <w:t xml:space="preserve"> the purpose of a</w:t>
      </w:r>
      <w:r w:rsidR="004E5D44">
        <w:t xml:space="preserve"> </w:t>
      </w:r>
      <w:r>
        <w:t xml:space="preserve">special session and </w:t>
      </w:r>
      <w:r w:rsidRPr="00340EA1">
        <w:rPr>
          <w:b/>
          <w:i/>
        </w:rPr>
        <w:t>identify</w:t>
      </w:r>
      <w:r>
        <w:t xml:space="preserve"> the person who is able to call one:</w:t>
      </w:r>
    </w:p>
    <w:p w:rsidR="004E5D44" w:rsidRDefault="004E5D44"/>
    <w:p w:rsidR="004E5D44" w:rsidRDefault="004E5D44">
      <w:pPr>
        <w:rPr>
          <w:b/>
        </w:rPr>
      </w:pPr>
      <w:r>
        <w:rPr>
          <w:b/>
        </w:rPr>
        <w:t>Chapter 10: Congress</w:t>
      </w:r>
    </w:p>
    <w:p w:rsidR="004E5D44" w:rsidRDefault="004E5D44">
      <w:pPr>
        <w:rPr>
          <w:b/>
        </w:rPr>
      </w:pPr>
      <w:r>
        <w:rPr>
          <w:b/>
        </w:rPr>
        <w:t>Section 2:  The House of Representatives</w:t>
      </w:r>
      <w:r w:rsidR="001F09EB">
        <w:rPr>
          <w:b/>
        </w:rPr>
        <w:t xml:space="preserve"> (Pg. 273-280)</w:t>
      </w:r>
    </w:p>
    <w:p w:rsidR="004E5D44" w:rsidRPr="006E149E" w:rsidRDefault="004E5D44">
      <w:pPr>
        <w:rPr>
          <w:sz w:val="22"/>
          <w:szCs w:val="22"/>
        </w:rPr>
      </w:pPr>
      <w:r w:rsidRPr="006E149E">
        <w:rPr>
          <w:b/>
          <w:i/>
          <w:sz w:val="22"/>
          <w:szCs w:val="22"/>
        </w:rPr>
        <w:t>Main Idea</w:t>
      </w:r>
      <w:r w:rsidRPr="006E149E">
        <w:rPr>
          <w:i/>
          <w:sz w:val="22"/>
          <w:szCs w:val="22"/>
        </w:rPr>
        <w:t xml:space="preserve">:  </w:t>
      </w:r>
      <w:r w:rsidRPr="006E149E">
        <w:rPr>
          <w:sz w:val="22"/>
          <w:szCs w:val="22"/>
        </w:rPr>
        <w:t>The 435 members of the House of Representatives represent districts of roughly equal populations but very different characters.  House members can serve for an unlimited number of two-year terms.</w:t>
      </w:r>
    </w:p>
    <w:p w:rsidR="004E5D44" w:rsidRDefault="004E5D44"/>
    <w:p w:rsidR="004E5D44" w:rsidRDefault="004E5D44">
      <w:pPr>
        <w:rPr>
          <w:b/>
        </w:rPr>
      </w:pPr>
      <w:r>
        <w:rPr>
          <w:b/>
        </w:rPr>
        <w:t>Size and Terms</w:t>
      </w:r>
    </w:p>
    <w:p w:rsidR="004E5D44" w:rsidRDefault="006E149E">
      <w:r w:rsidRPr="006E149E">
        <w:rPr>
          <w:b/>
          <w:i/>
        </w:rPr>
        <w:t>Identify</w:t>
      </w:r>
      <w:r>
        <w:t xml:space="preserve"> the number of members</w:t>
      </w:r>
      <w:r w:rsidR="004E5D44">
        <w:t xml:space="preserve"> </w:t>
      </w:r>
      <w:r>
        <w:t xml:space="preserve">that </w:t>
      </w:r>
      <w:r w:rsidR="004E5D44">
        <w:t>make up the House of Representative</w:t>
      </w:r>
      <w:r>
        <w:t>s:</w:t>
      </w:r>
    </w:p>
    <w:p w:rsidR="004E5D44" w:rsidRDefault="004E5D44"/>
    <w:p w:rsidR="004E5D44" w:rsidRDefault="004E5D44"/>
    <w:p w:rsidR="004E5D44" w:rsidRDefault="006E149E">
      <w:r w:rsidRPr="006E149E">
        <w:rPr>
          <w:b/>
          <w:i/>
        </w:rPr>
        <w:t>Describe</w:t>
      </w:r>
      <w:r>
        <w:t xml:space="preserve"> the way in which </w:t>
      </w:r>
      <w:r w:rsidR="004E5D44">
        <w:t xml:space="preserve">membership </w:t>
      </w:r>
      <w:r>
        <w:t>is apportioned (distributed) in the House:</w:t>
      </w:r>
    </w:p>
    <w:p w:rsidR="004E5D44" w:rsidRDefault="004E5D44"/>
    <w:p w:rsidR="004E5D44" w:rsidRDefault="004E5D44"/>
    <w:p w:rsidR="004E5D44" w:rsidRDefault="006E149E">
      <w:r w:rsidRPr="006E149E">
        <w:rPr>
          <w:b/>
          <w:i/>
        </w:rPr>
        <w:t>Describe</w:t>
      </w:r>
      <w:r>
        <w:t xml:space="preserve"> what Article</w:t>
      </w:r>
      <w:r w:rsidR="004E5D44">
        <w:t xml:space="preserve"> 1, Section 2, Clause 1 </w:t>
      </w:r>
      <w:r>
        <w:t>says</w:t>
      </w:r>
      <w:r w:rsidR="004E5D44">
        <w:t xml:space="preserve"> </w:t>
      </w:r>
      <w:r>
        <w:t>regarding the elected term for a member of the House of Representatives:</w:t>
      </w:r>
    </w:p>
    <w:p w:rsidR="004E5D44" w:rsidRDefault="004E5D44"/>
    <w:p w:rsidR="004E5D44" w:rsidRDefault="004E5D44"/>
    <w:p w:rsidR="004E5D44" w:rsidRDefault="004E5D44"/>
    <w:p w:rsidR="004E5D44" w:rsidRDefault="004E5D44">
      <w:pPr>
        <w:rPr>
          <w:b/>
        </w:rPr>
      </w:pPr>
      <w:r>
        <w:rPr>
          <w:b/>
        </w:rPr>
        <w:t>Reapportionment</w:t>
      </w:r>
    </w:p>
    <w:p w:rsidR="004E5D44" w:rsidRDefault="006E149E">
      <w:r w:rsidRPr="006E149E">
        <w:rPr>
          <w:b/>
          <w:i/>
        </w:rPr>
        <w:t>Identify</w:t>
      </w:r>
      <w:r>
        <w:t xml:space="preserve"> h</w:t>
      </w:r>
      <w:r w:rsidR="004E5D44">
        <w:t>ow often Congress redi</w:t>
      </w:r>
      <w:r>
        <w:t>stribute seats among the states:</w:t>
      </w:r>
    </w:p>
    <w:p w:rsidR="004E5D44" w:rsidRDefault="004E5D44"/>
    <w:p w:rsidR="004E5D44" w:rsidRDefault="004E5D44"/>
    <w:p w:rsidR="004E5D44" w:rsidRDefault="006E149E">
      <w:r>
        <w:rPr>
          <w:b/>
          <w:i/>
        </w:rPr>
        <w:t xml:space="preserve">Identify </w:t>
      </w:r>
      <w:r w:rsidRPr="006E149E">
        <w:t>and</w:t>
      </w:r>
      <w:r>
        <w:rPr>
          <w:b/>
          <w:i/>
        </w:rPr>
        <w:t xml:space="preserve"> d</w:t>
      </w:r>
      <w:r w:rsidRPr="006E149E">
        <w:rPr>
          <w:b/>
          <w:i/>
        </w:rPr>
        <w:t>iscuss</w:t>
      </w:r>
      <w:r>
        <w:t xml:space="preserve"> the four main </w:t>
      </w:r>
      <w:r w:rsidR="004E5D44">
        <w:t xml:space="preserve">provisions of </w:t>
      </w:r>
      <w:r>
        <w:t>the Reapportionment Act of 1929:</w:t>
      </w:r>
    </w:p>
    <w:p w:rsidR="002C7D5B" w:rsidRDefault="002C7D5B" w:rsidP="002C7D5B">
      <w:pPr>
        <w:numPr>
          <w:ilvl w:val="0"/>
          <w:numId w:val="1"/>
        </w:numPr>
      </w:pPr>
    </w:p>
    <w:p w:rsidR="002C7D5B" w:rsidRDefault="002C7D5B" w:rsidP="002C7D5B"/>
    <w:p w:rsidR="002C7D5B" w:rsidRDefault="002C7D5B" w:rsidP="002C7D5B"/>
    <w:p w:rsidR="002C7D5B" w:rsidRDefault="002C7D5B" w:rsidP="002C7D5B">
      <w:pPr>
        <w:numPr>
          <w:ilvl w:val="0"/>
          <w:numId w:val="1"/>
        </w:numPr>
      </w:pPr>
    </w:p>
    <w:p w:rsidR="002C7D5B" w:rsidRDefault="002C7D5B" w:rsidP="002C7D5B"/>
    <w:p w:rsidR="002C7D5B" w:rsidRDefault="002C7D5B" w:rsidP="002C7D5B"/>
    <w:p w:rsidR="002C7D5B" w:rsidRDefault="002C7D5B" w:rsidP="002C7D5B">
      <w:pPr>
        <w:numPr>
          <w:ilvl w:val="0"/>
          <w:numId w:val="1"/>
        </w:numPr>
      </w:pPr>
    </w:p>
    <w:p w:rsidR="002C7D5B" w:rsidRDefault="002C7D5B" w:rsidP="002C7D5B"/>
    <w:p w:rsidR="002C7D5B" w:rsidRDefault="002C7D5B" w:rsidP="002C7D5B"/>
    <w:p w:rsidR="002C7D5B" w:rsidRDefault="002C7D5B" w:rsidP="002C7D5B">
      <w:pPr>
        <w:numPr>
          <w:ilvl w:val="0"/>
          <w:numId w:val="1"/>
        </w:numPr>
      </w:pPr>
    </w:p>
    <w:p w:rsidR="002C7D5B" w:rsidRDefault="002C7D5B" w:rsidP="002C7D5B"/>
    <w:p w:rsidR="002C7D5B" w:rsidRDefault="002C7D5B" w:rsidP="002C7D5B"/>
    <w:p w:rsidR="002C7D5B" w:rsidRDefault="002C7D5B" w:rsidP="002C7D5B">
      <w:pPr>
        <w:rPr>
          <w:b/>
        </w:rPr>
      </w:pPr>
      <w:r>
        <w:rPr>
          <w:b/>
        </w:rPr>
        <w:t>Congressional Elections</w:t>
      </w:r>
    </w:p>
    <w:p w:rsidR="002C7D5B" w:rsidRDefault="006E149E" w:rsidP="002C7D5B">
      <w:r w:rsidRPr="006E149E">
        <w:rPr>
          <w:b/>
          <w:i/>
        </w:rPr>
        <w:t>Identify</w:t>
      </w:r>
      <w:r>
        <w:t xml:space="preserve"> the time of year w</w:t>
      </w:r>
      <w:r w:rsidR="002C7D5B">
        <w:t xml:space="preserve">hen </w:t>
      </w:r>
      <w:r>
        <w:t>congressional elections are held:</w:t>
      </w:r>
    </w:p>
    <w:p w:rsidR="002C7D5B" w:rsidRDefault="002C7D5B" w:rsidP="002C7D5B"/>
    <w:p w:rsidR="002C7D5B" w:rsidRDefault="002C7D5B" w:rsidP="002C7D5B"/>
    <w:p w:rsidR="002C7D5B" w:rsidRDefault="006E149E" w:rsidP="002C7D5B">
      <w:r w:rsidRPr="006E149E">
        <w:rPr>
          <w:b/>
          <w:i/>
        </w:rPr>
        <w:t>Describe</w:t>
      </w:r>
      <w:r>
        <w:t xml:space="preserve"> what g</w:t>
      </w:r>
      <w:r w:rsidR="002C7D5B">
        <w:t xml:space="preserve">enerally happens to Congress </w:t>
      </w:r>
      <w:r>
        <w:t>during an off-year election:</w:t>
      </w:r>
    </w:p>
    <w:p w:rsidR="002C7D5B" w:rsidRDefault="002C7D5B" w:rsidP="002C7D5B"/>
    <w:p w:rsidR="002C7D5B" w:rsidRDefault="002C7D5B" w:rsidP="002C7D5B"/>
    <w:p w:rsidR="002C7D5B" w:rsidRDefault="006E149E" w:rsidP="002C7D5B">
      <w:r w:rsidRPr="006E149E">
        <w:rPr>
          <w:b/>
          <w:i/>
        </w:rPr>
        <w:t>Discuss</w:t>
      </w:r>
      <w:r>
        <w:t xml:space="preserve"> the purpose of a single-member voting district: </w:t>
      </w:r>
    </w:p>
    <w:p w:rsidR="002C7D5B" w:rsidRDefault="002C7D5B" w:rsidP="002C7D5B"/>
    <w:p w:rsidR="002C7D5B" w:rsidRDefault="002C7D5B" w:rsidP="002C7D5B"/>
    <w:p w:rsidR="002C7D5B" w:rsidRDefault="006E149E" w:rsidP="002C7D5B">
      <w:r w:rsidRPr="006E149E">
        <w:rPr>
          <w:b/>
          <w:i/>
        </w:rPr>
        <w:lastRenderedPageBreak/>
        <w:t>Identify</w:t>
      </w:r>
      <w:r>
        <w:t xml:space="preserve"> who is</w:t>
      </w:r>
      <w:r w:rsidR="002C7D5B">
        <w:t xml:space="preserve"> responsible for drawing congressional districts within a state?</w:t>
      </w:r>
    </w:p>
    <w:p w:rsidR="006E149E" w:rsidRDefault="006E149E" w:rsidP="002C7D5B"/>
    <w:p w:rsidR="006E149E" w:rsidRDefault="006E149E" w:rsidP="002C7D5B"/>
    <w:p w:rsidR="002C7D5B" w:rsidRDefault="006E149E" w:rsidP="002C7D5B">
      <w:r w:rsidRPr="006E149E">
        <w:rPr>
          <w:b/>
          <w:i/>
        </w:rPr>
        <w:t>Identify</w:t>
      </w:r>
      <w:r>
        <w:t xml:space="preserve"> and </w:t>
      </w:r>
      <w:r w:rsidRPr="006E149E">
        <w:rPr>
          <w:b/>
          <w:i/>
        </w:rPr>
        <w:t>discuss</w:t>
      </w:r>
      <w:r>
        <w:t xml:space="preserve"> the</w:t>
      </w:r>
      <w:r w:rsidR="002C7D5B">
        <w:t xml:space="preserve"> requirements </w:t>
      </w:r>
      <w:r>
        <w:t xml:space="preserve">that </w:t>
      </w:r>
      <w:r w:rsidR="002C7D5B">
        <w:t>must be met when drawing congressional district lines?</w:t>
      </w:r>
    </w:p>
    <w:p w:rsidR="002C7D5B" w:rsidRDefault="002C7D5B" w:rsidP="002C7D5B"/>
    <w:p w:rsidR="002C7D5B" w:rsidRDefault="002C7D5B" w:rsidP="002C7D5B"/>
    <w:p w:rsidR="002C7D5B" w:rsidRDefault="002C7D5B" w:rsidP="002C7D5B"/>
    <w:p w:rsidR="002C7D5B" w:rsidRDefault="002C7D5B" w:rsidP="002C7D5B"/>
    <w:p w:rsidR="002C7D5B" w:rsidRDefault="002C7D5B" w:rsidP="002C7D5B">
      <w:r w:rsidRPr="006E149E">
        <w:rPr>
          <w:b/>
          <w:i/>
        </w:rPr>
        <w:t>Define</w:t>
      </w:r>
      <w:r>
        <w:rPr>
          <w:i/>
        </w:rPr>
        <w:t xml:space="preserve"> </w:t>
      </w:r>
      <w:r w:rsidR="006E149E" w:rsidRPr="006E149E">
        <w:t>the term</w:t>
      </w:r>
      <w:r w:rsidR="006E149E">
        <w:rPr>
          <w:i/>
        </w:rPr>
        <w:t xml:space="preserve"> </w:t>
      </w:r>
      <w:r>
        <w:rPr>
          <w:b/>
        </w:rPr>
        <w:t>gerrymandering</w:t>
      </w:r>
      <w:r w:rsidR="006E149E">
        <w:t xml:space="preserve"> and </w:t>
      </w:r>
      <w:r w:rsidR="006E149E" w:rsidRPr="006E149E">
        <w:rPr>
          <w:b/>
          <w:i/>
        </w:rPr>
        <w:t>discuss</w:t>
      </w:r>
      <w:r w:rsidR="006E149E">
        <w:t xml:space="preserve"> where the origin of the </w:t>
      </w:r>
      <w:r>
        <w:t>term come</w:t>
      </w:r>
      <w:r w:rsidR="006E149E">
        <w:t>s</w:t>
      </w:r>
      <w:r>
        <w:t xml:space="preserve"> from?</w:t>
      </w:r>
    </w:p>
    <w:p w:rsidR="002C7D5B" w:rsidRDefault="002C7D5B" w:rsidP="002C7D5B"/>
    <w:p w:rsidR="002C7D5B" w:rsidRDefault="002C7D5B" w:rsidP="002C7D5B"/>
    <w:p w:rsidR="002C7D5B" w:rsidRDefault="002C7D5B" w:rsidP="002C7D5B"/>
    <w:p w:rsidR="002C7D5B" w:rsidRDefault="002C7D5B" w:rsidP="002C7D5B"/>
    <w:p w:rsidR="002C7D5B" w:rsidRDefault="002C7D5B" w:rsidP="002C7D5B"/>
    <w:p w:rsidR="002C7D5B" w:rsidRDefault="006E149E" w:rsidP="002C7D5B">
      <w:r w:rsidRPr="006E149E">
        <w:rPr>
          <w:b/>
          <w:i/>
        </w:rPr>
        <w:t>Identify</w:t>
      </w:r>
      <w:r>
        <w:t xml:space="preserve"> and </w:t>
      </w:r>
      <w:r w:rsidRPr="006E149E">
        <w:rPr>
          <w:b/>
          <w:i/>
        </w:rPr>
        <w:t>discuss</w:t>
      </w:r>
      <w:r>
        <w:t xml:space="preserve"> two of the main </w:t>
      </w:r>
      <w:r w:rsidR="002C7D5B">
        <w:t xml:space="preserve">reasons </w:t>
      </w:r>
      <w:r>
        <w:t>that</w:t>
      </w:r>
      <w:r w:rsidR="002C7D5B">
        <w:t xml:space="preserve"> districts </w:t>
      </w:r>
      <w:r>
        <w:t xml:space="preserve">often engage in </w:t>
      </w:r>
      <w:r w:rsidR="002C7D5B">
        <w:t>gerrymander</w:t>
      </w:r>
      <w:r>
        <w:t>ing:</w:t>
      </w:r>
    </w:p>
    <w:p w:rsidR="002C7D5B" w:rsidRDefault="002C7D5B" w:rsidP="006E149E">
      <w:pPr>
        <w:pStyle w:val="ListParagraph"/>
        <w:numPr>
          <w:ilvl w:val="0"/>
          <w:numId w:val="1"/>
        </w:numPr>
      </w:pPr>
    </w:p>
    <w:p w:rsidR="002C7D5B" w:rsidRDefault="002C7D5B" w:rsidP="002C7D5B"/>
    <w:p w:rsidR="002C7D5B" w:rsidRDefault="002C7D5B" w:rsidP="002C7D5B"/>
    <w:p w:rsidR="006E149E" w:rsidRDefault="006E149E" w:rsidP="002C7D5B"/>
    <w:p w:rsidR="002C7D5B" w:rsidRDefault="002C7D5B" w:rsidP="002C7D5B"/>
    <w:p w:rsidR="002C7D5B" w:rsidRDefault="002C7D5B" w:rsidP="006E149E">
      <w:pPr>
        <w:pStyle w:val="ListParagraph"/>
        <w:numPr>
          <w:ilvl w:val="0"/>
          <w:numId w:val="1"/>
        </w:numPr>
      </w:pPr>
    </w:p>
    <w:p w:rsidR="006E149E" w:rsidRDefault="006E149E" w:rsidP="006E149E"/>
    <w:p w:rsidR="006E149E" w:rsidRDefault="006E149E" w:rsidP="006E149E"/>
    <w:p w:rsidR="006E149E" w:rsidRDefault="006E149E" w:rsidP="006E149E"/>
    <w:p w:rsidR="002C7D5B" w:rsidRDefault="002C7D5B" w:rsidP="002C7D5B">
      <w:pPr>
        <w:rPr>
          <w:b/>
        </w:rPr>
      </w:pPr>
      <w:r w:rsidRPr="006E149E">
        <w:rPr>
          <w:b/>
          <w:i/>
        </w:rPr>
        <w:t>Identify</w:t>
      </w:r>
      <w:r>
        <w:rPr>
          <w:i/>
        </w:rPr>
        <w:t xml:space="preserve"> </w:t>
      </w:r>
      <w:r w:rsidR="006E149E" w:rsidRPr="006E149E">
        <w:t>the reason</w:t>
      </w:r>
      <w:r w:rsidR="006E149E">
        <w:rPr>
          <w:i/>
        </w:rPr>
        <w:t xml:space="preserve"> </w:t>
      </w:r>
      <w:proofErr w:type="spellStart"/>
      <w:r>
        <w:rPr>
          <w:b/>
        </w:rPr>
        <w:t>Wesberry</w:t>
      </w:r>
      <w:proofErr w:type="spellEnd"/>
      <w:r>
        <w:rPr>
          <w:b/>
        </w:rPr>
        <w:t xml:space="preserve"> v. Sanders</w:t>
      </w:r>
      <w:r w:rsidR="006E149E">
        <w:rPr>
          <w:b/>
        </w:rPr>
        <w:t xml:space="preserve"> </w:t>
      </w:r>
      <w:r w:rsidR="006E149E" w:rsidRPr="006E149E">
        <w:t xml:space="preserve">went to court in </w:t>
      </w:r>
      <w:r w:rsidRPr="006E149E">
        <w:t>1684</w:t>
      </w:r>
      <w:r w:rsidR="006E149E" w:rsidRPr="006E149E">
        <w:t xml:space="preserve"> and </w:t>
      </w:r>
      <w:r w:rsidR="006E149E" w:rsidRPr="006E149E">
        <w:rPr>
          <w:b/>
          <w:i/>
        </w:rPr>
        <w:t>describe</w:t>
      </w:r>
      <w:r w:rsidR="006E149E" w:rsidRPr="006E149E">
        <w:t xml:space="preserve"> the outcome of the case:</w:t>
      </w:r>
      <w:r w:rsidR="006E149E">
        <w:rPr>
          <w:b/>
        </w:rPr>
        <w:t xml:space="preserve"> </w:t>
      </w:r>
    </w:p>
    <w:p w:rsidR="002C7D5B" w:rsidRDefault="002C7D5B" w:rsidP="002C7D5B">
      <w:pPr>
        <w:rPr>
          <w:b/>
        </w:rPr>
      </w:pPr>
    </w:p>
    <w:p w:rsidR="002C7D5B" w:rsidRDefault="002C7D5B" w:rsidP="002C7D5B">
      <w:pPr>
        <w:rPr>
          <w:b/>
        </w:rPr>
      </w:pPr>
    </w:p>
    <w:p w:rsidR="002C7D5B" w:rsidRDefault="002C7D5B" w:rsidP="002C7D5B">
      <w:pPr>
        <w:rPr>
          <w:b/>
        </w:rPr>
      </w:pPr>
    </w:p>
    <w:p w:rsidR="002C7D5B" w:rsidRDefault="002C7D5B" w:rsidP="002C7D5B">
      <w:pPr>
        <w:rPr>
          <w:b/>
        </w:rPr>
      </w:pPr>
    </w:p>
    <w:p w:rsidR="005E0E95" w:rsidRDefault="005E0E95" w:rsidP="002C7D5B">
      <w:r>
        <w:rPr>
          <w:b/>
          <w:i/>
        </w:rPr>
        <w:t>Discuss</w:t>
      </w:r>
      <w:r w:rsidR="002C7D5B">
        <w:t xml:space="preserve"> </w:t>
      </w:r>
      <w:r>
        <w:t xml:space="preserve">the following court cases and </w:t>
      </w:r>
      <w:r w:rsidRPr="005E0E95">
        <w:rPr>
          <w:b/>
          <w:i/>
        </w:rPr>
        <w:t>state</w:t>
      </w:r>
      <w:r>
        <w:t xml:space="preserve"> the significance of their outcomes:</w:t>
      </w:r>
    </w:p>
    <w:p w:rsidR="005E0E95" w:rsidRDefault="005E0E95" w:rsidP="005E0E95">
      <w:pPr>
        <w:pStyle w:val="ListParagraph"/>
        <w:numPr>
          <w:ilvl w:val="0"/>
          <w:numId w:val="1"/>
        </w:numPr>
      </w:pPr>
      <w:proofErr w:type="spellStart"/>
      <w:r>
        <w:t>Gomillion</w:t>
      </w:r>
      <w:proofErr w:type="spellEnd"/>
      <w:r>
        <w:t xml:space="preserve"> v. Lightfoot (1960)</w:t>
      </w:r>
    </w:p>
    <w:p w:rsidR="005E0E95" w:rsidRDefault="005E0E95" w:rsidP="005E0E95">
      <w:pPr>
        <w:pStyle w:val="ListParagraph"/>
      </w:pPr>
    </w:p>
    <w:p w:rsidR="005E0E95" w:rsidRDefault="005E0E95" w:rsidP="005E0E95">
      <w:pPr>
        <w:pStyle w:val="ListParagraph"/>
      </w:pPr>
    </w:p>
    <w:p w:rsidR="005E0E95" w:rsidRDefault="002C7D5B" w:rsidP="005E0E95">
      <w:pPr>
        <w:pStyle w:val="ListParagraph"/>
        <w:numPr>
          <w:ilvl w:val="0"/>
          <w:numId w:val="1"/>
        </w:numPr>
      </w:pPr>
      <w:r>
        <w:t xml:space="preserve"> Bush v. Vera</w:t>
      </w:r>
      <w:r w:rsidR="005E0E95">
        <w:t xml:space="preserve"> (1996)</w:t>
      </w:r>
    </w:p>
    <w:p w:rsidR="005E0E95" w:rsidRDefault="005E0E95" w:rsidP="005E0E95">
      <w:pPr>
        <w:pStyle w:val="ListParagraph"/>
      </w:pPr>
    </w:p>
    <w:p w:rsidR="005E0E95" w:rsidRDefault="005E0E95" w:rsidP="005E0E95">
      <w:pPr>
        <w:pStyle w:val="ListParagraph"/>
      </w:pPr>
    </w:p>
    <w:p w:rsidR="002C7D5B" w:rsidRDefault="005E0E95" w:rsidP="005E0E95">
      <w:pPr>
        <w:pStyle w:val="ListParagraph"/>
        <w:numPr>
          <w:ilvl w:val="0"/>
          <w:numId w:val="1"/>
        </w:numPr>
      </w:pPr>
      <w:r>
        <w:t xml:space="preserve"> Hunt v. Cromartie (1999)</w:t>
      </w:r>
    </w:p>
    <w:p w:rsidR="002C7D5B" w:rsidRDefault="002C7D5B" w:rsidP="002C7D5B"/>
    <w:p w:rsidR="002C7D5B" w:rsidRDefault="002C7D5B" w:rsidP="002C7D5B"/>
    <w:p w:rsidR="002C7D5B" w:rsidRDefault="002C7D5B" w:rsidP="002C7D5B"/>
    <w:p w:rsidR="002C7D5B" w:rsidRDefault="002C7D5B" w:rsidP="002C7D5B">
      <w:pPr>
        <w:rPr>
          <w:b/>
        </w:rPr>
      </w:pPr>
      <w:r>
        <w:rPr>
          <w:b/>
        </w:rPr>
        <w:t>Qualification of House Members</w:t>
      </w:r>
    </w:p>
    <w:p w:rsidR="002C7D5B" w:rsidRDefault="005E0E95" w:rsidP="002C7D5B">
      <w:r w:rsidRPr="005E0E95">
        <w:rPr>
          <w:b/>
          <w:i/>
        </w:rPr>
        <w:t>Identify</w:t>
      </w:r>
      <w:r>
        <w:t xml:space="preserve"> </w:t>
      </w:r>
      <w:r w:rsidR="002C7D5B">
        <w:t xml:space="preserve">the formal qualifications </w:t>
      </w:r>
      <w:r>
        <w:t xml:space="preserve">required </w:t>
      </w:r>
      <w:r w:rsidR="002C7D5B">
        <w:t>to be</w:t>
      </w:r>
      <w:r>
        <w:t xml:space="preserve">come a member of the House of Representatives: </w:t>
      </w:r>
    </w:p>
    <w:p w:rsidR="002C7D5B" w:rsidRDefault="002C7D5B" w:rsidP="002C7D5B">
      <w:pPr>
        <w:rPr>
          <w:b/>
        </w:rPr>
      </w:pPr>
      <w:r>
        <w:rPr>
          <w:b/>
        </w:rPr>
        <w:lastRenderedPageBreak/>
        <w:t>Chapter 10:  Congress</w:t>
      </w:r>
    </w:p>
    <w:p w:rsidR="002C7D5B" w:rsidRDefault="002C7D5B" w:rsidP="002C7D5B">
      <w:pPr>
        <w:rPr>
          <w:b/>
        </w:rPr>
      </w:pPr>
      <w:r>
        <w:rPr>
          <w:b/>
        </w:rPr>
        <w:t>Section 3:  The Senate</w:t>
      </w:r>
      <w:r w:rsidR="005E0E95">
        <w:rPr>
          <w:b/>
        </w:rPr>
        <w:t xml:space="preserve"> (281-284)</w:t>
      </w:r>
    </w:p>
    <w:p w:rsidR="002C7D5B" w:rsidRPr="005E0E95" w:rsidRDefault="002C7D5B" w:rsidP="002C7D5B">
      <w:pPr>
        <w:rPr>
          <w:sz w:val="22"/>
          <w:szCs w:val="22"/>
        </w:rPr>
      </w:pPr>
      <w:r w:rsidRPr="005E0E95">
        <w:rPr>
          <w:b/>
          <w:i/>
          <w:sz w:val="22"/>
          <w:szCs w:val="22"/>
        </w:rPr>
        <w:t>Main Idea</w:t>
      </w:r>
      <w:r w:rsidRPr="005E0E95">
        <w:rPr>
          <w:i/>
          <w:sz w:val="22"/>
          <w:szCs w:val="22"/>
        </w:rPr>
        <w:t xml:space="preserve">:  </w:t>
      </w:r>
      <w:r w:rsidRPr="005E0E95">
        <w:rPr>
          <w:sz w:val="22"/>
          <w:szCs w:val="22"/>
        </w:rPr>
        <w:t>Each state has two seats in the Senate, the smaller and more prestigious house of Congress.  Senators are generally older and more experienced than representatives, and their long terms protect them from political pressure.</w:t>
      </w:r>
    </w:p>
    <w:p w:rsidR="002C7D5B" w:rsidRDefault="002C7D5B" w:rsidP="002C7D5B"/>
    <w:p w:rsidR="002C7D5B" w:rsidRDefault="002C7D5B" w:rsidP="002C7D5B">
      <w:pPr>
        <w:rPr>
          <w:b/>
        </w:rPr>
      </w:pPr>
      <w:r>
        <w:rPr>
          <w:b/>
        </w:rPr>
        <w:t>Size, Election, and Terms</w:t>
      </w:r>
    </w:p>
    <w:p w:rsidR="002C7D5B" w:rsidRDefault="009841EE" w:rsidP="002C7D5B">
      <w:r w:rsidRPr="009841EE">
        <w:rPr>
          <w:b/>
          <w:i/>
        </w:rPr>
        <w:t>Discuss</w:t>
      </w:r>
      <w:r>
        <w:t xml:space="preserve"> wha</w:t>
      </w:r>
      <w:r w:rsidR="002C7D5B">
        <w:t>t the Constitution say</w:t>
      </w:r>
      <w:r>
        <w:t>s</w:t>
      </w:r>
      <w:r w:rsidR="002C7D5B">
        <w:t xml:space="preserve"> </w:t>
      </w:r>
      <w:r>
        <w:t>regarding</w:t>
      </w:r>
      <w:r w:rsidR="002C7D5B">
        <w:t xml:space="preserve"> the size of the Senate?</w:t>
      </w:r>
    </w:p>
    <w:p w:rsidR="002C7D5B" w:rsidRDefault="002C7D5B" w:rsidP="002C7D5B"/>
    <w:p w:rsidR="002C7D5B" w:rsidRDefault="002C7D5B" w:rsidP="002C7D5B"/>
    <w:p w:rsidR="009841EE" w:rsidRDefault="009841EE" w:rsidP="002C7D5B"/>
    <w:p w:rsidR="009841EE" w:rsidRDefault="009841EE" w:rsidP="002C7D5B">
      <w:r>
        <w:rPr>
          <w:b/>
          <w:i/>
        </w:rPr>
        <w:t>Describe</w:t>
      </w:r>
      <w:r>
        <w:t xml:space="preserve"> the </w:t>
      </w:r>
      <w:r w:rsidR="002C7D5B">
        <w:t xml:space="preserve">original method for electing </w:t>
      </w:r>
      <w:r>
        <w:t xml:space="preserve">U.S. </w:t>
      </w:r>
      <w:r w:rsidR="002C7D5B">
        <w:t>Senators</w:t>
      </w:r>
      <w:r>
        <w:t xml:space="preserve">: </w:t>
      </w:r>
    </w:p>
    <w:p w:rsidR="009841EE" w:rsidRDefault="009841EE" w:rsidP="002C7D5B"/>
    <w:p w:rsidR="009841EE" w:rsidRDefault="009841EE" w:rsidP="002C7D5B"/>
    <w:p w:rsidR="009841EE" w:rsidRDefault="009841EE" w:rsidP="002C7D5B"/>
    <w:p w:rsidR="002C7D5B" w:rsidRDefault="009841EE" w:rsidP="002C7D5B">
      <w:r>
        <w:rPr>
          <w:b/>
          <w:i/>
        </w:rPr>
        <w:t>I</w:t>
      </w:r>
      <w:r w:rsidRPr="009841EE">
        <w:rPr>
          <w:b/>
          <w:i/>
        </w:rPr>
        <w:t>dentify</w:t>
      </w:r>
      <w:r>
        <w:t xml:space="preserve"> which Constitutional Amendment changed the method for electing Senators and </w:t>
      </w:r>
      <w:r w:rsidRPr="009841EE">
        <w:rPr>
          <w:b/>
          <w:i/>
        </w:rPr>
        <w:t>describe</w:t>
      </w:r>
      <w:r>
        <w:t xml:space="preserve"> the new process:</w:t>
      </w:r>
    </w:p>
    <w:p w:rsidR="002C7D5B" w:rsidRDefault="002C7D5B" w:rsidP="002C7D5B"/>
    <w:p w:rsidR="009841EE" w:rsidRDefault="009841EE" w:rsidP="002C7D5B"/>
    <w:p w:rsidR="009841EE" w:rsidRDefault="009841EE" w:rsidP="002C7D5B"/>
    <w:p w:rsidR="002C7D5B" w:rsidRDefault="002C7D5B" w:rsidP="002C7D5B"/>
    <w:p w:rsidR="002C7D5B" w:rsidRDefault="009841EE" w:rsidP="002C7D5B">
      <w:r w:rsidRPr="009841EE">
        <w:rPr>
          <w:b/>
          <w:i/>
        </w:rPr>
        <w:t>Identify</w:t>
      </w:r>
      <w:r>
        <w:t xml:space="preserve"> the length of a U.S. Senator’s term:</w:t>
      </w:r>
    </w:p>
    <w:p w:rsidR="002C7D5B" w:rsidRDefault="002C7D5B" w:rsidP="002C7D5B"/>
    <w:p w:rsidR="009841EE" w:rsidRDefault="009841EE" w:rsidP="002C7D5B"/>
    <w:p w:rsidR="002C7D5B" w:rsidRDefault="002C7D5B" w:rsidP="002C7D5B"/>
    <w:p w:rsidR="002C7D5B" w:rsidRDefault="009841EE" w:rsidP="002C7D5B">
      <w:r w:rsidRPr="009841EE">
        <w:rPr>
          <w:b/>
          <w:i/>
        </w:rPr>
        <w:t>Describe</w:t>
      </w:r>
      <w:r>
        <w:t xml:space="preserve"> w</w:t>
      </w:r>
      <w:r w:rsidR="002C7D5B">
        <w:t xml:space="preserve">hy the Senate </w:t>
      </w:r>
      <w:r>
        <w:t xml:space="preserve">is </w:t>
      </w:r>
      <w:r w:rsidR="002C7D5B">
        <w:t>conside</w:t>
      </w:r>
      <w:r>
        <w:t>red a continuous body.</w:t>
      </w:r>
    </w:p>
    <w:p w:rsidR="002C7D5B" w:rsidRDefault="002C7D5B" w:rsidP="002C7D5B"/>
    <w:p w:rsidR="002C7D5B" w:rsidRDefault="002C7D5B" w:rsidP="002C7D5B"/>
    <w:p w:rsidR="009841EE" w:rsidRDefault="009841EE" w:rsidP="002C7D5B"/>
    <w:p w:rsidR="002C7D5B" w:rsidRDefault="002C7D5B" w:rsidP="002C7D5B"/>
    <w:p w:rsidR="002C7D5B" w:rsidRDefault="002C7D5B" w:rsidP="002C7D5B">
      <w:pPr>
        <w:rPr>
          <w:b/>
        </w:rPr>
      </w:pPr>
      <w:r>
        <w:rPr>
          <w:b/>
        </w:rPr>
        <w:t>Qualifications for Senators</w:t>
      </w:r>
    </w:p>
    <w:p w:rsidR="002C7D5B" w:rsidRDefault="009841EE" w:rsidP="002C7D5B">
      <w:r w:rsidRPr="009841EE">
        <w:rPr>
          <w:b/>
          <w:i/>
        </w:rPr>
        <w:t>Describe</w:t>
      </w:r>
      <w:r w:rsidR="002C7D5B">
        <w:t xml:space="preserve"> the formal qualifications for </w:t>
      </w:r>
      <w:r>
        <w:t>becoming a U.S. Senator.</w:t>
      </w:r>
    </w:p>
    <w:p w:rsidR="002C7D5B" w:rsidRDefault="002C7D5B" w:rsidP="002C7D5B"/>
    <w:p w:rsidR="002C7D5B" w:rsidRDefault="002C7D5B"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9841EE" w:rsidRDefault="009841EE" w:rsidP="002C7D5B"/>
    <w:p w:rsidR="002C7D5B" w:rsidRDefault="002C7D5B" w:rsidP="002C7D5B"/>
    <w:p w:rsidR="002C7D5B" w:rsidRDefault="002C7D5B" w:rsidP="002C7D5B">
      <w:pPr>
        <w:rPr>
          <w:b/>
        </w:rPr>
      </w:pPr>
      <w:r>
        <w:rPr>
          <w:b/>
        </w:rPr>
        <w:lastRenderedPageBreak/>
        <w:t>Chapter 10:  Congress</w:t>
      </w:r>
    </w:p>
    <w:p w:rsidR="002C7D5B" w:rsidRDefault="002C7D5B" w:rsidP="002C7D5B">
      <w:pPr>
        <w:rPr>
          <w:b/>
        </w:rPr>
      </w:pPr>
      <w:r>
        <w:rPr>
          <w:b/>
        </w:rPr>
        <w:t>Section 4:  The Members of Congress</w:t>
      </w:r>
      <w:r w:rsidR="009841EE">
        <w:rPr>
          <w:b/>
        </w:rPr>
        <w:t xml:space="preserve"> (285-290)</w:t>
      </w:r>
    </w:p>
    <w:p w:rsidR="002034EF" w:rsidRPr="009841EE" w:rsidRDefault="002C7D5B" w:rsidP="002C7D5B">
      <w:pPr>
        <w:rPr>
          <w:sz w:val="22"/>
          <w:szCs w:val="22"/>
        </w:rPr>
      </w:pPr>
      <w:r w:rsidRPr="009841EE">
        <w:rPr>
          <w:b/>
          <w:i/>
          <w:sz w:val="22"/>
          <w:szCs w:val="22"/>
        </w:rPr>
        <w:t>Main Idea</w:t>
      </w:r>
      <w:r w:rsidRPr="009841EE">
        <w:rPr>
          <w:i/>
          <w:sz w:val="22"/>
          <w:szCs w:val="22"/>
        </w:rPr>
        <w:t xml:space="preserve">:  </w:t>
      </w:r>
      <w:r w:rsidR="002034EF" w:rsidRPr="009841EE">
        <w:rPr>
          <w:sz w:val="22"/>
          <w:szCs w:val="22"/>
        </w:rPr>
        <w:t>members of Congress must fill several roles as lawmakers, politicians, and servants of the voters.  For their work, they receive fairly generous pay and benefits.</w:t>
      </w:r>
    </w:p>
    <w:p w:rsidR="002034EF" w:rsidRDefault="002034EF" w:rsidP="002C7D5B"/>
    <w:p w:rsidR="002034EF" w:rsidRDefault="002034EF" w:rsidP="002C7D5B">
      <w:pPr>
        <w:rPr>
          <w:b/>
        </w:rPr>
      </w:pPr>
      <w:r>
        <w:rPr>
          <w:b/>
        </w:rPr>
        <w:t>The Job</w:t>
      </w:r>
    </w:p>
    <w:p w:rsidR="002034EF" w:rsidRDefault="009841EE" w:rsidP="002C7D5B">
      <w:r w:rsidRPr="009841EE">
        <w:rPr>
          <w:b/>
          <w:i/>
        </w:rPr>
        <w:t>Identify</w:t>
      </w:r>
      <w:r>
        <w:t xml:space="preserve"> and </w:t>
      </w:r>
      <w:r w:rsidRPr="009841EE">
        <w:rPr>
          <w:b/>
          <w:i/>
        </w:rPr>
        <w:t>describe</w:t>
      </w:r>
      <w:r>
        <w:t xml:space="preserve"> the five</w:t>
      </w:r>
      <w:r w:rsidR="002034EF">
        <w:t xml:space="preserve"> roles </w:t>
      </w:r>
      <w:r>
        <w:t>members of Congress play:</w:t>
      </w:r>
    </w:p>
    <w:p w:rsidR="002034EF" w:rsidRDefault="002034EF" w:rsidP="009841EE">
      <w:pPr>
        <w:pStyle w:val="ListParagraph"/>
        <w:numPr>
          <w:ilvl w:val="0"/>
          <w:numId w:val="3"/>
        </w:numPr>
      </w:pPr>
    </w:p>
    <w:p w:rsidR="009841EE" w:rsidRDefault="009841EE" w:rsidP="009841EE"/>
    <w:p w:rsidR="009841EE" w:rsidRDefault="009841EE" w:rsidP="009841EE"/>
    <w:p w:rsidR="009841EE" w:rsidRDefault="009841EE" w:rsidP="009841EE">
      <w:pPr>
        <w:pStyle w:val="ListParagraph"/>
        <w:numPr>
          <w:ilvl w:val="0"/>
          <w:numId w:val="3"/>
        </w:numPr>
      </w:pPr>
    </w:p>
    <w:p w:rsidR="009841EE" w:rsidRDefault="009841EE" w:rsidP="009841EE"/>
    <w:p w:rsidR="009841EE" w:rsidRDefault="009841EE" w:rsidP="009841EE"/>
    <w:p w:rsidR="009841EE" w:rsidRDefault="009841EE" w:rsidP="009841EE">
      <w:pPr>
        <w:pStyle w:val="ListParagraph"/>
        <w:numPr>
          <w:ilvl w:val="0"/>
          <w:numId w:val="3"/>
        </w:numPr>
      </w:pPr>
    </w:p>
    <w:p w:rsidR="009841EE" w:rsidRDefault="009841EE" w:rsidP="009841EE"/>
    <w:p w:rsidR="009841EE" w:rsidRDefault="009841EE" w:rsidP="009841EE"/>
    <w:p w:rsidR="009841EE" w:rsidRDefault="009841EE" w:rsidP="009841EE">
      <w:pPr>
        <w:pStyle w:val="ListParagraph"/>
        <w:numPr>
          <w:ilvl w:val="0"/>
          <w:numId w:val="3"/>
        </w:numPr>
      </w:pPr>
    </w:p>
    <w:p w:rsidR="009841EE" w:rsidRDefault="009841EE" w:rsidP="009841EE"/>
    <w:p w:rsidR="009841EE" w:rsidRDefault="009841EE" w:rsidP="009841EE"/>
    <w:p w:rsidR="009841EE" w:rsidRDefault="009841EE" w:rsidP="009841EE">
      <w:pPr>
        <w:pStyle w:val="ListParagraph"/>
        <w:numPr>
          <w:ilvl w:val="0"/>
          <w:numId w:val="3"/>
        </w:numPr>
      </w:pPr>
    </w:p>
    <w:p w:rsidR="002034EF" w:rsidRDefault="002034EF" w:rsidP="002C7D5B"/>
    <w:p w:rsidR="002034EF" w:rsidRDefault="002034EF" w:rsidP="002C7D5B"/>
    <w:p w:rsidR="002C7D5B" w:rsidRDefault="002034EF" w:rsidP="002C7D5B">
      <w:r w:rsidRPr="00264F6E">
        <w:rPr>
          <w:b/>
          <w:i/>
        </w:rPr>
        <w:t>Identify</w:t>
      </w:r>
      <w:r>
        <w:t xml:space="preserve"> and </w:t>
      </w:r>
      <w:r w:rsidRPr="00264F6E">
        <w:rPr>
          <w:b/>
          <w:i/>
        </w:rPr>
        <w:t>describe</w:t>
      </w:r>
      <w:r>
        <w:t xml:space="preserve"> each of </w:t>
      </w:r>
      <w:r w:rsidR="00264F6E">
        <w:t xml:space="preserve">the four voting options a member of our </w:t>
      </w:r>
      <w:r>
        <w:t xml:space="preserve">legislators </w:t>
      </w:r>
      <w:r w:rsidR="00264F6E">
        <w:t>has</w:t>
      </w:r>
      <w:r>
        <w:t>?</w:t>
      </w:r>
      <w:r w:rsidR="002C7D5B">
        <w:t xml:space="preserve"> </w:t>
      </w:r>
    </w:p>
    <w:p w:rsidR="002034EF" w:rsidRDefault="002034EF" w:rsidP="002034EF">
      <w:pPr>
        <w:numPr>
          <w:ilvl w:val="0"/>
          <w:numId w:val="2"/>
        </w:numPr>
      </w:pPr>
    </w:p>
    <w:p w:rsidR="002034EF" w:rsidRDefault="002034EF" w:rsidP="002034EF"/>
    <w:p w:rsidR="00264F6E" w:rsidRDefault="00264F6E" w:rsidP="002034EF"/>
    <w:p w:rsidR="002034EF" w:rsidRDefault="002034EF" w:rsidP="002034EF">
      <w:pPr>
        <w:numPr>
          <w:ilvl w:val="0"/>
          <w:numId w:val="2"/>
        </w:numPr>
      </w:pPr>
    </w:p>
    <w:p w:rsidR="002034EF" w:rsidRDefault="002034EF" w:rsidP="002034EF"/>
    <w:p w:rsidR="00264F6E" w:rsidRDefault="00264F6E" w:rsidP="002034EF"/>
    <w:p w:rsidR="002034EF" w:rsidRDefault="002034EF" w:rsidP="002034EF">
      <w:pPr>
        <w:numPr>
          <w:ilvl w:val="0"/>
          <w:numId w:val="2"/>
        </w:numPr>
      </w:pPr>
    </w:p>
    <w:p w:rsidR="002034EF" w:rsidRDefault="002034EF" w:rsidP="002034EF"/>
    <w:p w:rsidR="00264F6E" w:rsidRDefault="00264F6E" w:rsidP="002034EF"/>
    <w:p w:rsidR="002034EF" w:rsidRDefault="002034EF" w:rsidP="002034EF">
      <w:pPr>
        <w:numPr>
          <w:ilvl w:val="0"/>
          <w:numId w:val="2"/>
        </w:numPr>
      </w:pPr>
    </w:p>
    <w:p w:rsidR="002034EF" w:rsidRDefault="002034EF" w:rsidP="002034EF"/>
    <w:p w:rsidR="002034EF" w:rsidRDefault="002034EF" w:rsidP="002034EF"/>
    <w:p w:rsidR="002034EF" w:rsidRDefault="00264F6E" w:rsidP="002034EF">
      <w:r w:rsidRPr="00264F6E">
        <w:rPr>
          <w:b/>
          <w:i/>
        </w:rPr>
        <w:t>Define</w:t>
      </w:r>
      <w:r>
        <w:t xml:space="preserve"> the term</w:t>
      </w:r>
      <w:r w:rsidR="002034EF">
        <w:t xml:space="preserve"> </w:t>
      </w:r>
      <w:r>
        <w:t>oversight:</w:t>
      </w:r>
    </w:p>
    <w:p w:rsidR="002034EF" w:rsidRDefault="002034EF" w:rsidP="002034EF"/>
    <w:p w:rsidR="002034EF" w:rsidRDefault="002034EF" w:rsidP="002034EF"/>
    <w:p w:rsidR="002034EF" w:rsidRDefault="002034EF" w:rsidP="002034EF">
      <w:pPr>
        <w:rPr>
          <w:b/>
        </w:rPr>
      </w:pPr>
      <w:r>
        <w:rPr>
          <w:b/>
        </w:rPr>
        <w:t>Compensation</w:t>
      </w:r>
    </w:p>
    <w:p w:rsidR="002034EF" w:rsidRDefault="00264F6E" w:rsidP="002034EF">
      <w:r w:rsidRPr="00264F6E">
        <w:rPr>
          <w:b/>
          <w:i/>
        </w:rPr>
        <w:t>Identify</w:t>
      </w:r>
      <w:r>
        <w:t xml:space="preserve"> the average salary for a member of Congress.</w:t>
      </w:r>
    </w:p>
    <w:p w:rsidR="002034EF" w:rsidRDefault="002034EF" w:rsidP="002034EF"/>
    <w:p w:rsidR="002034EF" w:rsidRDefault="002034EF" w:rsidP="002034EF"/>
    <w:p w:rsidR="002034EF" w:rsidRDefault="00264F6E" w:rsidP="002034EF">
      <w:r w:rsidRPr="00264F6E">
        <w:rPr>
          <w:b/>
          <w:i/>
        </w:rPr>
        <w:t>Identify</w:t>
      </w:r>
      <w:r w:rsidR="002034EF">
        <w:t xml:space="preserve"> some of the “fringe benefits” </w:t>
      </w:r>
      <w:r>
        <w:t>of being a member of Congress.</w:t>
      </w:r>
    </w:p>
    <w:p w:rsidR="002034EF" w:rsidRDefault="002034EF" w:rsidP="002034EF"/>
    <w:p w:rsidR="002034EF" w:rsidRDefault="002034EF" w:rsidP="002034EF"/>
    <w:p w:rsidR="002034EF" w:rsidRPr="002C7D5B" w:rsidRDefault="002034EF" w:rsidP="002C7D5B">
      <w:bookmarkStart w:id="0" w:name="_GoBack"/>
      <w:bookmarkEnd w:id="0"/>
    </w:p>
    <w:sectPr w:rsidR="002034EF" w:rsidRPr="002C7D5B">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D92" w:rsidRDefault="003E2D92">
      <w:r>
        <w:separator/>
      </w:r>
    </w:p>
  </w:endnote>
  <w:endnote w:type="continuationSeparator" w:id="0">
    <w:p w:rsidR="003E2D92" w:rsidRDefault="003E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D92" w:rsidRDefault="003E2D92">
      <w:r>
        <w:separator/>
      </w:r>
    </w:p>
  </w:footnote>
  <w:footnote w:type="continuationSeparator" w:id="0">
    <w:p w:rsidR="003E2D92" w:rsidRDefault="003E2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4EF" w:rsidRDefault="002034EF">
    <w:pPr>
      <w:pStyle w:val="Header"/>
    </w:pPr>
    <w:r>
      <w:t>Name: __________________________ Date: ______________________ Period: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92506"/>
    <w:multiLevelType w:val="hybridMultilevel"/>
    <w:tmpl w:val="4A086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E527565"/>
    <w:multiLevelType w:val="hybridMultilevel"/>
    <w:tmpl w:val="8E1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4E4071"/>
    <w:multiLevelType w:val="hybridMultilevel"/>
    <w:tmpl w:val="FC8C3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44"/>
    <w:rsid w:val="001F09EB"/>
    <w:rsid w:val="002034EF"/>
    <w:rsid w:val="00264F6E"/>
    <w:rsid w:val="002C7D5B"/>
    <w:rsid w:val="00340EA1"/>
    <w:rsid w:val="003E2D92"/>
    <w:rsid w:val="004E5D44"/>
    <w:rsid w:val="005E0E95"/>
    <w:rsid w:val="006E149E"/>
    <w:rsid w:val="009841EE"/>
    <w:rsid w:val="00C752E4"/>
    <w:rsid w:val="00D7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34EF"/>
    <w:pPr>
      <w:tabs>
        <w:tab w:val="center" w:pos="4320"/>
        <w:tab w:val="right" w:pos="8640"/>
      </w:tabs>
    </w:pPr>
  </w:style>
  <w:style w:type="paragraph" w:styleId="Footer">
    <w:name w:val="footer"/>
    <w:basedOn w:val="Normal"/>
    <w:rsid w:val="002034EF"/>
    <w:pPr>
      <w:tabs>
        <w:tab w:val="center" w:pos="4320"/>
        <w:tab w:val="right" w:pos="8640"/>
      </w:tabs>
    </w:pPr>
  </w:style>
  <w:style w:type="paragraph" w:styleId="BalloonText">
    <w:name w:val="Balloon Text"/>
    <w:basedOn w:val="Normal"/>
    <w:link w:val="BalloonTextChar"/>
    <w:rsid w:val="001F09EB"/>
    <w:rPr>
      <w:rFonts w:ascii="Tahoma" w:hAnsi="Tahoma" w:cs="Tahoma"/>
      <w:sz w:val="16"/>
      <w:szCs w:val="16"/>
    </w:rPr>
  </w:style>
  <w:style w:type="character" w:customStyle="1" w:styleId="BalloonTextChar">
    <w:name w:val="Balloon Text Char"/>
    <w:basedOn w:val="DefaultParagraphFont"/>
    <w:link w:val="BalloonText"/>
    <w:rsid w:val="001F09EB"/>
    <w:rPr>
      <w:rFonts w:ascii="Tahoma" w:hAnsi="Tahoma" w:cs="Tahoma"/>
      <w:sz w:val="16"/>
      <w:szCs w:val="16"/>
    </w:rPr>
  </w:style>
  <w:style w:type="paragraph" w:styleId="ListParagraph">
    <w:name w:val="List Paragraph"/>
    <w:basedOn w:val="Normal"/>
    <w:uiPriority w:val="34"/>
    <w:qFormat/>
    <w:rsid w:val="006E14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34EF"/>
    <w:pPr>
      <w:tabs>
        <w:tab w:val="center" w:pos="4320"/>
        <w:tab w:val="right" w:pos="8640"/>
      </w:tabs>
    </w:pPr>
  </w:style>
  <w:style w:type="paragraph" w:styleId="Footer">
    <w:name w:val="footer"/>
    <w:basedOn w:val="Normal"/>
    <w:rsid w:val="002034EF"/>
    <w:pPr>
      <w:tabs>
        <w:tab w:val="center" w:pos="4320"/>
        <w:tab w:val="right" w:pos="8640"/>
      </w:tabs>
    </w:pPr>
  </w:style>
  <w:style w:type="paragraph" w:styleId="BalloonText">
    <w:name w:val="Balloon Text"/>
    <w:basedOn w:val="Normal"/>
    <w:link w:val="BalloonTextChar"/>
    <w:rsid w:val="001F09EB"/>
    <w:rPr>
      <w:rFonts w:ascii="Tahoma" w:hAnsi="Tahoma" w:cs="Tahoma"/>
      <w:sz w:val="16"/>
      <w:szCs w:val="16"/>
    </w:rPr>
  </w:style>
  <w:style w:type="character" w:customStyle="1" w:styleId="BalloonTextChar">
    <w:name w:val="Balloon Text Char"/>
    <w:basedOn w:val="DefaultParagraphFont"/>
    <w:link w:val="BalloonText"/>
    <w:rsid w:val="001F09EB"/>
    <w:rPr>
      <w:rFonts w:ascii="Tahoma" w:hAnsi="Tahoma" w:cs="Tahoma"/>
      <w:sz w:val="16"/>
      <w:szCs w:val="16"/>
    </w:rPr>
  </w:style>
  <w:style w:type="paragraph" w:styleId="ListParagraph">
    <w:name w:val="List Paragraph"/>
    <w:basedOn w:val="Normal"/>
    <w:uiPriority w:val="34"/>
    <w:qFormat/>
    <w:rsid w:val="006E1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620</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Chapter 10:  Congress</vt:lpstr>
    </vt:vector>
  </TitlesOfParts>
  <Company>AISD</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Congress</dc:title>
  <dc:creator>AISD</dc:creator>
  <cp:lastModifiedBy>Windows User</cp:lastModifiedBy>
  <cp:revision>4</cp:revision>
  <cp:lastPrinted>2018-05-10T14:10:00Z</cp:lastPrinted>
  <dcterms:created xsi:type="dcterms:W3CDTF">2018-05-10T13:56:00Z</dcterms:created>
  <dcterms:modified xsi:type="dcterms:W3CDTF">2018-05-10T14:42:00Z</dcterms:modified>
</cp:coreProperties>
</file>