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0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Bill of Rights (Ratified in 1791)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B4066F">
        <w:rPr>
          <w:rFonts w:ascii="Times New Roman" w:hAnsi="Times New Roman" w:cs="Times New Roman"/>
          <w:color w:val="262626"/>
          <w:sz w:val="24"/>
          <w:szCs w:val="24"/>
        </w:rPr>
        <w:t>On September 25, 1789, the First Federal Congress of the United States proposed to the state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B4066F">
        <w:rPr>
          <w:rFonts w:ascii="Times New Roman" w:hAnsi="Times New Roman" w:cs="Times New Roman"/>
          <w:color w:val="262626"/>
          <w:sz w:val="24"/>
          <w:szCs w:val="24"/>
        </w:rPr>
        <w:t>legislatures</w:t>
      </w:r>
      <w:proofErr w:type="gramEnd"/>
      <w:r w:rsidRPr="00B4066F">
        <w:rPr>
          <w:rFonts w:ascii="Times New Roman" w:hAnsi="Times New Roman" w:cs="Times New Roman"/>
          <w:color w:val="262626"/>
          <w:sz w:val="24"/>
          <w:szCs w:val="24"/>
        </w:rPr>
        <w:t xml:space="preserve"> twelve amendments to the Constitution. The first two, concerning the number of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B4066F">
        <w:rPr>
          <w:rFonts w:ascii="Times New Roman" w:hAnsi="Times New Roman" w:cs="Times New Roman"/>
          <w:color w:val="262626"/>
          <w:sz w:val="24"/>
          <w:szCs w:val="24"/>
        </w:rPr>
        <w:t>constituents</w:t>
      </w:r>
      <w:proofErr w:type="gramEnd"/>
      <w:r w:rsidRPr="00B4066F">
        <w:rPr>
          <w:rFonts w:ascii="Times New Roman" w:hAnsi="Times New Roman" w:cs="Times New Roman"/>
          <w:color w:val="262626"/>
          <w:sz w:val="24"/>
          <w:szCs w:val="24"/>
        </w:rPr>
        <w:t xml:space="preserve"> for each Representative and the compensation of Congressmen, were not ratified.</w:t>
      </w:r>
    </w:p>
    <w:p w:rsidR="00B4066F" w:rsidRPr="004963EB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B4066F">
        <w:rPr>
          <w:rFonts w:ascii="Times New Roman" w:hAnsi="Times New Roman" w:cs="Times New Roman"/>
          <w:color w:val="262626"/>
          <w:sz w:val="24"/>
          <w:szCs w:val="24"/>
        </w:rPr>
        <w:t xml:space="preserve">Articles three through twelve, known as the Bill of Rights, became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the first ten amendments to the </w:t>
      </w:r>
      <w:r w:rsidRPr="00B4066F">
        <w:rPr>
          <w:rFonts w:ascii="Times New Roman" w:hAnsi="Times New Roman" w:cs="Times New Roman"/>
          <w:color w:val="262626"/>
          <w:sz w:val="24"/>
          <w:szCs w:val="24"/>
        </w:rPr>
        <w:t>U.S. Constitution and contained guarantees of essential rights and li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berties omitted in the crafting </w:t>
      </w:r>
      <w:r w:rsidRPr="00B4066F">
        <w:rPr>
          <w:rFonts w:ascii="Times New Roman" w:hAnsi="Times New Roman" w:cs="Times New Roman"/>
          <w:color w:val="262626"/>
          <w:sz w:val="24"/>
          <w:szCs w:val="24"/>
        </w:rPr>
        <w:t>of the original document. James Madison introduced the amendm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ents that would become the Bill </w:t>
      </w:r>
      <w:r w:rsidRPr="00B4066F">
        <w:rPr>
          <w:rFonts w:ascii="Times New Roman" w:hAnsi="Times New Roman" w:cs="Times New Roman"/>
          <w:color w:val="262626"/>
          <w:sz w:val="24"/>
          <w:szCs w:val="24"/>
        </w:rPr>
        <w:t>of Rig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hts.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 xml:space="preserve">The Bill of Rights </w:t>
      </w:r>
      <w:proofErr w:type="gramStart"/>
      <w:r w:rsidRPr="00B4066F">
        <w:rPr>
          <w:rFonts w:ascii="Times New Roman" w:hAnsi="Times New Roman" w:cs="Times New Roman"/>
          <w:color w:val="1C1C1C"/>
          <w:sz w:val="24"/>
          <w:szCs w:val="24"/>
        </w:rPr>
        <w:t>guarantee a number of personal freedoms, limits the government's power in</w:t>
      </w:r>
      <w:r w:rsidR="004963E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>judicial and other proceedings, and reserve</w:t>
      </w:r>
      <w:proofErr w:type="gramEnd"/>
      <w:r w:rsidRPr="00B4066F">
        <w:rPr>
          <w:rFonts w:ascii="Times New Roman" w:hAnsi="Times New Roman" w:cs="Times New Roman"/>
          <w:color w:val="1C1C1C"/>
          <w:sz w:val="24"/>
          <w:szCs w:val="24"/>
        </w:rPr>
        <w:t xml:space="preserve"> some powers to the states and the public. They</w:t>
      </w:r>
      <w:r w:rsidR="004963E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>provide for freedoms not explicitly indicated in the main body of t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he Constitution. These freedoms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>include freedom of religion, freedom of speech, freedom of the pres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s, and free assembly; the right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>to keep and bear arms; freedom from unreasonable search an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d seizure, security in personal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>effects, and freedom from warrants issued without probable cause;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indictment by a grand jury for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>any capital crime; guarantee of a speedy trial with an imparti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al jury; among other rights and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 xml:space="preserve">freedoms. The Bill of Rights were influenced by such documents as the </w:t>
      </w:r>
      <w:r w:rsidRPr="00B4066F">
        <w:rPr>
          <w:rFonts w:ascii="Times New Roman" w:hAnsi="Times New Roman" w:cs="Times New Roman"/>
          <w:i/>
          <w:iCs/>
          <w:color w:val="1C1C1C"/>
          <w:sz w:val="24"/>
          <w:szCs w:val="24"/>
        </w:rPr>
        <w:t xml:space="preserve">Magna Carta 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(1215), the </w:t>
      </w:r>
      <w:r w:rsidRPr="00B4066F">
        <w:rPr>
          <w:rFonts w:ascii="Times New Roman" w:hAnsi="Times New Roman" w:cs="Times New Roman"/>
          <w:color w:val="1C1C1C"/>
          <w:sz w:val="24"/>
          <w:szCs w:val="24"/>
        </w:rPr>
        <w:t>English Bill of Rights (1689), and Virginia Declaration of Rights (1776).</w:t>
      </w:r>
    </w:p>
    <w:p w:rsid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66F" w:rsidRPr="004963EB" w:rsidRDefault="004963EB" w:rsidP="00496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4963EB">
        <w:rPr>
          <w:rFonts w:ascii="Times New Roman" w:hAnsi="Times New Roman" w:cs="Times New Roman"/>
          <w:b/>
          <w:bCs/>
          <w:sz w:val="16"/>
          <w:szCs w:val="16"/>
        </w:rPr>
        <w:t xml:space="preserve">Source: </w:t>
      </w:r>
      <w:r w:rsidRPr="004963EB">
        <w:rPr>
          <w:rFonts w:ascii="Times New Roman" w:hAnsi="Times New Roman" w:cs="Times New Roman"/>
          <w:b/>
          <w:sz w:val="16"/>
          <w:szCs w:val="16"/>
        </w:rPr>
        <w:t>From Library of Congress, www.loc.gov/rr/program/bib/ourdocs/billofrights.html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3EB" w:rsidRDefault="004963EB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3EB" w:rsidRDefault="004963EB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3EB" w:rsidRDefault="004963EB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40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Magna Carta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66F">
        <w:rPr>
          <w:rFonts w:ascii="Times New Roman" w:hAnsi="Times New Roman" w:cs="Times New Roman"/>
          <w:color w:val="000000"/>
          <w:sz w:val="24"/>
          <w:szCs w:val="24"/>
        </w:rPr>
        <w:t>In 1215 King John of England (ruled 1199-1216) was forced to sign the Magna Carta or “Great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66F">
        <w:rPr>
          <w:rFonts w:ascii="Times New Roman" w:hAnsi="Times New Roman" w:cs="Times New Roman"/>
          <w:color w:val="000000"/>
          <w:sz w:val="24"/>
          <w:szCs w:val="24"/>
        </w:rPr>
        <w:t>Charter” or Great Paper,” as his subjects tried to limit his powers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law. Under the Magna Carta,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>the King was required to renounce certain rights concerning som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legal procedures and that the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 xml:space="preserve">King’s will could be bound by law. The document also protected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certain rights of the monarch’s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 xml:space="preserve">subjects, most notably the writ of </w:t>
      </w:r>
      <w:r w:rsidRPr="00B40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habeas corpus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>, allowing appeal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against unlawful imprisonment.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 xml:space="preserve">The writ of </w:t>
      </w:r>
      <w:r w:rsidRPr="00B40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habeas corpus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>historically has been an important 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trument for the safeguarding of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>individual freedom against arbitrary actions of the state.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Magna Carta influenced the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>development of common law and our Founding Fathers when they were writing the U.S.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 xml:space="preserve">Constitution. Like the U.S. Constitution, the Magna Carta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went through changes over time. </w:t>
      </w:r>
      <w:r w:rsidRPr="00B4066F">
        <w:rPr>
          <w:rFonts w:ascii="Times New Roman" w:hAnsi="Times New Roman" w:cs="Times New Roman"/>
          <w:color w:val="000000"/>
          <w:sz w:val="24"/>
          <w:szCs w:val="24"/>
        </w:rPr>
        <w:t>Divide class into groups and handout copies of the Bill of Rights, the Magna Carta, and the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66F">
        <w:rPr>
          <w:rFonts w:ascii="Times New Roman" w:hAnsi="Times New Roman" w:cs="Times New Roman"/>
          <w:color w:val="000000"/>
          <w:sz w:val="24"/>
          <w:szCs w:val="24"/>
        </w:rPr>
        <w:t>Student Handout: Compare and Contrast. Have students read both documents. After reading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066F">
        <w:rPr>
          <w:rFonts w:ascii="Times New Roman" w:hAnsi="Times New Roman" w:cs="Times New Roman"/>
          <w:color w:val="000000"/>
          <w:sz w:val="24"/>
          <w:szCs w:val="24"/>
        </w:rPr>
        <w:t>them</w:t>
      </w:r>
      <w:proofErr w:type="gramEnd"/>
      <w:r w:rsidRPr="00B4066F">
        <w:rPr>
          <w:rFonts w:ascii="Times New Roman" w:hAnsi="Times New Roman" w:cs="Times New Roman"/>
          <w:color w:val="000000"/>
          <w:sz w:val="24"/>
          <w:szCs w:val="24"/>
        </w:rPr>
        <w:t>, have the groups compare and contrast the two documents. Identify passages that are</w:t>
      </w:r>
    </w:p>
    <w:p w:rsidR="00B4066F" w:rsidRPr="00B4066F" w:rsidRDefault="00B4066F" w:rsidP="00B40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066F">
        <w:rPr>
          <w:rFonts w:ascii="Times New Roman" w:hAnsi="Times New Roman" w:cs="Times New Roman"/>
          <w:color w:val="000000"/>
          <w:sz w:val="24"/>
          <w:szCs w:val="24"/>
        </w:rPr>
        <w:t>similar</w:t>
      </w:r>
      <w:proofErr w:type="gramEnd"/>
      <w:r w:rsidRPr="00B4066F">
        <w:rPr>
          <w:rFonts w:ascii="Times New Roman" w:hAnsi="Times New Roman" w:cs="Times New Roman"/>
          <w:color w:val="000000"/>
          <w:sz w:val="24"/>
          <w:szCs w:val="24"/>
        </w:rPr>
        <w:t xml:space="preserve"> and those that are not. After completing the exercise, have each group discuss which</w:t>
      </w:r>
    </w:p>
    <w:p w:rsidR="000057B1" w:rsidRPr="00B4066F" w:rsidRDefault="00B4066F" w:rsidP="00B406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66F">
        <w:rPr>
          <w:rFonts w:ascii="Times New Roman" w:hAnsi="Times New Roman" w:cs="Times New Roman"/>
          <w:color w:val="000000"/>
          <w:sz w:val="24"/>
          <w:szCs w:val="24"/>
        </w:rPr>
        <w:t>points</w:t>
      </w:r>
      <w:proofErr w:type="gramEnd"/>
      <w:r w:rsidRPr="00B4066F">
        <w:rPr>
          <w:rFonts w:ascii="Times New Roman" w:hAnsi="Times New Roman" w:cs="Times New Roman"/>
          <w:color w:val="000000"/>
          <w:sz w:val="24"/>
          <w:szCs w:val="24"/>
        </w:rPr>
        <w:t xml:space="preserve"> they found to be similar and which are not.</w:t>
      </w:r>
    </w:p>
    <w:sectPr w:rsidR="000057B1" w:rsidRPr="00B4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F"/>
    <w:rsid w:val="000057B1"/>
    <w:rsid w:val="004963EB"/>
    <w:rsid w:val="00B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Windows User</cp:lastModifiedBy>
  <cp:revision>2</cp:revision>
  <dcterms:created xsi:type="dcterms:W3CDTF">2015-10-01T13:59:00Z</dcterms:created>
  <dcterms:modified xsi:type="dcterms:W3CDTF">2016-09-27T14:30:00Z</dcterms:modified>
</cp:coreProperties>
</file>