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D6" w:rsidRPr="0066509F" w:rsidRDefault="0066509F" w:rsidP="0066509F">
      <w:pPr>
        <w:spacing w:after="0" w:line="240" w:lineRule="auto"/>
        <w:rPr>
          <w:rFonts w:ascii="Imprint MT Shadow" w:hAnsi="Imprint MT Shadow"/>
          <w:sz w:val="56"/>
          <w:szCs w:val="56"/>
        </w:rPr>
      </w:pPr>
      <w:r w:rsidRPr="0066509F">
        <w:rPr>
          <w:rFonts w:ascii="Imprint MT Shadow" w:hAnsi="Imprint MT Shadow"/>
          <w:sz w:val="56"/>
          <w:szCs w:val="56"/>
        </w:rPr>
        <w:t xml:space="preserve">Stock Buying Activity </w:t>
      </w:r>
    </w:p>
    <w:p w:rsidR="0066509F" w:rsidRDefault="0066509F" w:rsidP="0066509F">
      <w:pPr>
        <w:spacing w:after="0" w:line="240" w:lineRule="auto"/>
        <w:rPr>
          <w:rFonts w:ascii="Imprint MT Shadow" w:hAnsi="Imprint MT Shadow"/>
          <w:sz w:val="28"/>
          <w:szCs w:val="28"/>
          <w:u w:val="single"/>
        </w:rPr>
      </w:pPr>
      <w:r w:rsidRPr="0066509F">
        <w:rPr>
          <w:rFonts w:ascii="Imprint MT Shadow" w:hAnsi="Imprint MT Shadow"/>
          <w:sz w:val="28"/>
          <w:szCs w:val="28"/>
          <w:u w:val="single"/>
        </w:rPr>
        <w:t xml:space="preserve">Selecting stocks to buy based on the New York Times headlines in 1929 </w:t>
      </w:r>
    </w:p>
    <w:p w:rsidR="0066509F" w:rsidRDefault="0066509F" w:rsidP="0066509F">
      <w:pPr>
        <w:spacing w:after="0" w:line="240" w:lineRule="auto"/>
        <w:rPr>
          <w:rFonts w:ascii="Imprint MT Shadow" w:hAnsi="Imprint MT Shadow"/>
          <w:sz w:val="28"/>
          <w:szCs w:val="28"/>
          <w:u w:val="single"/>
        </w:rPr>
      </w:pPr>
    </w:p>
    <w:p w:rsidR="0066509F" w:rsidRPr="009115F7" w:rsidRDefault="0066509F" w:rsidP="0066509F">
      <w:pPr>
        <w:spacing w:after="0" w:line="240" w:lineRule="auto"/>
        <w:rPr>
          <w:rFonts w:ascii="Imprint MT Shadow" w:hAnsi="Imprint MT Shadow"/>
          <w:b/>
          <w:sz w:val="28"/>
          <w:szCs w:val="28"/>
        </w:rPr>
      </w:pPr>
      <w:r w:rsidRPr="009115F7">
        <w:rPr>
          <w:rFonts w:ascii="Imprint MT Shadow" w:hAnsi="Imprint MT Shadow"/>
          <w:b/>
          <w:sz w:val="28"/>
          <w:szCs w:val="28"/>
        </w:rPr>
        <w:t>Referring to articles published before Black Tuesday…</w:t>
      </w:r>
    </w:p>
    <w:p w:rsidR="0066509F" w:rsidRDefault="0066509F" w:rsidP="0066509F">
      <w:pPr>
        <w:spacing w:after="0" w:line="240" w:lineRule="auto"/>
        <w:rPr>
          <w:rFonts w:ascii="Imprint MT Shadow" w:hAnsi="Imprint MT Shadow"/>
          <w:sz w:val="28"/>
          <w:szCs w:val="28"/>
        </w:rPr>
      </w:pPr>
    </w:p>
    <w:p w:rsidR="0066509F" w:rsidRDefault="0066509F" w:rsidP="0066509F">
      <w:pPr>
        <w:spacing w:after="0" w:line="240" w:lineRule="auto"/>
        <w:rPr>
          <w:rFonts w:ascii="Imprint MT Shadow" w:hAnsi="Imprint MT Shadow"/>
          <w:sz w:val="28"/>
          <w:szCs w:val="28"/>
        </w:rPr>
      </w:pPr>
      <w:r>
        <w:rPr>
          <w:rFonts w:ascii="Imprint MT Shadow" w:hAnsi="Imprint MT Shadow"/>
          <w:sz w:val="28"/>
          <w:szCs w:val="28"/>
        </w:rPr>
        <w:t>Imagine that you are an “</w:t>
      </w:r>
      <w:r w:rsidR="00882FE3">
        <w:rPr>
          <w:rFonts w:ascii="Imprint MT Shadow" w:hAnsi="Imprint MT Shadow"/>
          <w:sz w:val="28"/>
          <w:szCs w:val="28"/>
        </w:rPr>
        <w:t>amateur</w:t>
      </w:r>
      <w:r>
        <w:rPr>
          <w:rFonts w:ascii="Imprint MT Shadow" w:hAnsi="Imprint MT Shadow"/>
          <w:sz w:val="28"/>
          <w:szCs w:val="28"/>
        </w:rPr>
        <w:t>” investment club deciding on how to invest $100,000 with a stock broker from the International Bank of East Dearborn. The time period is early September 1929, just a few weeks before the stock market crash and with no knowledge of the future you are excited to try your hand at the stock market in the hope of making a fortune. Follow the information below to complete the stock market activity.</w:t>
      </w:r>
    </w:p>
    <w:p w:rsidR="0066509F" w:rsidRDefault="0066509F" w:rsidP="0066509F">
      <w:pPr>
        <w:spacing w:after="0" w:line="240" w:lineRule="auto"/>
        <w:rPr>
          <w:rFonts w:ascii="Imprint MT Shadow" w:hAnsi="Imprint MT Shadow"/>
          <w:sz w:val="28"/>
          <w:szCs w:val="28"/>
        </w:rPr>
      </w:pPr>
    </w:p>
    <w:p w:rsidR="0066509F" w:rsidRDefault="0002345A" w:rsidP="0066509F">
      <w:pPr>
        <w:spacing w:after="0" w:line="240" w:lineRule="auto"/>
        <w:rPr>
          <w:rFonts w:ascii="Imprint MT Shadow" w:hAnsi="Imprint MT Shadow"/>
          <w:b/>
          <w:sz w:val="32"/>
          <w:szCs w:val="32"/>
          <w:u w:val="single"/>
        </w:rPr>
      </w:pPr>
      <w:r w:rsidRPr="0066509F">
        <w:rPr>
          <w:rFonts w:ascii="Imprint MT Shadow" w:hAnsi="Imprint MT Shadow"/>
          <w:noProof/>
          <w:sz w:val="28"/>
          <w:szCs w:val="28"/>
        </w:rPr>
        <mc:AlternateContent>
          <mc:Choice Requires="wps">
            <w:drawing>
              <wp:anchor distT="0" distB="0" distL="114300" distR="114300" simplePos="0" relativeHeight="251659264" behindDoc="0" locked="0" layoutInCell="1" allowOverlap="1" wp14:anchorId="0EC3E406" wp14:editId="0C0F81F7">
                <wp:simplePos x="0" y="0"/>
                <wp:positionH relativeFrom="column">
                  <wp:posOffset>274320</wp:posOffset>
                </wp:positionH>
                <wp:positionV relativeFrom="paragraph">
                  <wp:posOffset>187325</wp:posOffset>
                </wp:positionV>
                <wp:extent cx="5669280" cy="4160520"/>
                <wp:effectExtent l="38100" t="38100" r="121920" b="1066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05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02345A" w:rsidRPr="0066509F" w:rsidRDefault="0002345A" w:rsidP="0002345A">
                            <w:pPr>
                              <w:rPr>
                                <w:rFonts w:ascii="Imprint MT Shadow" w:hAnsi="Imprint MT Shadow"/>
                                <w:b/>
                                <w:sz w:val="32"/>
                                <w:szCs w:val="32"/>
                              </w:rPr>
                            </w:pPr>
                            <w:r>
                              <w:rPr>
                                <w:rFonts w:ascii="Imprint MT Shadow" w:hAnsi="Imprint MT Shadow"/>
                                <w:b/>
                                <w:sz w:val="32"/>
                                <w:szCs w:val="32"/>
                                <w:u w:val="single"/>
                              </w:rPr>
                              <w:t xml:space="preserve">Background </w:t>
                            </w:r>
                            <w:r w:rsidRPr="0002345A">
                              <w:rPr>
                                <w:rFonts w:ascii="Imprint MT Shadow" w:hAnsi="Imprint MT Shadow"/>
                                <w:b/>
                                <w:sz w:val="32"/>
                                <w:szCs w:val="32"/>
                                <w:u w:val="single"/>
                              </w:rPr>
                              <w:t>Information</w:t>
                            </w:r>
                            <w:r w:rsidRPr="0066509F">
                              <w:rPr>
                                <w:rFonts w:ascii="Imprint MT Shadow" w:hAnsi="Imprint MT Shadow"/>
                                <w:b/>
                                <w:sz w:val="32"/>
                                <w:szCs w:val="32"/>
                              </w:rPr>
                              <w:t>:</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The date is September 1</w:t>
                            </w:r>
                            <w:r w:rsidRPr="0066509F">
                              <w:rPr>
                                <w:rFonts w:ascii="Imprint MT Shadow" w:hAnsi="Imprint MT Shadow"/>
                                <w:sz w:val="28"/>
                                <w:szCs w:val="28"/>
                                <w:vertAlign w:val="superscript"/>
                              </w:rPr>
                              <w:t>st</w:t>
                            </w:r>
                            <w:r>
                              <w:rPr>
                                <w:rFonts w:ascii="Imprint MT Shadow" w:hAnsi="Imprint MT Shadow"/>
                                <w:sz w:val="28"/>
                                <w:szCs w:val="28"/>
                              </w:rPr>
                              <w:t>, 1929</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Your group has $100,000 in your portfolio to spend on stocks</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All stocks are sold in blocks of 100 </w:t>
                            </w:r>
                          </w:p>
                          <w:p w:rsidR="0002345A" w:rsidRDefault="0002345A" w:rsidP="0002345A">
                            <w:pPr>
                              <w:pStyle w:val="ListParagraph"/>
                              <w:numPr>
                                <w:ilvl w:val="1"/>
                                <w:numId w:val="1"/>
                              </w:numPr>
                              <w:rPr>
                                <w:rFonts w:ascii="Imprint MT Shadow" w:hAnsi="Imprint MT Shadow"/>
                                <w:sz w:val="28"/>
                                <w:szCs w:val="28"/>
                              </w:rPr>
                            </w:pPr>
                            <w:r>
                              <w:rPr>
                                <w:rFonts w:ascii="Imprint MT Shadow" w:hAnsi="Imprint MT Shadow"/>
                                <w:sz w:val="28"/>
                                <w:szCs w:val="28"/>
                              </w:rPr>
                              <w:t xml:space="preserve">Ex. </w:t>
                            </w:r>
                            <w:r w:rsidRPr="0002345A">
                              <w:rPr>
                                <w:rFonts w:ascii="Imprint MT Shadow" w:hAnsi="Imprint MT Shadow"/>
                                <w:sz w:val="28"/>
                                <w:szCs w:val="28"/>
                              </w:rPr>
                              <w:t>Bank of Liberia Corporation (BLC)</w:t>
                            </w:r>
                            <w:r>
                              <w:rPr>
                                <w:rFonts w:ascii="Imprint MT Shadow" w:hAnsi="Imprint MT Shadow"/>
                                <w:sz w:val="28"/>
                                <w:szCs w:val="28"/>
                              </w:rPr>
                              <w:t xml:space="preserve"> </w:t>
                            </w:r>
                            <w:r w:rsidRPr="0002345A">
                              <w:rPr>
                                <w:rFonts w:ascii="Imprint MT Shadow" w:hAnsi="Imprint MT Shadow"/>
                                <w:sz w:val="28"/>
                                <w:szCs w:val="28"/>
                              </w:rPr>
                              <w:t>List Price: $ 17.39</w:t>
                            </w:r>
                          </w:p>
                          <w:p w:rsidR="0002345A" w:rsidRDefault="0002345A" w:rsidP="0002345A">
                            <w:pPr>
                              <w:pStyle w:val="ListParagraph"/>
                              <w:numPr>
                                <w:ilvl w:val="2"/>
                                <w:numId w:val="1"/>
                              </w:numPr>
                              <w:rPr>
                                <w:rFonts w:ascii="Imprint MT Shadow" w:hAnsi="Imprint MT Shadow"/>
                                <w:sz w:val="28"/>
                                <w:szCs w:val="28"/>
                              </w:rPr>
                            </w:pPr>
                            <w:r>
                              <w:rPr>
                                <w:rFonts w:ascii="Imprint MT Shadow" w:hAnsi="Imprint MT Shadow"/>
                                <w:sz w:val="28"/>
                                <w:szCs w:val="28"/>
                              </w:rPr>
                              <w:t>$17.39 x 100 shares equals a $1,739.00 total investment</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You can purchase any of the twenty five stocks listed on the next page but beware no stock is a sure thing so be sure to invest wisely </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You do not have to spend all of your money you can also keep some of your money in the bank </w:t>
                            </w:r>
                          </w:p>
                          <w:p w:rsidR="0002345A" w:rsidRDefault="0002345A" w:rsidP="0002345A">
                            <w:pPr>
                              <w:rPr>
                                <w:rFonts w:ascii="Imprint MT Shadow" w:hAnsi="Imprint MT Shadow"/>
                                <w:sz w:val="28"/>
                                <w:szCs w:val="28"/>
                              </w:rPr>
                            </w:pPr>
                          </w:p>
                          <w:p w:rsidR="0002345A" w:rsidRDefault="0002345A" w:rsidP="0002345A">
                            <w:pPr>
                              <w:rPr>
                                <w:rFonts w:ascii="Imprint MT Shadow" w:hAnsi="Imprint MT Shadow"/>
                                <w:sz w:val="28"/>
                                <w:szCs w:val="28"/>
                              </w:rPr>
                            </w:pPr>
                            <w:r w:rsidRPr="0002345A">
                              <w:rPr>
                                <w:rFonts w:ascii="Imprint MT Shadow" w:hAnsi="Imprint MT Shadow"/>
                                <w:b/>
                                <w:sz w:val="28"/>
                                <w:szCs w:val="28"/>
                                <w:u w:val="single"/>
                              </w:rPr>
                              <w:t>Task</w:t>
                            </w:r>
                            <w:r>
                              <w:rPr>
                                <w:rFonts w:ascii="Imprint MT Shadow" w:hAnsi="Imprint MT Shadow"/>
                                <w:sz w:val="28"/>
                                <w:szCs w:val="28"/>
                              </w:rPr>
                              <w:t xml:space="preserve">: As a group, decide on how you will invest your $100,000 stock portfolio. Be sure to discuss which stocks you believe will be the best investments and why. </w:t>
                            </w:r>
                          </w:p>
                          <w:p w:rsidR="0002345A" w:rsidRPr="0002345A" w:rsidRDefault="0002345A" w:rsidP="0002345A">
                            <w:pPr>
                              <w:rPr>
                                <w:rFonts w:ascii="Imprint MT Shadow" w:hAnsi="Imprint MT Shadow"/>
                                <w:sz w:val="28"/>
                                <w:szCs w:val="28"/>
                              </w:rPr>
                            </w:pPr>
                          </w:p>
                          <w:p w:rsidR="0002345A" w:rsidRPr="0002345A" w:rsidRDefault="0002345A" w:rsidP="0002345A">
                            <w:pPr>
                              <w:rPr>
                                <w:rFonts w:ascii="Imprint MT Shadow" w:hAnsi="Imprint MT Shad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4.75pt;width:446.4pt;height:3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">
                <v:shadow on="t" color="black" opacity="26214f" origin="-.5,-.5" offset=".74836mm,.74836mm"/>
                <v:textbox>
                  <w:txbxContent>
                    <w:p w:rsidR="0002345A" w:rsidRPr="0066509F" w:rsidRDefault="0002345A" w:rsidP="0002345A">
                      <w:pPr>
                        <w:rPr>
                          <w:rFonts w:ascii="Imprint MT Shadow" w:hAnsi="Imprint MT Shadow"/>
                          <w:b/>
                          <w:sz w:val="32"/>
                          <w:szCs w:val="32"/>
                        </w:rPr>
                      </w:pPr>
                      <w:r>
                        <w:rPr>
                          <w:rFonts w:ascii="Imprint MT Shadow" w:hAnsi="Imprint MT Shadow"/>
                          <w:b/>
                          <w:sz w:val="32"/>
                          <w:szCs w:val="32"/>
                          <w:u w:val="single"/>
                        </w:rPr>
                        <w:t xml:space="preserve">Background </w:t>
                      </w:r>
                      <w:r w:rsidRPr="0002345A">
                        <w:rPr>
                          <w:rFonts w:ascii="Imprint MT Shadow" w:hAnsi="Imprint MT Shadow"/>
                          <w:b/>
                          <w:sz w:val="32"/>
                          <w:szCs w:val="32"/>
                          <w:u w:val="single"/>
                        </w:rPr>
                        <w:t>Information</w:t>
                      </w:r>
                      <w:r w:rsidRPr="0066509F">
                        <w:rPr>
                          <w:rFonts w:ascii="Imprint MT Shadow" w:hAnsi="Imprint MT Shadow"/>
                          <w:b/>
                          <w:sz w:val="32"/>
                          <w:szCs w:val="32"/>
                        </w:rPr>
                        <w:t>:</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The date is September 1</w:t>
                      </w:r>
                      <w:r w:rsidRPr="0066509F">
                        <w:rPr>
                          <w:rFonts w:ascii="Imprint MT Shadow" w:hAnsi="Imprint MT Shadow"/>
                          <w:sz w:val="28"/>
                          <w:szCs w:val="28"/>
                          <w:vertAlign w:val="superscript"/>
                        </w:rPr>
                        <w:t>st</w:t>
                      </w:r>
                      <w:r>
                        <w:rPr>
                          <w:rFonts w:ascii="Imprint MT Shadow" w:hAnsi="Imprint MT Shadow"/>
                          <w:sz w:val="28"/>
                          <w:szCs w:val="28"/>
                        </w:rPr>
                        <w:t>, 1929</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Your group has $100,000 in your portfolio to spend on stocks</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All stocks are sold in blocks of 100 </w:t>
                      </w:r>
                    </w:p>
                    <w:p w:rsidR="0002345A" w:rsidRDefault="0002345A" w:rsidP="0002345A">
                      <w:pPr>
                        <w:pStyle w:val="ListParagraph"/>
                        <w:numPr>
                          <w:ilvl w:val="1"/>
                          <w:numId w:val="1"/>
                        </w:numPr>
                        <w:rPr>
                          <w:rFonts w:ascii="Imprint MT Shadow" w:hAnsi="Imprint MT Shadow"/>
                          <w:sz w:val="28"/>
                          <w:szCs w:val="28"/>
                        </w:rPr>
                      </w:pPr>
                      <w:r>
                        <w:rPr>
                          <w:rFonts w:ascii="Imprint MT Shadow" w:hAnsi="Imprint MT Shadow"/>
                          <w:sz w:val="28"/>
                          <w:szCs w:val="28"/>
                        </w:rPr>
                        <w:t xml:space="preserve">Ex. </w:t>
                      </w:r>
                      <w:r w:rsidRPr="0002345A">
                        <w:rPr>
                          <w:rFonts w:ascii="Imprint MT Shadow" w:hAnsi="Imprint MT Shadow"/>
                          <w:sz w:val="28"/>
                          <w:szCs w:val="28"/>
                        </w:rPr>
                        <w:t>Bank of Liberia Corporation (BLC)</w:t>
                      </w:r>
                      <w:r>
                        <w:rPr>
                          <w:rFonts w:ascii="Imprint MT Shadow" w:hAnsi="Imprint MT Shadow"/>
                          <w:sz w:val="28"/>
                          <w:szCs w:val="28"/>
                        </w:rPr>
                        <w:t xml:space="preserve"> </w:t>
                      </w:r>
                      <w:r w:rsidRPr="0002345A">
                        <w:rPr>
                          <w:rFonts w:ascii="Imprint MT Shadow" w:hAnsi="Imprint MT Shadow"/>
                          <w:sz w:val="28"/>
                          <w:szCs w:val="28"/>
                        </w:rPr>
                        <w:t>List Price: $ 17.39</w:t>
                      </w:r>
                    </w:p>
                    <w:p w:rsidR="0002345A" w:rsidRDefault="0002345A" w:rsidP="0002345A">
                      <w:pPr>
                        <w:pStyle w:val="ListParagraph"/>
                        <w:numPr>
                          <w:ilvl w:val="2"/>
                          <w:numId w:val="1"/>
                        </w:numPr>
                        <w:rPr>
                          <w:rFonts w:ascii="Imprint MT Shadow" w:hAnsi="Imprint MT Shadow"/>
                          <w:sz w:val="28"/>
                          <w:szCs w:val="28"/>
                        </w:rPr>
                      </w:pPr>
                      <w:r>
                        <w:rPr>
                          <w:rFonts w:ascii="Imprint MT Shadow" w:hAnsi="Imprint MT Shadow"/>
                          <w:sz w:val="28"/>
                          <w:szCs w:val="28"/>
                        </w:rPr>
                        <w:t>$17.39 x 100 shares equals a $1,739.00 total investment</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You can purchase any of the twenty five stocks listed on the next page but beware no stock is a sure thing so be sure to invest wisely </w:t>
                      </w:r>
                    </w:p>
                    <w:p w:rsidR="0002345A" w:rsidRDefault="0002345A" w:rsidP="0002345A">
                      <w:pPr>
                        <w:pStyle w:val="ListParagraph"/>
                        <w:numPr>
                          <w:ilvl w:val="0"/>
                          <w:numId w:val="1"/>
                        </w:numPr>
                        <w:rPr>
                          <w:rFonts w:ascii="Imprint MT Shadow" w:hAnsi="Imprint MT Shadow"/>
                          <w:sz w:val="28"/>
                          <w:szCs w:val="28"/>
                        </w:rPr>
                      </w:pPr>
                      <w:r>
                        <w:rPr>
                          <w:rFonts w:ascii="Imprint MT Shadow" w:hAnsi="Imprint MT Shadow"/>
                          <w:sz w:val="28"/>
                          <w:szCs w:val="28"/>
                        </w:rPr>
                        <w:t xml:space="preserve">You do not have to spend all of your money you can also keep some of your money in the bank </w:t>
                      </w:r>
                    </w:p>
                    <w:p w:rsidR="0002345A" w:rsidRDefault="0002345A" w:rsidP="0002345A">
                      <w:pPr>
                        <w:rPr>
                          <w:rFonts w:ascii="Imprint MT Shadow" w:hAnsi="Imprint MT Shadow"/>
                          <w:sz w:val="28"/>
                          <w:szCs w:val="28"/>
                        </w:rPr>
                      </w:pPr>
                    </w:p>
                    <w:p w:rsidR="0002345A" w:rsidRDefault="0002345A" w:rsidP="0002345A">
                      <w:pPr>
                        <w:rPr>
                          <w:rFonts w:ascii="Imprint MT Shadow" w:hAnsi="Imprint MT Shadow"/>
                          <w:sz w:val="28"/>
                          <w:szCs w:val="28"/>
                        </w:rPr>
                      </w:pPr>
                      <w:r w:rsidRPr="0002345A">
                        <w:rPr>
                          <w:rFonts w:ascii="Imprint MT Shadow" w:hAnsi="Imprint MT Shadow"/>
                          <w:b/>
                          <w:sz w:val="28"/>
                          <w:szCs w:val="28"/>
                          <w:u w:val="single"/>
                        </w:rPr>
                        <w:t>Task</w:t>
                      </w:r>
                      <w:r>
                        <w:rPr>
                          <w:rFonts w:ascii="Imprint MT Shadow" w:hAnsi="Imprint MT Shadow"/>
                          <w:sz w:val="28"/>
                          <w:szCs w:val="28"/>
                        </w:rPr>
                        <w:t xml:space="preserve">: As a group, decide on how you will invest your $100,000 stock portfolio. Be sure to discuss which stocks you believe will be the best investments and why. </w:t>
                      </w:r>
                    </w:p>
                    <w:p w:rsidR="0002345A" w:rsidRPr="0002345A" w:rsidRDefault="0002345A" w:rsidP="0002345A">
                      <w:pPr>
                        <w:rPr>
                          <w:rFonts w:ascii="Imprint MT Shadow" w:hAnsi="Imprint MT Shadow"/>
                          <w:sz w:val="28"/>
                          <w:szCs w:val="28"/>
                        </w:rPr>
                      </w:pPr>
                    </w:p>
                    <w:p w:rsidR="0002345A" w:rsidRPr="0002345A" w:rsidRDefault="0002345A" w:rsidP="0002345A">
                      <w:pPr>
                        <w:rPr>
                          <w:rFonts w:ascii="Imprint MT Shadow" w:hAnsi="Imprint MT Shadow"/>
                          <w:sz w:val="28"/>
                          <w:szCs w:val="28"/>
                        </w:rPr>
                      </w:pPr>
                    </w:p>
                  </w:txbxContent>
                </v:textbox>
              </v:shape>
            </w:pict>
          </mc:Fallback>
        </mc:AlternateContent>
      </w: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b/>
          <w:sz w:val="32"/>
          <w:szCs w:val="32"/>
          <w:u w:val="single"/>
        </w:rPr>
      </w:pPr>
    </w:p>
    <w:p w:rsidR="0002345A" w:rsidRDefault="0002345A" w:rsidP="0066509F">
      <w:pPr>
        <w:spacing w:after="0" w:line="240" w:lineRule="auto"/>
        <w:rPr>
          <w:rFonts w:ascii="Imprint MT Shadow" w:hAnsi="Imprint MT Shadow"/>
          <w:sz w:val="24"/>
          <w:szCs w:val="24"/>
        </w:rPr>
      </w:pPr>
      <w:r w:rsidRPr="009115F7">
        <w:rPr>
          <w:rFonts w:ascii="Imprint MT Shadow" w:hAnsi="Imprint MT Shadow"/>
          <w:b/>
          <w:sz w:val="24"/>
          <w:szCs w:val="24"/>
          <w:u w:val="single"/>
        </w:rPr>
        <w:t>Note</w:t>
      </w:r>
      <w:r w:rsidRPr="009115F7">
        <w:rPr>
          <w:rFonts w:ascii="Imprint MT Shadow" w:hAnsi="Imprint MT Shadow"/>
          <w:b/>
          <w:sz w:val="24"/>
          <w:szCs w:val="24"/>
        </w:rPr>
        <w:t>:</w:t>
      </w:r>
      <w:r w:rsidRPr="009115F7">
        <w:rPr>
          <w:rFonts w:ascii="Imprint MT Shadow" w:hAnsi="Imprint MT Shadow"/>
          <w:sz w:val="24"/>
          <w:szCs w:val="24"/>
        </w:rPr>
        <w:t xml:space="preserve"> Sadly, while there were a few people who prospered during the Great Depression there were countless families who lost everything and never recovered from the </w:t>
      </w:r>
      <w:r w:rsidR="009115F7" w:rsidRPr="009115F7">
        <w:rPr>
          <w:rFonts w:ascii="Imprint MT Shadow" w:hAnsi="Imprint MT Shadow"/>
          <w:sz w:val="24"/>
          <w:szCs w:val="24"/>
        </w:rPr>
        <w:t>devastating</w:t>
      </w:r>
      <w:r w:rsidRPr="009115F7">
        <w:rPr>
          <w:rFonts w:ascii="Imprint MT Shadow" w:hAnsi="Imprint MT Shadow"/>
          <w:sz w:val="24"/>
          <w:szCs w:val="24"/>
        </w:rPr>
        <w:t xml:space="preserve"> effects of Bl</w:t>
      </w:r>
      <w:r w:rsidR="009115F7" w:rsidRPr="009115F7">
        <w:rPr>
          <w:rFonts w:ascii="Imprint MT Shadow" w:hAnsi="Imprint MT Shadow"/>
          <w:sz w:val="24"/>
          <w:szCs w:val="24"/>
        </w:rPr>
        <w:t xml:space="preserve">ack Tuesday. It’s important to remember this concept when you are choosing your investments because if you fail to choose the right stocks you risk the chance of losing everything you have. </w:t>
      </w:r>
    </w:p>
    <w:p w:rsidR="009115F7" w:rsidRPr="00346945" w:rsidRDefault="009115F7" w:rsidP="009115F7">
      <w:pPr>
        <w:spacing w:after="0" w:line="240" w:lineRule="auto"/>
        <w:rPr>
          <w:rFonts w:ascii="Imprint MT Shadow" w:hAnsi="Imprint MT Shadow"/>
          <w:b/>
          <w:sz w:val="56"/>
          <w:szCs w:val="56"/>
          <w:u w:val="single"/>
        </w:rPr>
      </w:pPr>
      <w:r w:rsidRPr="00346945">
        <w:rPr>
          <w:rFonts w:ascii="Imprint MT Shadow" w:hAnsi="Imprint MT Shadow"/>
          <w:b/>
          <w:sz w:val="56"/>
          <w:szCs w:val="56"/>
          <w:u w:val="single"/>
        </w:rPr>
        <w:lastRenderedPageBreak/>
        <w:t xml:space="preserve">Stock Buying Activity </w:t>
      </w:r>
    </w:p>
    <w:p w:rsidR="009115F7" w:rsidRPr="00346945" w:rsidRDefault="009115F7" w:rsidP="0066509F">
      <w:pPr>
        <w:spacing w:after="0" w:line="240" w:lineRule="auto"/>
        <w:rPr>
          <w:rFonts w:ascii="Imprint MT Shadow" w:hAnsi="Imprint MT Shadow"/>
          <w:sz w:val="32"/>
          <w:szCs w:val="32"/>
        </w:rPr>
      </w:pPr>
      <w:r w:rsidRPr="00346945">
        <w:rPr>
          <w:rFonts w:ascii="Imprint MT Shadow" w:hAnsi="Imprint MT Shadow"/>
          <w:sz w:val="32"/>
          <w:szCs w:val="32"/>
        </w:rPr>
        <w:t xml:space="preserve">Stock Portfolio Sheet </w:t>
      </w:r>
    </w:p>
    <w:p w:rsidR="008F0EC6" w:rsidRDefault="008F0EC6" w:rsidP="0066509F">
      <w:pPr>
        <w:spacing w:after="0" w:line="240" w:lineRule="auto"/>
        <w:rPr>
          <w:rFonts w:ascii="Imprint MT Shadow" w:hAnsi="Imprint MT Shadow"/>
          <w:sz w:val="24"/>
          <w:szCs w:val="24"/>
        </w:rPr>
      </w:pPr>
    </w:p>
    <w:p w:rsidR="008F0EC6" w:rsidRDefault="008F0EC6" w:rsidP="0066509F">
      <w:pPr>
        <w:spacing w:after="0" w:line="240" w:lineRule="auto"/>
        <w:rPr>
          <w:rFonts w:ascii="Imprint MT Shadow" w:hAnsi="Imprint MT Shadow"/>
          <w:sz w:val="24"/>
          <w:szCs w:val="24"/>
        </w:rPr>
      </w:pPr>
      <w:r w:rsidRPr="008F0EC6">
        <w:rPr>
          <w:rFonts w:ascii="Imprint MT Shadow" w:hAnsi="Imprint MT Shadow"/>
          <w:b/>
          <w:sz w:val="24"/>
          <w:szCs w:val="24"/>
        </w:rPr>
        <w:t>Group Members</w:t>
      </w:r>
      <w:r>
        <w:rPr>
          <w:rFonts w:ascii="Imprint MT Shadow" w:hAnsi="Imprint MT Shadow"/>
          <w:sz w:val="24"/>
          <w:szCs w:val="24"/>
        </w:rPr>
        <w:t>: ______________________________________________________________</w:t>
      </w:r>
    </w:p>
    <w:p w:rsidR="008F0EC6" w:rsidRDefault="008F0EC6" w:rsidP="0066509F">
      <w:pPr>
        <w:spacing w:after="0" w:line="240" w:lineRule="auto"/>
        <w:rPr>
          <w:rFonts w:ascii="Imprint MT Shadow" w:hAnsi="Imprint MT Shadow"/>
          <w:sz w:val="24"/>
          <w:szCs w:val="24"/>
        </w:rPr>
      </w:pPr>
      <w:r w:rsidRPr="008F0EC6">
        <w:rPr>
          <w:rFonts w:ascii="Imprint MT Shadow" w:hAnsi="Imprint MT Shadow"/>
          <w:b/>
          <w:sz w:val="24"/>
          <w:szCs w:val="24"/>
        </w:rPr>
        <w:t>Total Funds:</w:t>
      </w:r>
      <w:r>
        <w:rPr>
          <w:rFonts w:ascii="Imprint MT Shadow" w:hAnsi="Imprint MT Shadow"/>
          <w:sz w:val="24"/>
          <w:szCs w:val="24"/>
        </w:rPr>
        <w:t xml:space="preserve"> $100,000</w:t>
      </w:r>
    </w:p>
    <w:p w:rsidR="008F0EC6" w:rsidRDefault="00EE631F" w:rsidP="0066509F">
      <w:pPr>
        <w:spacing w:after="0" w:line="240" w:lineRule="auto"/>
        <w:rPr>
          <w:rFonts w:ascii="Imprint MT Shadow" w:hAnsi="Imprint MT Shadow"/>
          <w:sz w:val="24"/>
          <w:szCs w:val="24"/>
        </w:rPr>
      </w:pPr>
      <w:r w:rsidRPr="00EE631F">
        <w:rPr>
          <w:rFonts w:ascii="Imprint MT Shadow" w:hAnsi="Imprint MT Shadow"/>
          <w:b/>
          <w:sz w:val="24"/>
          <w:szCs w:val="24"/>
        </w:rPr>
        <w:t xml:space="preserve">Total Investment by the Group: </w:t>
      </w:r>
      <w:r>
        <w:rPr>
          <w:rFonts w:ascii="Imprint MT Shadow" w:hAnsi="Imprint MT Shadow"/>
          <w:sz w:val="24"/>
          <w:szCs w:val="24"/>
        </w:rPr>
        <w:t>__________________________________________________</w:t>
      </w:r>
    </w:p>
    <w:p w:rsidR="00EE631F" w:rsidRDefault="00EE631F" w:rsidP="0066509F">
      <w:pPr>
        <w:spacing w:after="0" w:line="240" w:lineRule="auto"/>
        <w:rPr>
          <w:rFonts w:ascii="Imprint MT Shadow" w:hAnsi="Imprint MT Shadow"/>
          <w:sz w:val="24"/>
          <w:szCs w:val="24"/>
        </w:rPr>
      </w:pPr>
      <w:r w:rsidRPr="00EE631F">
        <w:rPr>
          <w:rFonts w:ascii="Imprint MT Shadow" w:hAnsi="Imprint MT Shadow"/>
          <w:b/>
          <w:sz w:val="24"/>
          <w:szCs w:val="24"/>
        </w:rPr>
        <w:t>Funds Remaining:</w:t>
      </w:r>
      <w:r>
        <w:rPr>
          <w:rFonts w:ascii="Imprint MT Shadow" w:hAnsi="Imprint MT Shadow"/>
          <w:sz w:val="24"/>
          <w:szCs w:val="24"/>
        </w:rPr>
        <w:t xml:space="preserve"> _____________________________________________________________</w:t>
      </w:r>
    </w:p>
    <w:p w:rsidR="00EE631F" w:rsidRDefault="00EE631F" w:rsidP="0066509F">
      <w:pPr>
        <w:spacing w:after="0" w:line="240" w:lineRule="auto"/>
        <w:rPr>
          <w:rFonts w:ascii="Imprint MT Shadow" w:hAnsi="Imprint MT Shadow"/>
          <w:sz w:val="24"/>
          <w:szCs w:val="24"/>
        </w:rPr>
      </w:pPr>
    </w:p>
    <w:tbl>
      <w:tblPr>
        <w:tblStyle w:val="TableGrid"/>
        <w:tblW w:w="0" w:type="auto"/>
        <w:tblLook w:val="04A0" w:firstRow="1" w:lastRow="0" w:firstColumn="1" w:lastColumn="0" w:noHBand="0" w:noVBand="1"/>
      </w:tblPr>
      <w:tblGrid>
        <w:gridCol w:w="3192"/>
        <w:gridCol w:w="3192"/>
        <w:gridCol w:w="3192"/>
      </w:tblGrid>
      <w:tr w:rsidR="00EE631F" w:rsidTr="00346945">
        <w:trPr>
          <w:trHeight w:val="503"/>
        </w:trPr>
        <w:tc>
          <w:tcPr>
            <w:tcW w:w="3192" w:type="dxa"/>
            <w:shd w:val="clear" w:color="auto" w:fill="BFBFBF" w:themeFill="background1" w:themeFillShade="BF"/>
          </w:tcPr>
          <w:p w:rsidR="00EE631F" w:rsidRPr="00AA67F6" w:rsidRDefault="00EE631F" w:rsidP="00AA67F6">
            <w:pPr>
              <w:jc w:val="center"/>
              <w:rPr>
                <w:rFonts w:ascii="Imprint MT Shadow" w:hAnsi="Imprint MT Shadow"/>
                <w:b/>
                <w:sz w:val="24"/>
                <w:szCs w:val="24"/>
              </w:rPr>
            </w:pPr>
            <w:r w:rsidRPr="00AA67F6">
              <w:rPr>
                <w:rFonts w:ascii="Imprint MT Shadow" w:hAnsi="Imprint MT Shadow"/>
                <w:b/>
                <w:sz w:val="24"/>
                <w:szCs w:val="24"/>
              </w:rPr>
              <w:t>Company in Which You’re Investing</w:t>
            </w:r>
          </w:p>
        </w:tc>
        <w:tc>
          <w:tcPr>
            <w:tcW w:w="3192" w:type="dxa"/>
            <w:shd w:val="clear" w:color="auto" w:fill="BFBFBF" w:themeFill="background1" w:themeFillShade="BF"/>
          </w:tcPr>
          <w:p w:rsidR="00EE631F" w:rsidRPr="00AA67F6" w:rsidRDefault="00EE631F" w:rsidP="00AA67F6">
            <w:pPr>
              <w:jc w:val="center"/>
              <w:rPr>
                <w:rFonts w:ascii="Imprint MT Shadow" w:hAnsi="Imprint MT Shadow"/>
                <w:b/>
                <w:sz w:val="24"/>
                <w:szCs w:val="24"/>
              </w:rPr>
            </w:pPr>
            <w:r w:rsidRPr="00AA67F6">
              <w:rPr>
                <w:rFonts w:ascii="Imprint MT Shadow" w:hAnsi="Imprint MT Shadow"/>
                <w:b/>
                <w:sz w:val="24"/>
                <w:szCs w:val="24"/>
              </w:rPr>
              <w:t>List Price of Each Share</w:t>
            </w:r>
          </w:p>
        </w:tc>
        <w:tc>
          <w:tcPr>
            <w:tcW w:w="3192" w:type="dxa"/>
            <w:shd w:val="clear" w:color="auto" w:fill="BFBFBF" w:themeFill="background1" w:themeFillShade="BF"/>
          </w:tcPr>
          <w:p w:rsidR="00EE631F" w:rsidRPr="00AA67F6" w:rsidRDefault="00EE631F" w:rsidP="00AA67F6">
            <w:pPr>
              <w:jc w:val="center"/>
              <w:rPr>
                <w:rFonts w:ascii="Imprint MT Shadow" w:hAnsi="Imprint MT Shadow"/>
                <w:b/>
                <w:sz w:val="24"/>
                <w:szCs w:val="24"/>
              </w:rPr>
            </w:pPr>
            <w:r w:rsidRPr="00AA67F6">
              <w:rPr>
                <w:rFonts w:ascii="Imprint MT Shadow" w:hAnsi="Imprint MT Shadow"/>
                <w:b/>
                <w:sz w:val="24"/>
                <w:szCs w:val="24"/>
              </w:rPr>
              <w:t>Total Investment</w:t>
            </w:r>
          </w:p>
        </w:tc>
      </w:tr>
      <w:tr w:rsidR="0069673B" w:rsidTr="00EE631F">
        <w:trPr>
          <w:trHeight w:val="845"/>
        </w:trPr>
        <w:tc>
          <w:tcPr>
            <w:tcW w:w="3192" w:type="dxa"/>
          </w:tcPr>
          <w:p w:rsidR="0069673B" w:rsidRDefault="0069673B" w:rsidP="00715DA6">
            <w:pPr>
              <w:rPr>
                <w:rFonts w:ascii="Imprint MT Shadow" w:hAnsi="Imprint MT Shadow"/>
                <w:sz w:val="24"/>
                <w:szCs w:val="24"/>
              </w:rPr>
            </w:pPr>
          </w:p>
        </w:tc>
        <w:tc>
          <w:tcPr>
            <w:tcW w:w="3192" w:type="dxa"/>
          </w:tcPr>
          <w:p w:rsidR="0069673B" w:rsidRDefault="0069673B" w:rsidP="00715DA6">
            <w:pPr>
              <w:rPr>
                <w:rFonts w:ascii="Imprint MT Shadow" w:hAnsi="Imprint MT Shadow"/>
                <w:sz w:val="24"/>
                <w:szCs w:val="24"/>
              </w:rPr>
            </w:pPr>
          </w:p>
        </w:tc>
        <w:tc>
          <w:tcPr>
            <w:tcW w:w="3192" w:type="dxa"/>
          </w:tcPr>
          <w:p w:rsidR="0069673B" w:rsidRDefault="0069673B" w:rsidP="00715DA6">
            <w:pPr>
              <w:rPr>
                <w:rFonts w:ascii="Imprint MT Shadow" w:hAnsi="Imprint MT Shadow"/>
                <w:sz w:val="24"/>
                <w:szCs w:val="24"/>
              </w:rPr>
            </w:pPr>
            <w:bookmarkStart w:id="0" w:name="_GoBack"/>
            <w:bookmarkEnd w:id="0"/>
          </w:p>
        </w:tc>
      </w:tr>
      <w:tr w:rsidR="00EE631F" w:rsidTr="00EE631F">
        <w:trPr>
          <w:trHeight w:val="791"/>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80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791"/>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80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791"/>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71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p w:rsidR="00EE631F" w:rsidRDefault="00EE631F" w:rsidP="0066509F">
            <w:pPr>
              <w:rPr>
                <w:rFonts w:ascii="Imprint MT Shadow" w:hAnsi="Imprint MT Shadow"/>
                <w:sz w:val="24"/>
                <w:szCs w:val="24"/>
              </w:rPr>
            </w:pPr>
          </w:p>
        </w:tc>
      </w:tr>
      <w:tr w:rsidR="00EE631F" w:rsidTr="00EE631F">
        <w:trPr>
          <w:trHeight w:val="71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71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r w:rsidR="00EE631F" w:rsidTr="00EE631F">
        <w:trPr>
          <w:trHeight w:val="719"/>
        </w:trPr>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c>
          <w:tcPr>
            <w:tcW w:w="3192" w:type="dxa"/>
          </w:tcPr>
          <w:p w:rsidR="00EE631F" w:rsidRDefault="00EE631F" w:rsidP="0066509F">
            <w:pPr>
              <w:rPr>
                <w:rFonts w:ascii="Imprint MT Shadow" w:hAnsi="Imprint MT Shadow"/>
                <w:sz w:val="24"/>
                <w:szCs w:val="24"/>
              </w:rPr>
            </w:pPr>
          </w:p>
        </w:tc>
      </w:tr>
    </w:tbl>
    <w:p w:rsidR="00EE631F" w:rsidRDefault="00EE631F" w:rsidP="0066509F">
      <w:pPr>
        <w:spacing w:after="0" w:line="240" w:lineRule="auto"/>
        <w:rPr>
          <w:rFonts w:ascii="Imprint MT Shadow" w:hAnsi="Imprint MT Shadow"/>
          <w:sz w:val="24"/>
          <w:szCs w:val="24"/>
        </w:rPr>
      </w:pPr>
    </w:p>
    <w:p w:rsidR="00EE631F" w:rsidRDefault="00EE631F" w:rsidP="0066509F">
      <w:pPr>
        <w:spacing w:after="0" w:line="240" w:lineRule="auto"/>
        <w:rPr>
          <w:rFonts w:ascii="Imprint MT Shadow" w:hAnsi="Imprint MT Shadow"/>
          <w:sz w:val="24"/>
          <w:szCs w:val="24"/>
        </w:rPr>
      </w:pPr>
    </w:p>
    <w:p w:rsidR="00EE631F" w:rsidRDefault="00EE631F" w:rsidP="0066509F">
      <w:pPr>
        <w:spacing w:after="0" w:line="240" w:lineRule="auto"/>
        <w:rPr>
          <w:rFonts w:ascii="Imprint MT Shadow" w:hAnsi="Imprint MT Shadow"/>
          <w:sz w:val="24"/>
          <w:szCs w:val="24"/>
        </w:rPr>
      </w:pPr>
      <w:r w:rsidRPr="00EE631F">
        <w:rPr>
          <w:rFonts w:ascii="Imprint MT Shadow" w:hAnsi="Imprint MT Shadow"/>
          <w:b/>
          <w:sz w:val="24"/>
          <w:szCs w:val="24"/>
        </w:rPr>
        <w:t>Total</w:t>
      </w:r>
      <w:r>
        <w:rPr>
          <w:rFonts w:ascii="Imprint MT Shadow" w:hAnsi="Imprint MT Shadow"/>
          <w:sz w:val="24"/>
          <w:szCs w:val="24"/>
        </w:rPr>
        <w:t xml:space="preserve"> </w:t>
      </w:r>
      <w:r w:rsidRPr="00EE631F">
        <w:rPr>
          <w:rFonts w:ascii="Imprint MT Shadow" w:hAnsi="Imprint MT Shadow"/>
          <w:b/>
          <w:sz w:val="24"/>
          <w:szCs w:val="24"/>
        </w:rPr>
        <w:t xml:space="preserve">Profit/Loss: </w:t>
      </w:r>
      <w:r>
        <w:rPr>
          <w:rFonts w:ascii="Imprint MT Shadow" w:hAnsi="Imprint MT Shadow"/>
          <w:sz w:val="24"/>
          <w:szCs w:val="24"/>
        </w:rPr>
        <w:t>______________________________________________________________</w:t>
      </w:r>
    </w:p>
    <w:p w:rsidR="008F0EC6" w:rsidRDefault="008F0EC6"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Pr="00346945" w:rsidRDefault="00346945" w:rsidP="00346945">
      <w:pPr>
        <w:jc w:val="center"/>
        <w:rPr>
          <w:rFonts w:ascii="Imprint MT Shadow" w:hAnsi="Imprint MT Shadow" w:cs="Times New Roman"/>
          <w:b/>
          <w:sz w:val="32"/>
          <w:szCs w:val="32"/>
          <w:u w:val="single"/>
        </w:rPr>
      </w:pPr>
      <w:r w:rsidRPr="00346945">
        <w:rPr>
          <w:rFonts w:ascii="Imprint MT Shadow" w:hAnsi="Imprint MT Shadow" w:cs="Times New Roman"/>
          <w:b/>
          <w:sz w:val="32"/>
          <w:szCs w:val="32"/>
          <w:u w:val="single"/>
        </w:rPr>
        <w:lastRenderedPageBreak/>
        <w:t>Stock Market Activity-Investment Options</w:t>
      </w:r>
    </w:p>
    <w:p w:rsidR="00346945" w:rsidRPr="00346945" w:rsidRDefault="00346945" w:rsidP="00346945">
      <w:pPr>
        <w:spacing w:after="0" w:line="240" w:lineRule="auto"/>
        <w:outlineLvl w:val="0"/>
        <w:rPr>
          <w:rFonts w:ascii="Imprint MT Shadow" w:eastAsia="Times New Roman" w:hAnsi="Imprint MT Shadow" w:cs="Times New Roman"/>
          <w:b/>
          <w:bCs/>
          <w:kern w:val="36"/>
          <w:sz w:val="28"/>
          <w:szCs w:val="28"/>
        </w:rPr>
      </w:pPr>
      <w:r w:rsidRPr="00346945">
        <w:rPr>
          <w:rFonts w:ascii="Imprint MT Shadow" w:eastAsia="Times New Roman" w:hAnsi="Imprint MT Shadow" w:cs="Times New Roman"/>
          <w:b/>
          <w:bCs/>
          <w:kern w:val="36"/>
          <w:sz w:val="28"/>
          <w:szCs w:val="28"/>
        </w:rPr>
        <w:t xml:space="preserve">3G Co. </w:t>
      </w:r>
      <w:r w:rsidRPr="00346945">
        <w:rPr>
          <w:rFonts w:ascii="Imprint MT Shadow" w:eastAsia="Times New Roman" w:hAnsi="Imprint MT Shadow" w:cs="Times New Roman"/>
          <w:sz w:val="24"/>
          <w:szCs w:val="24"/>
        </w:rPr>
        <w:t>(GGG)</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sz w:val="24"/>
          <w:szCs w:val="24"/>
        </w:rPr>
        <w:t>3G Co. is a diversified technology company. Its operating segments are Industrial; Safety and Graphics; Electronics and Energy; Health Care; and Consumer segment. Its products include vinyl, polyester, foil and among others.</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$148.39</w:t>
      </w:r>
    </w:p>
    <w:p w:rsidR="00346945" w:rsidRPr="00346945" w:rsidRDefault="00346945" w:rsidP="00346945">
      <w:pPr>
        <w:spacing w:after="0" w:line="240" w:lineRule="auto"/>
        <w:outlineLvl w:val="0"/>
        <w:rPr>
          <w:rFonts w:ascii="Imprint MT Shadow" w:eastAsia="Times New Roman" w:hAnsi="Imprint MT Shadow" w:cs="Times New Roman"/>
          <w:b/>
          <w:bCs/>
          <w:kern w:val="36"/>
          <w:sz w:val="28"/>
          <w:szCs w:val="28"/>
        </w:rPr>
      </w:pPr>
    </w:p>
    <w:p w:rsidR="00346945" w:rsidRPr="00346945" w:rsidRDefault="00346945" w:rsidP="00346945">
      <w:pPr>
        <w:spacing w:after="0" w:line="240" w:lineRule="auto"/>
        <w:outlineLvl w:val="0"/>
        <w:rPr>
          <w:rFonts w:ascii="Imprint MT Shadow" w:eastAsia="Times New Roman" w:hAnsi="Imprint MT Shadow" w:cs="Times New Roman"/>
          <w:b/>
          <w:bCs/>
          <w:kern w:val="36"/>
          <w:sz w:val="24"/>
          <w:szCs w:val="24"/>
        </w:rPr>
      </w:pPr>
      <w:r w:rsidRPr="00346945">
        <w:rPr>
          <w:rFonts w:ascii="Imprint MT Shadow" w:eastAsia="Times New Roman" w:hAnsi="Imprint MT Shadow" w:cs="Times New Roman"/>
          <w:b/>
          <w:bCs/>
          <w:kern w:val="36"/>
          <w:sz w:val="28"/>
          <w:szCs w:val="28"/>
        </w:rPr>
        <w:t>Beckman Ltd</w:t>
      </w:r>
      <w:r w:rsidRPr="00346945">
        <w:rPr>
          <w:rFonts w:ascii="Imprint MT Shadow" w:eastAsia="Times New Roman" w:hAnsi="Imprint MT Shadow" w:cs="Times New Roman"/>
          <w:b/>
          <w:bCs/>
          <w:kern w:val="36"/>
          <w:sz w:val="24"/>
          <w:szCs w:val="24"/>
        </w:rPr>
        <w:t xml:space="preserve"> (</w:t>
      </w:r>
      <w:r w:rsidRPr="00346945">
        <w:rPr>
          <w:rFonts w:ascii="Imprint MT Shadow" w:eastAsia="Times New Roman" w:hAnsi="Imprint MT Shadow" w:cs="Times New Roman"/>
          <w:sz w:val="24"/>
          <w:szCs w:val="24"/>
        </w:rPr>
        <w:t>BKM)</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sz w:val="24"/>
          <w:szCs w:val="24"/>
        </w:rPr>
        <w:t>Beckman Ltd is a Swiss-incorporated holding company and, is an insurance and reinsurance organization. It serves the property and casualty insurance needs of businesses of all sizes.</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 xml:space="preserve">List Price: </w:t>
      </w:r>
      <w:r w:rsidRPr="00346945">
        <w:rPr>
          <w:rFonts w:ascii="Imprint MT Shadow" w:hAnsi="Imprint MT Shadow" w:cs="Times New Roman"/>
          <w:sz w:val="24"/>
          <w:szCs w:val="24"/>
        </w:rPr>
        <w:t>$116.36</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East St. Louis Air Group Inc</w:t>
      </w:r>
      <w:r>
        <w:rPr>
          <w:rFonts w:ascii="Imprint MT Shadow" w:hAnsi="Imprint MT Shadow"/>
          <w:sz w:val="28"/>
          <w:szCs w:val="28"/>
        </w:rPr>
        <w:t>.</w:t>
      </w:r>
      <w:r w:rsidRPr="00346945">
        <w:rPr>
          <w:rStyle w:val="gry"/>
          <w:rFonts w:ascii="Imprint MT Shadow" w:hAnsi="Imprint MT Shadow"/>
          <w:sz w:val="24"/>
          <w:szCs w:val="24"/>
        </w:rPr>
        <w:t> </w:t>
      </w:r>
      <w:r w:rsidRPr="00346945">
        <w:rPr>
          <w:rStyle w:val="gry"/>
          <w:rFonts w:ascii="Imprint MT Shadow" w:hAnsi="Imprint MT Shadow"/>
          <w:b w:val="0"/>
          <w:sz w:val="24"/>
          <w:szCs w:val="24"/>
        </w:rPr>
        <w:t>(ESA)</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East St. Louis Air Group Inc</w:t>
      </w:r>
      <w:r>
        <w:rPr>
          <w:rFonts w:ascii="Imprint MT Shadow" w:hAnsi="Imprint MT Shadow"/>
        </w:rPr>
        <w:t>.</w:t>
      </w:r>
      <w:r w:rsidRPr="00346945">
        <w:rPr>
          <w:rFonts w:ascii="Imprint MT Shadow" w:hAnsi="Imprint MT Shadow"/>
        </w:rPr>
        <w:t xml:space="preserve"> through its subsidiaries provides passenger air, freight and mail services within the state of Alaska and on the West Coast.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$81.84</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Juan Pedro Residential Mortgage Inc</w:t>
      </w:r>
      <w:r>
        <w:rPr>
          <w:rFonts w:ascii="Imprint MT Shadow" w:hAnsi="Imprint MT Shadow"/>
          <w:sz w:val="28"/>
          <w:szCs w:val="28"/>
        </w:rPr>
        <w:t>.</w:t>
      </w:r>
      <w:r w:rsidRPr="00346945">
        <w:rPr>
          <w:rFonts w:ascii="Imprint MT Shadow" w:hAnsi="Imprint MT Shadow"/>
          <w:sz w:val="24"/>
          <w:szCs w:val="24"/>
        </w:rPr>
        <w:t xml:space="preserve"> </w:t>
      </w:r>
      <w:r w:rsidRPr="00346945">
        <w:rPr>
          <w:rStyle w:val="gry"/>
          <w:rFonts w:ascii="Imprint MT Shadow" w:hAnsi="Imprint MT Shadow"/>
          <w:b w:val="0"/>
          <w:sz w:val="24"/>
          <w:szCs w:val="24"/>
        </w:rPr>
        <w:t>(JPRM)</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Juan Pedro Residential Mortgage Inc</w:t>
      </w:r>
      <w:r>
        <w:rPr>
          <w:rFonts w:ascii="Imprint MT Shadow" w:hAnsi="Imprint MT Shadow"/>
        </w:rPr>
        <w:t>.</w:t>
      </w:r>
      <w:r w:rsidRPr="00346945">
        <w:rPr>
          <w:rFonts w:ascii="Imprint MT Shadow" w:hAnsi="Imprint MT Shadow"/>
        </w:rPr>
        <w:t xml:space="preserve"> is a Real Estate Investment Trust. It is engaged in investing on a levered basis in residential mortgage-backed securities, residential mortgage loans and other residential mortgage assets in the United States.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sz w:val="24"/>
          <w:szCs w:val="24"/>
        </w:rPr>
        <w:t xml:space="preserve"> </w:t>
      </w: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$12.15</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Bank of Liberia Corporation</w:t>
      </w:r>
      <w:r w:rsidRPr="00346945">
        <w:rPr>
          <w:rFonts w:ascii="Imprint MT Shadow" w:hAnsi="Imprint MT Shadow"/>
          <w:sz w:val="24"/>
          <w:szCs w:val="24"/>
        </w:rPr>
        <w:t xml:space="preserve"> (</w:t>
      </w:r>
      <w:r w:rsidRPr="00346945">
        <w:rPr>
          <w:rStyle w:val="gry"/>
          <w:rFonts w:ascii="Imprint MT Shadow" w:hAnsi="Imprint MT Shadow"/>
          <w:b w:val="0"/>
          <w:sz w:val="24"/>
          <w:szCs w:val="24"/>
        </w:rPr>
        <w:t>BLC)</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Bank of Liberia Corporation is a bank holding and a financial holding company. Through its subsidiaries, it provides banking and non-banking financial services and products throughout the United States and in selected international markets.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$ 17.39</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OG Staffing Inc</w:t>
      </w:r>
      <w:r>
        <w:rPr>
          <w:rFonts w:ascii="Imprint MT Shadow" w:hAnsi="Imprint MT Shadow"/>
          <w:sz w:val="28"/>
          <w:szCs w:val="28"/>
        </w:rPr>
        <w:t>.</w:t>
      </w:r>
      <w:r w:rsidRPr="00346945">
        <w:rPr>
          <w:rStyle w:val="gry"/>
          <w:rFonts w:ascii="Imprint MT Shadow" w:hAnsi="Imprint MT Shadow"/>
          <w:sz w:val="24"/>
          <w:szCs w:val="24"/>
        </w:rPr>
        <w:t> </w:t>
      </w:r>
      <w:r w:rsidRPr="00346945">
        <w:rPr>
          <w:rStyle w:val="gry"/>
          <w:rFonts w:ascii="Imprint MT Shadow" w:hAnsi="Imprint MT Shadow"/>
          <w:b w:val="0"/>
          <w:sz w:val="24"/>
          <w:szCs w:val="24"/>
        </w:rPr>
        <w:t>(OGSF)</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OG Staffing Inc</w:t>
      </w:r>
      <w:r>
        <w:rPr>
          <w:rFonts w:ascii="Imprint MT Shadow" w:hAnsi="Imprint MT Shadow"/>
        </w:rPr>
        <w:t>.</w:t>
      </w:r>
      <w:r w:rsidRPr="00346945">
        <w:rPr>
          <w:rFonts w:ascii="Imprint MT Shadow" w:hAnsi="Imprint MT Shadow"/>
        </w:rPr>
        <w:t xml:space="preserve"> provides staffing services to a variety of industries through its divisions. BG Staffing is primarily a temporary staffing platform integrating regional and national brands and is set to achieve scalable growth.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$14.30</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Baton Rouge Beer Co Inc. Class A</w:t>
      </w:r>
      <w:r w:rsidRPr="00346945">
        <w:rPr>
          <w:rFonts w:ascii="Imprint MT Shadow" w:hAnsi="Imprint MT Shadow"/>
          <w:sz w:val="24"/>
          <w:szCs w:val="24"/>
        </w:rPr>
        <w:t xml:space="preserve"> </w:t>
      </w:r>
      <w:r w:rsidRPr="00346945">
        <w:rPr>
          <w:rStyle w:val="gry"/>
          <w:rFonts w:ascii="Imprint MT Shadow" w:hAnsi="Imprint MT Shadow"/>
          <w:b w:val="0"/>
          <w:sz w:val="24"/>
          <w:szCs w:val="24"/>
        </w:rPr>
        <w:t>(BAG)</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Baton Rough Beer Co Inc. is engaged in the business of selling low alcohol beverages in the United States. The Company’s beers are mainly positioned in the Better Beer category of the beer industry.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$204.00</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CarQuest Inc.</w:t>
      </w:r>
      <w:r w:rsidRPr="00346945">
        <w:rPr>
          <w:rFonts w:ascii="Imprint MT Shadow" w:hAnsi="Imprint MT Shadow"/>
          <w:sz w:val="24"/>
          <w:szCs w:val="24"/>
        </w:rPr>
        <w:t xml:space="preserve"> </w:t>
      </w:r>
      <w:r w:rsidRPr="00346945">
        <w:rPr>
          <w:rStyle w:val="gry"/>
          <w:rFonts w:ascii="Imprint MT Shadow" w:hAnsi="Imprint MT Shadow"/>
          <w:b w:val="0"/>
          <w:sz w:val="24"/>
          <w:szCs w:val="24"/>
        </w:rPr>
        <w:t>(CQI)</w:t>
      </w:r>
      <w:r w:rsidRPr="00346945">
        <w:rPr>
          <w:rFonts w:ascii="Imprint MT Shadow" w:hAnsi="Imprint MT Shadow"/>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CarQuest Inc. together with its wholly owned subsidiaries is engaged in sales of used vehicles in the United States. It operates in two reportable segments: CarQuest Sales Operations and CarQuest</w:t>
      </w:r>
      <w:r>
        <w:rPr>
          <w:rFonts w:ascii="Imprint MT Shadow" w:hAnsi="Imprint MT Shadow"/>
        </w:rPr>
        <w:t xml:space="preserve"> </w:t>
      </w:r>
      <w:r w:rsidRPr="00346945">
        <w:rPr>
          <w:rFonts w:ascii="Imprint MT Shadow" w:hAnsi="Imprint MT Shadow"/>
        </w:rPr>
        <w:t xml:space="preserve">Auto Finance.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$57.65</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Rhondella Soup Co</w:t>
      </w:r>
      <w:r w:rsidRPr="00346945">
        <w:rPr>
          <w:rFonts w:ascii="Imprint MT Shadow" w:hAnsi="Imprint MT Shadow"/>
          <w:sz w:val="24"/>
          <w:szCs w:val="24"/>
        </w:rPr>
        <w:t xml:space="preserve"> (</w:t>
      </w:r>
      <w:r w:rsidRPr="00346945">
        <w:rPr>
          <w:rStyle w:val="gry"/>
          <w:rFonts w:ascii="Imprint MT Shadow" w:hAnsi="Imprint MT Shadow"/>
          <w:b w:val="0"/>
          <w:sz w:val="24"/>
          <w:szCs w:val="24"/>
        </w:rPr>
        <w:t>RDLA)</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Rhondella Soup Co together with its subsidiaries is engaged in manufacturing and marketing of branded convenience food products.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 xml:space="preserve">List Price: </w:t>
      </w:r>
      <w:r w:rsidRPr="00346945">
        <w:rPr>
          <w:rFonts w:ascii="Imprint MT Shadow" w:hAnsi="Imprint MT Shadow" w:cs="Times New Roman"/>
          <w:sz w:val="24"/>
          <w:szCs w:val="24"/>
        </w:rPr>
        <w:t>$53.73</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Worthington Inc.</w:t>
      </w:r>
      <w:r w:rsidRPr="00346945">
        <w:rPr>
          <w:rFonts w:ascii="Imprint MT Shadow" w:hAnsi="Imprint MT Shadow"/>
          <w:sz w:val="24"/>
          <w:szCs w:val="24"/>
        </w:rPr>
        <w:t xml:space="preserve"> </w:t>
      </w:r>
      <w:r w:rsidRPr="00346945">
        <w:rPr>
          <w:rStyle w:val="gry"/>
          <w:rFonts w:ascii="Imprint MT Shadow" w:hAnsi="Imprint MT Shadow"/>
          <w:b w:val="0"/>
          <w:sz w:val="24"/>
          <w:szCs w:val="24"/>
        </w:rPr>
        <w:t>(WTN)</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Worthington Inc. is a financial services company which operates in three business segments: the Business Bank, the Retail Bank, and Wealth Management.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Last Price</w:t>
      </w:r>
      <w:r w:rsidRPr="00346945">
        <w:rPr>
          <w:rFonts w:ascii="Imprint MT Shadow" w:hAnsi="Imprint MT Shadow"/>
        </w:rPr>
        <w:t>: $42.50</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SquareSmart</w:t>
      </w:r>
      <w:r w:rsidRPr="00346945">
        <w:rPr>
          <w:rFonts w:ascii="Imprint MT Shadow" w:hAnsi="Imprint MT Shadow"/>
          <w:sz w:val="24"/>
          <w:szCs w:val="24"/>
        </w:rPr>
        <w:t xml:space="preserve"> (</w:t>
      </w:r>
      <w:r w:rsidRPr="00346945">
        <w:rPr>
          <w:rStyle w:val="gry"/>
          <w:rFonts w:ascii="Imprint MT Shadow" w:hAnsi="Imprint MT Shadow"/>
          <w:b w:val="0"/>
          <w:sz w:val="24"/>
          <w:szCs w:val="24"/>
        </w:rPr>
        <w:t>SQRS)</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SquareSmart is a self-administered and self-managed real estate company focused on the ownership, operation, acquisition and development of self-storage facilities in the United States.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xml:space="preserve"> $30.06</w:t>
      </w:r>
    </w:p>
    <w:p w:rsidR="00346945" w:rsidRPr="00346945" w:rsidRDefault="00346945" w:rsidP="00346945">
      <w:pPr>
        <w:pStyle w:val="rtxt6"/>
        <w:spacing w:before="0" w:beforeAutospacing="0" w:after="0" w:afterAutospacing="0"/>
        <w:rPr>
          <w:rFonts w:ascii="Imprint MT Shadow" w:hAnsi="Imprint MT Shadow"/>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CPT Health Corp</w:t>
      </w:r>
      <w:r w:rsidRPr="00346945">
        <w:rPr>
          <w:rFonts w:ascii="Imprint MT Shadow" w:hAnsi="Imprint MT Shadow"/>
          <w:sz w:val="24"/>
          <w:szCs w:val="24"/>
        </w:rPr>
        <w:t xml:space="preserve"> (</w:t>
      </w:r>
      <w:r w:rsidRPr="00346945">
        <w:rPr>
          <w:rStyle w:val="gry"/>
          <w:rFonts w:ascii="Imprint MT Shadow" w:hAnsi="Imprint MT Shadow"/>
          <w:b w:val="0"/>
          <w:sz w:val="24"/>
          <w:szCs w:val="24"/>
        </w:rPr>
        <w:t>CPT)</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CPT Health Corp is an integrated pharmacy health care provider. The Company has three segments: Pharmacy Services, Retail Pharmacy and Corporate.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$96.31</w:t>
      </w:r>
    </w:p>
    <w:p w:rsidR="00346945" w:rsidRPr="00346945" w:rsidRDefault="00346945" w:rsidP="00346945">
      <w:pPr>
        <w:pStyle w:val="Heading1"/>
        <w:spacing w:before="0" w:beforeAutospacing="0" w:after="0" w:afterAutospacing="0"/>
        <w:rPr>
          <w:rFonts w:ascii="Imprint MT Shadow" w:hAnsi="Imprint MT Shadow"/>
          <w:sz w:val="28"/>
          <w:szCs w:val="28"/>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Michels Foods Co</w:t>
      </w:r>
      <w:r w:rsidRPr="00346945">
        <w:rPr>
          <w:rStyle w:val="gry"/>
          <w:rFonts w:ascii="Imprint MT Shadow" w:hAnsi="Imprint MT Shadow"/>
          <w:sz w:val="24"/>
          <w:szCs w:val="24"/>
        </w:rPr>
        <w:t> </w:t>
      </w:r>
      <w:r w:rsidRPr="00346945">
        <w:rPr>
          <w:rStyle w:val="gry"/>
          <w:rFonts w:ascii="Imprint MT Shadow" w:hAnsi="Imprint MT Shadow"/>
          <w:b w:val="0"/>
          <w:sz w:val="24"/>
          <w:szCs w:val="24"/>
        </w:rPr>
        <w:t>(MF)</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Michels Foods Co process and distribute fluid milk and other dairy products, including ice cream, ice cream mix and cultured products. It also produces and distributes MooMoo®, </w:t>
      </w:r>
      <w:proofErr w:type="gramStart"/>
      <w:r w:rsidRPr="00346945">
        <w:rPr>
          <w:rFonts w:ascii="Imprint MT Shadow" w:hAnsi="Imprint MT Shadow"/>
        </w:rPr>
        <w:t>a reformulated</w:t>
      </w:r>
      <w:proofErr w:type="gramEnd"/>
      <w:r w:rsidRPr="00346945">
        <w:rPr>
          <w:rFonts w:ascii="Imprint MT Shadow" w:hAnsi="Imprint MT Shadow"/>
        </w:rPr>
        <w:t xml:space="preserve"> flavored milk, as well as juices, teas, and bottled water.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xml:space="preserve"> $17.77</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b w:val="0"/>
          <w:sz w:val="24"/>
          <w:szCs w:val="24"/>
        </w:rPr>
      </w:pPr>
      <w:proofErr w:type="spellStart"/>
      <w:r w:rsidRPr="00346945">
        <w:rPr>
          <w:rFonts w:ascii="Imprint MT Shadow" w:hAnsi="Imprint MT Shadow"/>
          <w:sz w:val="28"/>
          <w:szCs w:val="28"/>
        </w:rPr>
        <w:t>Ecocare</w:t>
      </w:r>
      <w:proofErr w:type="spellEnd"/>
      <w:r w:rsidRPr="00346945">
        <w:rPr>
          <w:rFonts w:ascii="Imprint MT Shadow" w:hAnsi="Imprint MT Shadow"/>
          <w:sz w:val="28"/>
          <w:szCs w:val="28"/>
        </w:rPr>
        <w:t xml:space="preserve"> Inc.</w:t>
      </w:r>
      <w:r w:rsidRPr="00346945">
        <w:rPr>
          <w:rStyle w:val="gry"/>
          <w:rFonts w:ascii="Imprint MT Shadow" w:hAnsi="Imprint MT Shadow"/>
          <w:sz w:val="24"/>
          <w:szCs w:val="24"/>
        </w:rPr>
        <w:t> </w:t>
      </w:r>
      <w:r w:rsidRPr="00346945">
        <w:rPr>
          <w:rFonts w:ascii="Imprint MT Shadow" w:hAnsi="Imprint MT Shadow"/>
          <w:b w:val="0"/>
          <w:sz w:val="24"/>
          <w:szCs w:val="24"/>
        </w:rPr>
        <w:t>(ECO)</w:t>
      </w:r>
    </w:p>
    <w:p w:rsidR="00346945" w:rsidRPr="00346945" w:rsidRDefault="00346945" w:rsidP="00346945">
      <w:pPr>
        <w:pStyle w:val="rtxt6"/>
        <w:spacing w:before="0" w:beforeAutospacing="0" w:after="0" w:afterAutospacing="0"/>
        <w:rPr>
          <w:rFonts w:ascii="Imprint MT Shadow" w:hAnsi="Imprint MT Shadow"/>
        </w:rPr>
      </w:pPr>
      <w:proofErr w:type="spellStart"/>
      <w:r w:rsidRPr="00346945">
        <w:rPr>
          <w:rFonts w:ascii="Imprint MT Shadow" w:hAnsi="Imprint MT Shadow"/>
        </w:rPr>
        <w:t>Ecocare</w:t>
      </w:r>
      <w:proofErr w:type="spellEnd"/>
      <w:r w:rsidRPr="00346945">
        <w:rPr>
          <w:rFonts w:ascii="Imprint MT Shadow" w:hAnsi="Imprint MT Shadow"/>
        </w:rPr>
        <w:t xml:space="preserve"> Inc. develops and markets cleaning and sanitizing premium programs, products and services for the hospitality, foodservice, healthcare, industrial and energy markets.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$116.68</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New Kicks Inc.</w:t>
      </w:r>
      <w:r w:rsidRPr="00346945">
        <w:rPr>
          <w:rStyle w:val="gry"/>
          <w:rFonts w:ascii="Imprint MT Shadow" w:hAnsi="Imprint MT Shadow"/>
          <w:sz w:val="24"/>
          <w:szCs w:val="24"/>
        </w:rPr>
        <w:t> </w:t>
      </w:r>
      <w:r w:rsidRPr="00346945">
        <w:rPr>
          <w:rStyle w:val="gry"/>
          <w:rFonts w:ascii="Imprint MT Shadow" w:hAnsi="Imprint MT Shadow"/>
          <w:b w:val="0"/>
          <w:sz w:val="24"/>
          <w:szCs w:val="24"/>
        </w:rPr>
        <w:t>(NK)</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New Kicks Inc. is a retailer of athletically inspired shoes and apparel, operating mall-based stores in the United States, Canada, Europe, Australia, and New Zealand.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xml:space="preserve"> $64.29</w:t>
      </w:r>
    </w:p>
    <w:p w:rsid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lastRenderedPageBreak/>
        <w:t>Rent-a-Swag</w:t>
      </w:r>
      <w:r w:rsidRPr="00346945">
        <w:rPr>
          <w:rFonts w:ascii="Imprint MT Shadow" w:hAnsi="Imprint MT Shadow"/>
          <w:sz w:val="24"/>
          <w:szCs w:val="24"/>
        </w:rPr>
        <w:t xml:space="preserve"> </w:t>
      </w:r>
      <w:r w:rsidRPr="00346945">
        <w:rPr>
          <w:rFonts w:ascii="Imprint MT Shadow" w:hAnsi="Imprint MT Shadow"/>
          <w:b w:val="0"/>
          <w:sz w:val="24"/>
          <w:szCs w:val="24"/>
        </w:rPr>
        <w:t>(RAS)</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Rent-a-Swag Inc. is a teen apparel rental company. It offers “</w:t>
      </w:r>
      <w:proofErr w:type="gramStart"/>
      <w:r w:rsidRPr="00346945">
        <w:rPr>
          <w:rFonts w:ascii="Imprint MT Shadow" w:hAnsi="Imprint MT Shadow"/>
        </w:rPr>
        <w:t xml:space="preserve">the </w:t>
      </w:r>
      <w:proofErr w:type="spellStart"/>
      <w:r w:rsidRPr="00346945">
        <w:rPr>
          <w:rFonts w:ascii="Imprint MT Shadow" w:hAnsi="Imprint MT Shadow"/>
        </w:rPr>
        <w:t>dopest</w:t>
      </w:r>
      <w:proofErr w:type="spellEnd"/>
      <w:proofErr w:type="gramEnd"/>
      <w:r w:rsidRPr="00346945">
        <w:rPr>
          <w:rFonts w:ascii="Imprint MT Shadow" w:hAnsi="Imprint MT Shadow"/>
        </w:rPr>
        <w:t xml:space="preserve"> shirts, swankiest jackets, the slickest cardigans, the flashiest fedoras and the hottest ties”. Brands under the company umbrella include Tommy’s Closet, Old Marines, Pawnee Republic, Lil’ Sebastian’s, Champion’s, and Eagleton brands.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xml:space="preserve"> $26.07</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Harley-Johnson Inc.</w:t>
      </w:r>
      <w:r w:rsidRPr="00346945">
        <w:rPr>
          <w:rFonts w:ascii="Imprint MT Shadow" w:hAnsi="Imprint MT Shadow"/>
          <w:sz w:val="24"/>
          <w:szCs w:val="24"/>
        </w:rPr>
        <w:t xml:space="preserve"> (</w:t>
      </w:r>
      <w:r w:rsidRPr="00346945">
        <w:rPr>
          <w:rStyle w:val="gry"/>
          <w:rFonts w:ascii="Imprint MT Shadow" w:hAnsi="Imprint MT Shadow"/>
          <w:b w:val="0"/>
          <w:sz w:val="24"/>
          <w:szCs w:val="24"/>
        </w:rPr>
        <w:t>HJI)</w:t>
      </w:r>
      <w:r w:rsidRPr="00346945">
        <w:rPr>
          <w:rFonts w:ascii="Imprint MT Shadow" w:hAnsi="Imprint MT Shadow"/>
          <w:b w:val="0"/>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Harley-Johnson Inc. produces and sells heavyweight motorcycles, as well as offers motorcycle parts, accessories, and related services. It operates in two segments, Motorcycles and Related Products, and Financial Services.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$46.47</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Lucky-O’s Co</w:t>
      </w:r>
      <w:r w:rsidRPr="00346945">
        <w:rPr>
          <w:rStyle w:val="gry"/>
          <w:rFonts w:ascii="Imprint MT Shadow" w:hAnsi="Imprint MT Shadow"/>
          <w:sz w:val="24"/>
          <w:szCs w:val="24"/>
        </w:rPr>
        <w:t> </w:t>
      </w:r>
      <w:r w:rsidRPr="00346945">
        <w:rPr>
          <w:rStyle w:val="gry"/>
          <w:rFonts w:ascii="Imprint MT Shadow" w:hAnsi="Imprint MT Shadow"/>
          <w:b w:val="0"/>
          <w:sz w:val="24"/>
          <w:szCs w:val="24"/>
        </w:rPr>
        <w:t>(LOC)</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Lucky-O’s Co and its subsidiaries are involved in the manufacture and marketing of ready-to-eat cereal and convenience foods.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$71.45</w:t>
      </w:r>
    </w:p>
    <w:p w:rsidR="00346945" w:rsidRPr="00346945" w:rsidRDefault="00346945" w:rsidP="00346945">
      <w:pPr>
        <w:spacing w:after="0" w:line="240" w:lineRule="auto"/>
        <w:rPr>
          <w:rFonts w:ascii="Imprint MT Shadow" w:hAnsi="Imprint MT Shadow" w:cs="Times New Roman"/>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lang w:val="es-MX"/>
        </w:rPr>
      </w:pPr>
      <w:r w:rsidRPr="00346945">
        <w:rPr>
          <w:rFonts w:ascii="Imprint MT Shadow" w:hAnsi="Imprint MT Shadow"/>
          <w:sz w:val="28"/>
          <w:szCs w:val="28"/>
          <w:lang w:val="es-MX"/>
        </w:rPr>
        <w:t>La-Z-Gal Inc.</w:t>
      </w:r>
      <w:r w:rsidRPr="00346945">
        <w:rPr>
          <w:rStyle w:val="gry"/>
          <w:rFonts w:ascii="Imprint MT Shadow" w:hAnsi="Imprint MT Shadow"/>
          <w:sz w:val="24"/>
          <w:szCs w:val="24"/>
          <w:lang w:val="es-MX"/>
        </w:rPr>
        <w:t> (</w:t>
      </w:r>
      <w:r w:rsidRPr="00346945">
        <w:rPr>
          <w:rStyle w:val="gry"/>
          <w:rFonts w:ascii="Imprint MT Shadow" w:hAnsi="Imprint MT Shadow"/>
          <w:b w:val="0"/>
          <w:sz w:val="24"/>
          <w:szCs w:val="24"/>
          <w:lang w:val="es-MX"/>
        </w:rPr>
        <w:t>LZG)</w:t>
      </w:r>
      <w:r w:rsidRPr="00346945">
        <w:rPr>
          <w:rFonts w:ascii="Imprint MT Shadow" w:hAnsi="Imprint MT Shadow"/>
          <w:b w:val="0"/>
          <w:sz w:val="24"/>
          <w:szCs w:val="24"/>
          <w:lang w:val="es-MX"/>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La-Z-Gal Inc. through its subsidiaries manufactures, markets, imports, distributes and retails upholstery furniture products. In addition, it imports, distributes and retails accessories and wood furniture products.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$24.42</w:t>
      </w:r>
    </w:p>
    <w:p w:rsidR="00346945" w:rsidRPr="00346945" w:rsidRDefault="00346945" w:rsidP="00346945">
      <w:pPr>
        <w:pStyle w:val="Heading1"/>
        <w:spacing w:before="0" w:beforeAutospacing="0" w:after="0" w:afterAutospacing="0"/>
        <w:rPr>
          <w:rFonts w:ascii="Imprint MT Shadow" w:eastAsiaTheme="minorHAnsi" w:hAnsi="Imprint MT Shadow"/>
          <w:b w:val="0"/>
          <w:bCs w:val="0"/>
          <w:kern w:val="0"/>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proofErr w:type="spellStart"/>
      <w:r w:rsidRPr="00346945">
        <w:rPr>
          <w:rFonts w:ascii="Imprint MT Shadow" w:eastAsiaTheme="minorHAnsi" w:hAnsi="Imprint MT Shadow"/>
          <w:bCs w:val="0"/>
          <w:kern w:val="0"/>
          <w:sz w:val="28"/>
          <w:szCs w:val="28"/>
        </w:rPr>
        <w:t>Timetrex</w:t>
      </w:r>
      <w:proofErr w:type="spellEnd"/>
      <w:r w:rsidRPr="00346945">
        <w:rPr>
          <w:rFonts w:ascii="Imprint MT Shadow" w:hAnsi="Imprint MT Shadow"/>
          <w:sz w:val="28"/>
          <w:szCs w:val="28"/>
        </w:rPr>
        <w:t xml:space="preserve"> Group </w:t>
      </w:r>
      <w:proofErr w:type="spellStart"/>
      <w:r w:rsidRPr="00346945">
        <w:rPr>
          <w:rFonts w:ascii="Imprint MT Shadow" w:hAnsi="Imprint MT Shadow"/>
          <w:sz w:val="28"/>
          <w:szCs w:val="28"/>
        </w:rPr>
        <w:t>Inc</w:t>
      </w:r>
      <w:proofErr w:type="spellEnd"/>
      <w:r w:rsidRPr="00346945">
        <w:rPr>
          <w:rStyle w:val="gry"/>
          <w:rFonts w:ascii="Imprint MT Shadow" w:hAnsi="Imprint MT Shadow"/>
          <w:sz w:val="24"/>
          <w:szCs w:val="24"/>
        </w:rPr>
        <w:t> </w:t>
      </w:r>
      <w:r w:rsidRPr="00346945">
        <w:rPr>
          <w:rStyle w:val="gry"/>
          <w:rFonts w:ascii="Imprint MT Shadow" w:hAnsi="Imprint MT Shadow"/>
          <w:b w:val="0"/>
          <w:sz w:val="24"/>
          <w:szCs w:val="24"/>
        </w:rPr>
        <w:t>(TGI)</w:t>
      </w:r>
    </w:p>
    <w:p w:rsidR="00346945" w:rsidRPr="00346945" w:rsidRDefault="00346945" w:rsidP="00346945">
      <w:pPr>
        <w:pStyle w:val="rtxt6"/>
        <w:spacing w:before="0" w:beforeAutospacing="0" w:after="0" w:afterAutospacing="0"/>
        <w:rPr>
          <w:rFonts w:ascii="Imprint MT Shadow" w:hAnsi="Imprint MT Shadow"/>
        </w:rPr>
      </w:pPr>
      <w:proofErr w:type="spellStart"/>
      <w:r w:rsidRPr="00346945">
        <w:rPr>
          <w:rFonts w:ascii="Imprint MT Shadow" w:hAnsi="Imprint MT Shadow"/>
        </w:rPr>
        <w:t>Timetrex</w:t>
      </w:r>
      <w:proofErr w:type="spellEnd"/>
      <w:r w:rsidRPr="00346945">
        <w:rPr>
          <w:rFonts w:ascii="Imprint MT Shadow" w:hAnsi="Imprint MT Shadow"/>
        </w:rPr>
        <w:t xml:space="preserve"> Group </w:t>
      </w:r>
      <w:proofErr w:type="spellStart"/>
      <w:r w:rsidRPr="00346945">
        <w:rPr>
          <w:rFonts w:ascii="Imprint MT Shadow" w:hAnsi="Imprint MT Shadow"/>
        </w:rPr>
        <w:t>Inc</w:t>
      </w:r>
      <w:proofErr w:type="spellEnd"/>
      <w:r w:rsidRPr="00346945">
        <w:rPr>
          <w:rFonts w:ascii="Imprint MT Shadow" w:hAnsi="Imprint MT Shadow"/>
        </w:rPr>
        <w:t xml:space="preserve"> designs, sources, markets and distributes fine watches. </w:t>
      </w:r>
      <w:proofErr w:type="gramStart"/>
      <w:r w:rsidRPr="00346945">
        <w:rPr>
          <w:rFonts w:ascii="Imprint MT Shadow" w:hAnsi="Imprint MT Shadow"/>
        </w:rPr>
        <w:t>Its brands includes</w:t>
      </w:r>
      <w:proofErr w:type="gramEnd"/>
      <w:r w:rsidRPr="00346945">
        <w:rPr>
          <w:rFonts w:ascii="Imprint MT Shadow" w:hAnsi="Imprint MT Shadow"/>
        </w:rPr>
        <w:t xml:space="preserve"> Boss Watches, </w:t>
      </w:r>
      <w:proofErr w:type="spellStart"/>
      <w:r w:rsidRPr="00346945">
        <w:rPr>
          <w:rFonts w:ascii="Imprint MT Shadow" w:hAnsi="Imprint MT Shadow"/>
        </w:rPr>
        <w:t>Ruski’s</w:t>
      </w:r>
      <w:proofErr w:type="spellEnd"/>
      <w:r w:rsidRPr="00346945">
        <w:rPr>
          <w:rFonts w:ascii="Imprint MT Shadow" w:hAnsi="Imprint MT Shadow"/>
        </w:rPr>
        <w:t xml:space="preserve">, Elsa’s Fine Watches, </w:t>
      </w:r>
      <w:proofErr w:type="spellStart"/>
      <w:r w:rsidRPr="00346945">
        <w:rPr>
          <w:rFonts w:ascii="Imprint MT Shadow" w:hAnsi="Imprint MT Shadow"/>
        </w:rPr>
        <w:t>Timetrex</w:t>
      </w:r>
      <w:proofErr w:type="spellEnd"/>
      <w:r w:rsidRPr="00346945">
        <w:rPr>
          <w:rFonts w:ascii="Imprint MT Shadow" w:hAnsi="Imprint MT Shadow"/>
        </w:rPr>
        <w:t xml:space="preserve"> Especial, Charger Watches, Javier Edwardo Juan Carlos Watches, St. Nicholas’ Watches, Beast Mode Watches, </w:t>
      </w:r>
      <w:proofErr w:type="spellStart"/>
      <w:r w:rsidRPr="00346945">
        <w:rPr>
          <w:rFonts w:ascii="Imprint MT Shadow" w:hAnsi="Imprint MT Shadow"/>
        </w:rPr>
        <w:t>Timetrex</w:t>
      </w:r>
      <w:proofErr w:type="spellEnd"/>
      <w:r w:rsidRPr="00346945">
        <w:rPr>
          <w:rFonts w:ascii="Imprint MT Shadow" w:hAnsi="Imprint MT Shadow"/>
        </w:rPr>
        <w:t xml:space="preserve">, and Tommy Russel Watches.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$26.48</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Party Town Holdco Inc.</w:t>
      </w:r>
      <w:r w:rsidRPr="00346945">
        <w:rPr>
          <w:rFonts w:ascii="Imprint MT Shadow" w:hAnsi="Imprint MT Shadow"/>
          <w:sz w:val="24"/>
          <w:szCs w:val="24"/>
        </w:rPr>
        <w:t xml:space="preserve"> (</w:t>
      </w:r>
      <w:r w:rsidRPr="00346945">
        <w:rPr>
          <w:rStyle w:val="gry"/>
          <w:rFonts w:ascii="Imprint MT Shadow" w:hAnsi="Imprint MT Shadow"/>
          <w:b w:val="0"/>
          <w:sz w:val="24"/>
          <w:szCs w:val="24"/>
        </w:rPr>
        <w:t>PRTWN)</w:t>
      </w:r>
      <w:r w:rsidRPr="00346945">
        <w:rPr>
          <w:rFonts w:ascii="Imprint MT Shadow" w:hAnsi="Imprint MT Shadow"/>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Party Town Holdco Inc. is a party goods retailer in North America. It designs, manufactures, contracts for manufacture and distributes party goods, including paper and plastic tableware, metallic and latex balloons, accessories, novelties and among others.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xml:space="preserve"> $13.00</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Snow Runner Industries Inc.</w:t>
      </w:r>
      <w:r w:rsidRPr="00346945">
        <w:rPr>
          <w:rStyle w:val="gry"/>
          <w:rFonts w:ascii="Imprint MT Shadow" w:hAnsi="Imprint MT Shadow"/>
          <w:sz w:val="24"/>
          <w:szCs w:val="24"/>
        </w:rPr>
        <w:t> </w:t>
      </w:r>
      <w:r w:rsidRPr="00346945">
        <w:rPr>
          <w:rStyle w:val="gry"/>
          <w:rFonts w:ascii="Imprint MT Shadow" w:hAnsi="Imprint MT Shadow"/>
          <w:b w:val="0"/>
          <w:sz w:val="24"/>
          <w:szCs w:val="24"/>
        </w:rPr>
        <w:t>(SRII)</w:t>
      </w:r>
      <w:r w:rsidRPr="00346945">
        <w:rPr>
          <w:rFonts w:ascii="Imprint MT Shadow" w:hAnsi="Imprint MT Shadow"/>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 xml:space="preserve">Snow Runner Industries Inc. designs, engineers and manufactures off-road vehicles, which includes all terrain vehicles and side-by-side vehicles for recreational and utility use, snowmobiles, and motorcycles.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$95.00</w:t>
      </w:r>
    </w:p>
    <w:p w:rsidR="00346945" w:rsidRPr="00346945" w:rsidRDefault="00346945" w:rsidP="00346945">
      <w:pPr>
        <w:pStyle w:val="Heading1"/>
        <w:spacing w:before="0" w:beforeAutospacing="0" w:after="0" w:afterAutospacing="0"/>
        <w:rPr>
          <w:rFonts w:ascii="Imprint MT Shadow" w:hAnsi="Imprint MT Shadow"/>
          <w:sz w:val="24"/>
          <w:szCs w:val="24"/>
        </w:rPr>
      </w:pPr>
    </w:p>
    <w:p w:rsidR="00346945" w:rsidRDefault="00346945" w:rsidP="00346945">
      <w:pPr>
        <w:pStyle w:val="Heading1"/>
        <w:spacing w:before="0" w:beforeAutospacing="0" w:after="0" w:afterAutospacing="0"/>
        <w:rPr>
          <w:rFonts w:ascii="Imprint MT Shadow" w:hAnsi="Imprint MT Shadow"/>
          <w:sz w:val="28"/>
          <w:szCs w:val="28"/>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lastRenderedPageBreak/>
        <w:t>Harmon’s Beauty Holdings and Hair Supplies Inc</w:t>
      </w:r>
      <w:r>
        <w:rPr>
          <w:rFonts w:ascii="Imprint MT Shadow" w:hAnsi="Imprint MT Shadow"/>
          <w:sz w:val="28"/>
          <w:szCs w:val="28"/>
        </w:rPr>
        <w:t>.</w:t>
      </w:r>
      <w:r w:rsidRPr="00346945">
        <w:rPr>
          <w:rFonts w:ascii="Imprint MT Shadow" w:hAnsi="Imprint MT Shadow"/>
          <w:sz w:val="24"/>
          <w:szCs w:val="24"/>
        </w:rPr>
        <w:t xml:space="preserve"> </w:t>
      </w:r>
      <w:r w:rsidRPr="00346945">
        <w:rPr>
          <w:rStyle w:val="gry"/>
          <w:rFonts w:ascii="Imprint MT Shadow" w:hAnsi="Imprint MT Shadow"/>
          <w:b w:val="0"/>
          <w:sz w:val="24"/>
          <w:szCs w:val="24"/>
        </w:rPr>
        <w:t>(TBHHS)</w:t>
      </w:r>
      <w:r w:rsidRPr="00346945">
        <w:rPr>
          <w:rFonts w:ascii="Imprint MT Shadow" w:hAnsi="Imprint MT Shadow"/>
          <w:sz w:val="24"/>
          <w:szCs w:val="24"/>
        </w:rPr>
        <w:t xml:space="preserv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Torrey’s Beauty Holdings Inc</w:t>
      </w:r>
      <w:r>
        <w:rPr>
          <w:rFonts w:ascii="Imprint MT Shadow" w:hAnsi="Imprint MT Shadow"/>
        </w:rPr>
        <w:t>.</w:t>
      </w:r>
      <w:r w:rsidRPr="00346945">
        <w:rPr>
          <w:rFonts w:ascii="Imprint MT Shadow" w:hAnsi="Imprint MT Shadow"/>
        </w:rPr>
        <w:t xml:space="preserve"> is a specialty retailer and distributor of professional beauty supplies with operations in North America, South America and Europe. </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b/>
        </w:rPr>
        <w:t>List Price:</w:t>
      </w:r>
      <w:r w:rsidRPr="00346945">
        <w:rPr>
          <w:rFonts w:ascii="Imprint MT Shadow" w:hAnsi="Imprint MT Shadow"/>
        </w:rPr>
        <w:t xml:space="preserve"> $28.11</w:t>
      </w:r>
    </w:p>
    <w:p w:rsidR="00346945" w:rsidRPr="00346945" w:rsidRDefault="00346945" w:rsidP="00346945">
      <w:pPr>
        <w:pStyle w:val="Heading1"/>
        <w:spacing w:before="0" w:beforeAutospacing="0" w:after="0" w:afterAutospacing="0"/>
        <w:rPr>
          <w:rFonts w:ascii="Imprint MT Shadow" w:hAnsi="Imprint MT Shadow"/>
          <w:sz w:val="28"/>
          <w:szCs w:val="28"/>
        </w:rPr>
      </w:pPr>
    </w:p>
    <w:p w:rsidR="00346945" w:rsidRPr="00346945" w:rsidRDefault="00346945" w:rsidP="00346945">
      <w:pPr>
        <w:pStyle w:val="Heading1"/>
        <w:spacing w:before="0" w:beforeAutospacing="0" w:after="0" w:afterAutospacing="0"/>
        <w:rPr>
          <w:rFonts w:ascii="Imprint MT Shadow" w:hAnsi="Imprint MT Shadow"/>
          <w:sz w:val="24"/>
          <w:szCs w:val="24"/>
        </w:rPr>
      </w:pPr>
      <w:r w:rsidRPr="00346945">
        <w:rPr>
          <w:rFonts w:ascii="Imprint MT Shadow" w:hAnsi="Imprint MT Shadow"/>
          <w:sz w:val="28"/>
          <w:szCs w:val="28"/>
        </w:rPr>
        <w:t>Delicious! Brands Inc</w:t>
      </w:r>
      <w:r>
        <w:rPr>
          <w:rFonts w:ascii="Imprint MT Shadow" w:hAnsi="Imprint MT Shadow"/>
          <w:sz w:val="28"/>
          <w:szCs w:val="28"/>
        </w:rPr>
        <w:t>.</w:t>
      </w:r>
      <w:r w:rsidRPr="00346945">
        <w:rPr>
          <w:rFonts w:ascii="Imprint MT Shadow" w:hAnsi="Imprint MT Shadow"/>
          <w:sz w:val="24"/>
          <w:szCs w:val="24"/>
        </w:rPr>
        <w:t xml:space="preserve"> </w:t>
      </w:r>
      <w:r w:rsidRPr="00346945">
        <w:rPr>
          <w:rStyle w:val="gry"/>
          <w:rFonts w:ascii="Imprint MT Shadow" w:hAnsi="Imprint MT Shadow"/>
          <w:b w:val="0"/>
          <w:sz w:val="24"/>
          <w:szCs w:val="24"/>
        </w:rPr>
        <w:t>(DBI)</w:t>
      </w:r>
    </w:p>
    <w:p w:rsidR="00346945" w:rsidRPr="00346945" w:rsidRDefault="00346945" w:rsidP="00346945">
      <w:pPr>
        <w:pStyle w:val="rtxt6"/>
        <w:spacing w:before="0" w:beforeAutospacing="0" w:after="0" w:afterAutospacing="0"/>
        <w:rPr>
          <w:rFonts w:ascii="Imprint MT Shadow" w:hAnsi="Imprint MT Shadow"/>
        </w:rPr>
      </w:pPr>
      <w:r w:rsidRPr="00346945">
        <w:rPr>
          <w:rFonts w:ascii="Imprint MT Shadow" w:hAnsi="Imprint MT Shadow"/>
        </w:rPr>
        <w:t>Delicious Brands Inc</w:t>
      </w:r>
      <w:r>
        <w:rPr>
          <w:rFonts w:ascii="Imprint MT Shadow" w:hAnsi="Imprint MT Shadow"/>
        </w:rPr>
        <w:t>.</w:t>
      </w:r>
      <w:r w:rsidRPr="00346945">
        <w:rPr>
          <w:rFonts w:ascii="Imprint MT Shadow" w:hAnsi="Imprint MT Shadow"/>
        </w:rPr>
        <w:t xml:space="preserve"> through the three concepts of Uncle Ray Ray’s Chicken Shack, Pizza Pagoda and Taco Hut, develops, operates, franchises and licenses a system of restaurants which prepare, package and sell a menu of competitively priced food items. </w:t>
      </w:r>
    </w:p>
    <w:p w:rsidR="00346945" w:rsidRPr="00346945" w:rsidRDefault="00346945" w:rsidP="00346945">
      <w:pPr>
        <w:spacing w:after="0" w:line="240" w:lineRule="auto"/>
        <w:rPr>
          <w:rFonts w:ascii="Imprint MT Shadow" w:hAnsi="Imprint MT Shadow" w:cs="Times New Roman"/>
          <w:sz w:val="24"/>
          <w:szCs w:val="24"/>
          <w:lang w:val="es-MX"/>
        </w:rPr>
      </w:pPr>
      <w:r w:rsidRPr="00346945">
        <w:rPr>
          <w:rFonts w:ascii="Imprint MT Shadow" w:hAnsi="Imprint MT Shadow" w:cs="Times New Roman"/>
          <w:b/>
          <w:sz w:val="24"/>
          <w:szCs w:val="24"/>
        </w:rPr>
        <w:t>List</w:t>
      </w:r>
      <w:r w:rsidRPr="00346945">
        <w:rPr>
          <w:rFonts w:ascii="Imprint MT Shadow" w:hAnsi="Imprint MT Shadow" w:cs="Times New Roman"/>
          <w:b/>
          <w:sz w:val="24"/>
          <w:szCs w:val="24"/>
          <w:lang w:val="es-MX"/>
        </w:rPr>
        <w:t xml:space="preserve"> Price:</w:t>
      </w:r>
      <w:r w:rsidRPr="00346945">
        <w:rPr>
          <w:rFonts w:ascii="Imprint MT Shadow" w:hAnsi="Imprint MT Shadow" w:cs="Times New Roman"/>
          <w:sz w:val="24"/>
          <w:szCs w:val="24"/>
          <w:lang w:val="es-MX"/>
        </w:rPr>
        <w:t xml:space="preserve"> $72.74</w:t>
      </w:r>
    </w:p>
    <w:p w:rsidR="00346945" w:rsidRPr="00346945" w:rsidRDefault="00346945" w:rsidP="00346945">
      <w:pPr>
        <w:spacing w:after="0" w:line="240" w:lineRule="auto"/>
        <w:rPr>
          <w:rFonts w:ascii="Imprint MT Shadow" w:hAnsi="Imprint MT Shadow" w:cs="Times New Roman"/>
          <w:sz w:val="24"/>
          <w:szCs w:val="24"/>
          <w:lang w:val="es-MX"/>
        </w:rPr>
      </w:pPr>
    </w:p>
    <w:p w:rsidR="00346945" w:rsidRPr="00346945" w:rsidRDefault="00346945" w:rsidP="00346945">
      <w:pPr>
        <w:pStyle w:val="Heading1"/>
        <w:spacing w:before="0" w:beforeAutospacing="0" w:after="0" w:afterAutospacing="0"/>
        <w:rPr>
          <w:rFonts w:ascii="Imprint MT Shadow" w:hAnsi="Imprint MT Shadow"/>
          <w:sz w:val="24"/>
          <w:szCs w:val="24"/>
          <w:lang w:val="es-MX"/>
        </w:rPr>
      </w:pPr>
      <w:proofErr w:type="spellStart"/>
      <w:r w:rsidRPr="00346945">
        <w:rPr>
          <w:rFonts w:ascii="Imprint MT Shadow" w:hAnsi="Imprint MT Shadow"/>
          <w:sz w:val="28"/>
          <w:szCs w:val="28"/>
          <w:lang w:val="es-MX"/>
        </w:rPr>
        <w:t>Petroleo</w:t>
      </w:r>
      <w:proofErr w:type="spellEnd"/>
      <w:r w:rsidRPr="00346945">
        <w:rPr>
          <w:rFonts w:ascii="Imprint MT Shadow" w:hAnsi="Imprint MT Shadow"/>
          <w:sz w:val="28"/>
          <w:szCs w:val="28"/>
          <w:lang w:val="es-MX"/>
        </w:rPr>
        <w:t xml:space="preserve"> </w:t>
      </w:r>
      <w:proofErr w:type="spellStart"/>
      <w:r w:rsidRPr="00346945">
        <w:rPr>
          <w:rFonts w:ascii="Imprint MT Shadow" w:hAnsi="Imprint MT Shadow"/>
          <w:sz w:val="28"/>
          <w:szCs w:val="28"/>
          <w:lang w:val="es-MX"/>
        </w:rPr>
        <w:t>Columbiano</w:t>
      </w:r>
      <w:proofErr w:type="spellEnd"/>
      <w:r w:rsidRPr="00346945">
        <w:rPr>
          <w:rFonts w:ascii="Imprint MT Shadow" w:hAnsi="Imprint MT Shadow"/>
          <w:sz w:val="28"/>
          <w:szCs w:val="28"/>
          <w:lang w:val="es-MX"/>
        </w:rPr>
        <w:t xml:space="preserve"> SA Petrobras ADR</w:t>
      </w:r>
      <w:r w:rsidRPr="00346945">
        <w:rPr>
          <w:rStyle w:val="gry"/>
          <w:rFonts w:ascii="Imprint MT Shadow" w:hAnsi="Imprint MT Shadow"/>
          <w:sz w:val="24"/>
          <w:szCs w:val="24"/>
          <w:lang w:val="es-MX"/>
        </w:rPr>
        <w:t> </w:t>
      </w:r>
      <w:r w:rsidRPr="00346945">
        <w:rPr>
          <w:rStyle w:val="gry"/>
          <w:rFonts w:ascii="Imprint MT Shadow" w:hAnsi="Imprint MT Shadow"/>
          <w:b w:val="0"/>
          <w:sz w:val="24"/>
          <w:szCs w:val="24"/>
          <w:lang w:val="es-MX"/>
        </w:rPr>
        <w:t>(PCR)</w:t>
      </w:r>
      <w:r w:rsidRPr="00346945">
        <w:rPr>
          <w:rFonts w:ascii="Imprint MT Shadow" w:hAnsi="Imprint MT Shadow"/>
          <w:b w:val="0"/>
          <w:sz w:val="24"/>
          <w:szCs w:val="24"/>
          <w:lang w:val="es-MX"/>
        </w:rPr>
        <w:t xml:space="preserve"> </w:t>
      </w:r>
    </w:p>
    <w:p w:rsidR="00346945" w:rsidRPr="00346945" w:rsidRDefault="00346945" w:rsidP="00346945">
      <w:pPr>
        <w:pStyle w:val="rtxt6"/>
        <w:spacing w:before="0" w:beforeAutospacing="0" w:after="0" w:afterAutospacing="0"/>
        <w:rPr>
          <w:rFonts w:ascii="Imprint MT Shadow" w:hAnsi="Imprint MT Shadow"/>
        </w:rPr>
      </w:pPr>
      <w:proofErr w:type="spellStart"/>
      <w:r w:rsidRPr="00346945">
        <w:rPr>
          <w:rFonts w:ascii="Imprint MT Shadow" w:hAnsi="Imprint MT Shadow"/>
        </w:rPr>
        <w:t>Petroleo</w:t>
      </w:r>
      <w:proofErr w:type="spellEnd"/>
      <w:r w:rsidRPr="00346945">
        <w:rPr>
          <w:rFonts w:ascii="Imprint MT Shadow" w:hAnsi="Imprint MT Shadow"/>
        </w:rPr>
        <w:t xml:space="preserve"> </w:t>
      </w:r>
      <w:proofErr w:type="spellStart"/>
      <w:r w:rsidRPr="00346945">
        <w:rPr>
          <w:rFonts w:ascii="Imprint MT Shadow" w:hAnsi="Imprint MT Shadow"/>
        </w:rPr>
        <w:t>Columbiano</w:t>
      </w:r>
      <w:proofErr w:type="spellEnd"/>
      <w:r w:rsidRPr="00346945">
        <w:rPr>
          <w:rFonts w:ascii="Imprint MT Shadow" w:hAnsi="Imprint MT Shadow"/>
        </w:rPr>
        <w:t xml:space="preserve"> SA Petrobras operates as an integrated oil &amp; gas company in Brazil. Its business is structured into segments such as Exploration &amp; Production; Refining, Transportation &amp; Marke</w:t>
      </w:r>
      <w:r>
        <w:rPr>
          <w:rFonts w:ascii="Imprint MT Shadow" w:hAnsi="Imprint MT Shadow"/>
        </w:rPr>
        <w:t>ting; Distribution; Gas &amp; energy</w:t>
      </w:r>
      <w:r w:rsidRPr="00346945">
        <w:rPr>
          <w:rFonts w:ascii="Imprint MT Shadow" w:hAnsi="Imprint MT Shadow"/>
        </w:rPr>
        <w:t xml:space="preserve">; Biofuel; &amp; International. </w:t>
      </w:r>
    </w:p>
    <w:p w:rsidR="00346945" w:rsidRPr="00346945" w:rsidRDefault="00346945" w:rsidP="00346945">
      <w:pPr>
        <w:spacing w:after="0" w:line="240" w:lineRule="auto"/>
        <w:rPr>
          <w:rFonts w:ascii="Imprint MT Shadow" w:hAnsi="Imprint MT Shadow" w:cs="Times New Roman"/>
          <w:sz w:val="24"/>
          <w:szCs w:val="24"/>
        </w:rPr>
      </w:pPr>
      <w:r w:rsidRPr="00346945">
        <w:rPr>
          <w:rFonts w:ascii="Imprint MT Shadow" w:hAnsi="Imprint MT Shadow" w:cs="Times New Roman"/>
          <w:b/>
          <w:sz w:val="24"/>
          <w:szCs w:val="24"/>
        </w:rPr>
        <w:t>List Price</w:t>
      </w:r>
      <w:r w:rsidRPr="00346945">
        <w:rPr>
          <w:rFonts w:ascii="Imprint MT Shadow" w:hAnsi="Imprint MT Shadow" w:cs="Times New Roman"/>
          <w:sz w:val="24"/>
          <w:szCs w:val="24"/>
        </w:rPr>
        <w:t>: $4.52</w:t>
      </w: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Default="00346945" w:rsidP="0066509F">
      <w:pPr>
        <w:spacing w:after="0" w:line="240" w:lineRule="auto"/>
        <w:rPr>
          <w:rFonts w:ascii="Imprint MT Shadow" w:hAnsi="Imprint MT Shadow"/>
          <w:sz w:val="24"/>
          <w:szCs w:val="24"/>
        </w:rPr>
      </w:pPr>
    </w:p>
    <w:p w:rsidR="00346945" w:rsidRPr="00346945" w:rsidRDefault="00346945" w:rsidP="00346945">
      <w:pPr>
        <w:spacing w:after="0" w:line="240" w:lineRule="auto"/>
        <w:rPr>
          <w:rFonts w:ascii="Imprint MT Shadow" w:hAnsi="Imprint MT Shadow"/>
          <w:b/>
          <w:sz w:val="56"/>
          <w:szCs w:val="56"/>
          <w:u w:val="single"/>
        </w:rPr>
      </w:pPr>
      <w:r w:rsidRPr="00346945">
        <w:rPr>
          <w:rFonts w:ascii="Imprint MT Shadow" w:hAnsi="Imprint MT Shadow"/>
          <w:b/>
          <w:sz w:val="56"/>
          <w:szCs w:val="56"/>
          <w:u w:val="single"/>
        </w:rPr>
        <w:lastRenderedPageBreak/>
        <w:t xml:space="preserve">Stock Buying Activity </w:t>
      </w:r>
    </w:p>
    <w:p w:rsidR="00346945" w:rsidRPr="00346945" w:rsidRDefault="00346945" w:rsidP="00346945">
      <w:pPr>
        <w:spacing w:after="0" w:line="240" w:lineRule="auto"/>
        <w:rPr>
          <w:rFonts w:ascii="Imprint MT Shadow" w:hAnsi="Imprint MT Shadow"/>
          <w:sz w:val="32"/>
          <w:szCs w:val="32"/>
        </w:rPr>
      </w:pPr>
      <w:r w:rsidRPr="00346945">
        <w:rPr>
          <w:rFonts w:ascii="Imprint MT Shadow" w:hAnsi="Imprint MT Shadow"/>
          <w:sz w:val="32"/>
          <w:szCs w:val="32"/>
        </w:rPr>
        <w:t xml:space="preserve">Stock Portfolio </w:t>
      </w:r>
      <w:r>
        <w:rPr>
          <w:rFonts w:ascii="Imprint MT Shadow" w:hAnsi="Imprint MT Shadow"/>
          <w:sz w:val="32"/>
          <w:szCs w:val="32"/>
        </w:rPr>
        <w:t xml:space="preserve">Results </w:t>
      </w:r>
      <w:r w:rsidRPr="00346945">
        <w:rPr>
          <w:rFonts w:ascii="Imprint MT Shadow" w:hAnsi="Imprint MT Shadow"/>
          <w:sz w:val="32"/>
          <w:szCs w:val="32"/>
        </w:rPr>
        <w:t xml:space="preserve">Sheet </w:t>
      </w:r>
    </w:p>
    <w:p w:rsidR="00346945" w:rsidRDefault="00346945" w:rsidP="0066509F">
      <w:pPr>
        <w:spacing w:after="0" w:line="240" w:lineRule="auto"/>
        <w:rPr>
          <w:rFonts w:ascii="Imprint MT Shadow" w:hAnsi="Imprint MT Shadow"/>
          <w:sz w:val="24"/>
          <w:szCs w:val="24"/>
        </w:rPr>
      </w:pPr>
    </w:p>
    <w:tbl>
      <w:tblPr>
        <w:tblStyle w:val="TableGrid"/>
        <w:tblW w:w="0" w:type="auto"/>
        <w:tblLook w:val="04A0" w:firstRow="1" w:lastRow="0" w:firstColumn="1" w:lastColumn="0" w:noHBand="0" w:noVBand="1"/>
      </w:tblPr>
      <w:tblGrid>
        <w:gridCol w:w="4788"/>
        <w:gridCol w:w="4788"/>
      </w:tblGrid>
      <w:tr w:rsidR="00346945" w:rsidTr="003A3F1A">
        <w:trPr>
          <w:trHeight w:val="737"/>
        </w:trPr>
        <w:tc>
          <w:tcPr>
            <w:tcW w:w="4788" w:type="dxa"/>
            <w:shd w:val="clear" w:color="auto" w:fill="BFBFBF" w:themeFill="background1" w:themeFillShade="BF"/>
          </w:tcPr>
          <w:p w:rsidR="00346945" w:rsidRPr="00346945" w:rsidRDefault="00346945" w:rsidP="00346945">
            <w:pPr>
              <w:jc w:val="center"/>
              <w:rPr>
                <w:rFonts w:ascii="Imprint MT Shadow" w:hAnsi="Imprint MT Shadow"/>
                <w:b/>
                <w:sz w:val="44"/>
                <w:szCs w:val="44"/>
              </w:rPr>
            </w:pPr>
            <w:r w:rsidRPr="00346945">
              <w:rPr>
                <w:rFonts w:ascii="Imprint MT Shadow" w:hAnsi="Imprint MT Shadow"/>
                <w:b/>
                <w:sz w:val="44"/>
                <w:szCs w:val="44"/>
              </w:rPr>
              <w:t>Profitable Stocks</w:t>
            </w:r>
          </w:p>
        </w:tc>
        <w:tc>
          <w:tcPr>
            <w:tcW w:w="4788" w:type="dxa"/>
            <w:shd w:val="clear" w:color="auto" w:fill="BFBFBF" w:themeFill="background1" w:themeFillShade="BF"/>
          </w:tcPr>
          <w:p w:rsidR="00346945" w:rsidRPr="00346945" w:rsidRDefault="00346945" w:rsidP="00346945">
            <w:pPr>
              <w:jc w:val="center"/>
              <w:rPr>
                <w:rFonts w:ascii="Imprint MT Shadow" w:hAnsi="Imprint MT Shadow"/>
                <w:b/>
                <w:sz w:val="44"/>
                <w:szCs w:val="44"/>
              </w:rPr>
            </w:pPr>
            <w:r w:rsidRPr="00346945">
              <w:rPr>
                <w:rFonts w:ascii="Imprint MT Shadow" w:hAnsi="Imprint MT Shadow"/>
                <w:b/>
                <w:sz w:val="44"/>
                <w:szCs w:val="44"/>
              </w:rPr>
              <w:t>Failing Stocks</w:t>
            </w:r>
          </w:p>
        </w:tc>
      </w:tr>
      <w:tr w:rsidR="00346945" w:rsidTr="00346945">
        <w:trPr>
          <w:trHeight w:val="9080"/>
        </w:trPr>
        <w:tc>
          <w:tcPr>
            <w:tcW w:w="4788" w:type="dxa"/>
          </w:tcPr>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3G Co. (GGG)</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 xml:space="preserve">Baton Rouge Beer Co. </w:t>
            </w:r>
            <w:r w:rsidR="003A3F1A" w:rsidRPr="00346945">
              <w:rPr>
                <w:rFonts w:ascii="Imprint MT Shadow" w:hAnsi="Imprint MT Shadow"/>
                <w:sz w:val="36"/>
                <w:szCs w:val="36"/>
              </w:rPr>
              <w:t>Inc.</w:t>
            </w:r>
            <w:r w:rsidRPr="00346945">
              <w:rPr>
                <w:rFonts w:ascii="Imprint MT Shadow" w:hAnsi="Imprint MT Shadow"/>
                <w:sz w:val="36"/>
                <w:szCs w:val="36"/>
              </w:rPr>
              <w:t xml:space="preserve"> Class A (BAG)</w:t>
            </w:r>
          </w:p>
          <w:p w:rsidR="00A47A6A" w:rsidRPr="00346945" w:rsidRDefault="00444D64" w:rsidP="00346945">
            <w:pPr>
              <w:numPr>
                <w:ilvl w:val="0"/>
                <w:numId w:val="2"/>
              </w:numPr>
              <w:tabs>
                <w:tab w:val="num" w:pos="720"/>
              </w:tabs>
              <w:rPr>
                <w:rFonts w:ascii="Imprint MT Shadow" w:hAnsi="Imprint MT Shadow"/>
                <w:sz w:val="36"/>
                <w:szCs w:val="36"/>
              </w:rPr>
            </w:pPr>
            <w:proofErr w:type="spellStart"/>
            <w:r w:rsidRPr="00346945">
              <w:rPr>
                <w:rFonts w:ascii="Imprint MT Shadow" w:hAnsi="Imprint MT Shadow"/>
                <w:sz w:val="36"/>
                <w:szCs w:val="36"/>
              </w:rPr>
              <w:t>CarQuest</w:t>
            </w:r>
            <w:proofErr w:type="spellEnd"/>
            <w:r w:rsidRPr="00346945">
              <w:rPr>
                <w:rFonts w:ascii="Imprint MT Shadow" w:hAnsi="Imprint MT Shadow"/>
                <w:sz w:val="36"/>
                <w:szCs w:val="36"/>
              </w:rPr>
              <w:t xml:space="preserve"> INC (CQI)</w:t>
            </w:r>
          </w:p>
          <w:p w:rsidR="00A47A6A" w:rsidRPr="00346945" w:rsidRDefault="00444D64" w:rsidP="00346945">
            <w:pPr>
              <w:numPr>
                <w:ilvl w:val="0"/>
                <w:numId w:val="2"/>
              </w:numPr>
              <w:tabs>
                <w:tab w:val="num" w:pos="720"/>
              </w:tabs>
              <w:rPr>
                <w:rFonts w:ascii="Imprint MT Shadow" w:hAnsi="Imprint MT Shadow"/>
                <w:sz w:val="36"/>
                <w:szCs w:val="36"/>
              </w:rPr>
            </w:pPr>
            <w:proofErr w:type="spellStart"/>
            <w:r w:rsidRPr="00346945">
              <w:rPr>
                <w:rFonts w:ascii="Imprint MT Shadow" w:hAnsi="Imprint MT Shadow"/>
                <w:sz w:val="36"/>
                <w:szCs w:val="36"/>
              </w:rPr>
              <w:t>Rhondella</w:t>
            </w:r>
            <w:proofErr w:type="spellEnd"/>
            <w:r w:rsidRPr="00346945">
              <w:rPr>
                <w:rFonts w:ascii="Imprint MT Shadow" w:hAnsi="Imprint MT Shadow"/>
                <w:sz w:val="36"/>
                <w:szCs w:val="36"/>
              </w:rPr>
              <w:t xml:space="preserve"> Soup Co. (RDLA) </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 xml:space="preserve">CPT Health (CPT) </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Michaels’ Food Co (MF)</w:t>
            </w:r>
          </w:p>
          <w:p w:rsidR="00A47A6A" w:rsidRPr="00346945" w:rsidRDefault="00444D64" w:rsidP="00346945">
            <w:pPr>
              <w:numPr>
                <w:ilvl w:val="0"/>
                <w:numId w:val="2"/>
              </w:numPr>
              <w:tabs>
                <w:tab w:val="num" w:pos="720"/>
              </w:tabs>
              <w:rPr>
                <w:rFonts w:ascii="Imprint MT Shadow" w:hAnsi="Imprint MT Shadow"/>
                <w:sz w:val="36"/>
                <w:szCs w:val="36"/>
              </w:rPr>
            </w:pPr>
            <w:proofErr w:type="spellStart"/>
            <w:r w:rsidRPr="00346945">
              <w:rPr>
                <w:rFonts w:ascii="Imprint MT Shadow" w:hAnsi="Imprint MT Shadow"/>
                <w:sz w:val="36"/>
                <w:szCs w:val="36"/>
              </w:rPr>
              <w:t>Ecocare</w:t>
            </w:r>
            <w:proofErr w:type="spellEnd"/>
            <w:r w:rsidRPr="00346945">
              <w:rPr>
                <w:rFonts w:ascii="Imprint MT Shadow" w:hAnsi="Imprint MT Shadow"/>
                <w:sz w:val="36"/>
                <w:szCs w:val="36"/>
              </w:rPr>
              <w:t xml:space="preserve"> Inc. (ECO)</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Rent-a-Swag (RAS)</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 xml:space="preserve">Harley-Johnson </w:t>
            </w:r>
            <w:r w:rsidR="003A3F1A" w:rsidRPr="00346945">
              <w:rPr>
                <w:rFonts w:ascii="Imprint MT Shadow" w:hAnsi="Imprint MT Shadow"/>
                <w:sz w:val="36"/>
                <w:szCs w:val="36"/>
              </w:rPr>
              <w:t>Inc.</w:t>
            </w:r>
            <w:r w:rsidRPr="00346945">
              <w:rPr>
                <w:rFonts w:ascii="Imprint MT Shadow" w:hAnsi="Imprint MT Shadow"/>
                <w:sz w:val="36"/>
                <w:szCs w:val="36"/>
              </w:rPr>
              <w:t xml:space="preserve"> (HJI)</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Lucky-O’s Co. (LOC)</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 xml:space="preserve">Party Town Holdco </w:t>
            </w:r>
            <w:proofErr w:type="spellStart"/>
            <w:r w:rsidRPr="00346945">
              <w:rPr>
                <w:rFonts w:ascii="Imprint MT Shadow" w:hAnsi="Imprint MT Shadow"/>
                <w:sz w:val="36"/>
                <w:szCs w:val="36"/>
              </w:rPr>
              <w:t>Inc</w:t>
            </w:r>
            <w:proofErr w:type="spellEnd"/>
            <w:r w:rsidRPr="00346945">
              <w:rPr>
                <w:rFonts w:ascii="Imprint MT Shadow" w:hAnsi="Imprint MT Shadow"/>
                <w:sz w:val="36"/>
                <w:szCs w:val="36"/>
              </w:rPr>
              <w:t xml:space="preserve"> (PRTWN)</w:t>
            </w:r>
          </w:p>
          <w:p w:rsidR="00A47A6A" w:rsidRPr="00346945" w:rsidRDefault="00444D64" w:rsidP="00346945">
            <w:pPr>
              <w:numPr>
                <w:ilvl w:val="0"/>
                <w:numId w:val="2"/>
              </w:numPr>
              <w:tabs>
                <w:tab w:val="num" w:pos="720"/>
              </w:tabs>
              <w:rPr>
                <w:rFonts w:ascii="Imprint MT Shadow" w:hAnsi="Imprint MT Shadow"/>
                <w:sz w:val="36"/>
                <w:szCs w:val="36"/>
              </w:rPr>
            </w:pPr>
            <w:r w:rsidRPr="00346945">
              <w:rPr>
                <w:rFonts w:ascii="Imprint MT Shadow" w:hAnsi="Imprint MT Shadow"/>
                <w:sz w:val="36"/>
                <w:szCs w:val="36"/>
              </w:rPr>
              <w:t xml:space="preserve">Harmon’s Beauty Holdings and Hair Supplies Inc. (TBHHS) </w:t>
            </w:r>
          </w:p>
          <w:p w:rsidR="00A47A6A" w:rsidRPr="00346945" w:rsidRDefault="00444D64" w:rsidP="00346945">
            <w:pPr>
              <w:numPr>
                <w:ilvl w:val="0"/>
                <w:numId w:val="2"/>
              </w:numPr>
              <w:tabs>
                <w:tab w:val="num" w:pos="720"/>
              </w:tabs>
              <w:rPr>
                <w:rFonts w:ascii="Imprint MT Shadow" w:hAnsi="Imprint MT Shadow"/>
                <w:sz w:val="36"/>
                <w:szCs w:val="36"/>
              </w:rPr>
            </w:pPr>
            <w:proofErr w:type="spellStart"/>
            <w:r w:rsidRPr="00346945">
              <w:rPr>
                <w:rFonts w:ascii="Imprint MT Shadow" w:hAnsi="Imprint MT Shadow"/>
                <w:sz w:val="36"/>
                <w:szCs w:val="36"/>
              </w:rPr>
              <w:t>Petroleo</w:t>
            </w:r>
            <w:proofErr w:type="spellEnd"/>
            <w:r w:rsidRPr="00346945">
              <w:rPr>
                <w:rFonts w:ascii="Imprint MT Shadow" w:hAnsi="Imprint MT Shadow"/>
                <w:sz w:val="36"/>
                <w:szCs w:val="36"/>
              </w:rPr>
              <w:t xml:space="preserve"> </w:t>
            </w:r>
            <w:proofErr w:type="spellStart"/>
            <w:r w:rsidRPr="00346945">
              <w:rPr>
                <w:rFonts w:ascii="Imprint MT Shadow" w:hAnsi="Imprint MT Shadow"/>
                <w:sz w:val="36"/>
                <w:szCs w:val="36"/>
              </w:rPr>
              <w:t>Columbiano</w:t>
            </w:r>
            <w:proofErr w:type="spellEnd"/>
            <w:r w:rsidRPr="00346945">
              <w:rPr>
                <w:rFonts w:ascii="Imprint MT Shadow" w:hAnsi="Imprint MT Shadow"/>
                <w:sz w:val="36"/>
                <w:szCs w:val="36"/>
              </w:rPr>
              <w:t xml:space="preserve"> SA </w:t>
            </w:r>
            <w:proofErr w:type="spellStart"/>
            <w:r w:rsidRPr="00346945">
              <w:rPr>
                <w:rFonts w:ascii="Imprint MT Shadow" w:hAnsi="Imprint MT Shadow"/>
                <w:sz w:val="36"/>
                <w:szCs w:val="36"/>
              </w:rPr>
              <w:t>Petribras</w:t>
            </w:r>
            <w:proofErr w:type="spellEnd"/>
            <w:r w:rsidRPr="00346945">
              <w:rPr>
                <w:rFonts w:ascii="Imprint MT Shadow" w:hAnsi="Imprint MT Shadow"/>
                <w:sz w:val="36"/>
                <w:szCs w:val="36"/>
              </w:rPr>
              <w:t xml:space="preserve"> ADR (PCA)</w:t>
            </w:r>
          </w:p>
          <w:p w:rsidR="00346945" w:rsidRDefault="00346945" w:rsidP="0066509F">
            <w:pPr>
              <w:rPr>
                <w:rFonts w:ascii="Imprint MT Shadow" w:hAnsi="Imprint MT Shadow"/>
                <w:sz w:val="24"/>
                <w:szCs w:val="24"/>
              </w:rPr>
            </w:pPr>
          </w:p>
        </w:tc>
        <w:tc>
          <w:tcPr>
            <w:tcW w:w="4788" w:type="dxa"/>
          </w:tcPr>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Beckman Ltd (BKM)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East St. Louis Air Group </w:t>
            </w:r>
            <w:r w:rsidR="003A3F1A" w:rsidRPr="003A3F1A">
              <w:rPr>
                <w:rFonts w:ascii="Imprint MT Shadow" w:hAnsi="Imprint MT Shadow"/>
                <w:sz w:val="36"/>
                <w:szCs w:val="36"/>
              </w:rPr>
              <w:t>Inc.</w:t>
            </w:r>
            <w:r w:rsidRPr="003A3F1A">
              <w:rPr>
                <w:rFonts w:ascii="Imprint MT Shadow" w:hAnsi="Imprint MT Shadow"/>
                <w:sz w:val="36"/>
                <w:szCs w:val="36"/>
              </w:rPr>
              <w:t xml:space="preserve"> (ESA)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Juan Pedro Residential Mortgage </w:t>
            </w:r>
            <w:r w:rsidR="003A3F1A" w:rsidRPr="003A3F1A">
              <w:rPr>
                <w:rFonts w:ascii="Imprint MT Shadow" w:hAnsi="Imprint MT Shadow"/>
                <w:sz w:val="36"/>
                <w:szCs w:val="36"/>
              </w:rPr>
              <w:t>Inc.</w:t>
            </w:r>
            <w:r w:rsidRPr="003A3F1A">
              <w:rPr>
                <w:rFonts w:ascii="Imprint MT Shadow" w:hAnsi="Imprint MT Shadow"/>
                <w:sz w:val="36"/>
                <w:szCs w:val="36"/>
              </w:rPr>
              <w:t xml:space="preserve"> (JPRM)</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Bank of Liberia Corporation (BLC)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OG Staffing </w:t>
            </w:r>
            <w:r w:rsidR="003A3F1A" w:rsidRPr="003A3F1A">
              <w:rPr>
                <w:rFonts w:ascii="Imprint MT Shadow" w:hAnsi="Imprint MT Shadow"/>
                <w:sz w:val="36"/>
                <w:szCs w:val="36"/>
              </w:rPr>
              <w:t>Inc.</w:t>
            </w:r>
            <w:r w:rsidRPr="003A3F1A">
              <w:rPr>
                <w:rFonts w:ascii="Imprint MT Shadow" w:hAnsi="Imprint MT Shadow"/>
                <w:sz w:val="36"/>
                <w:szCs w:val="36"/>
              </w:rPr>
              <w:t xml:space="preserve"> (OGSF)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Worthington </w:t>
            </w:r>
            <w:r w:rsidR="003A3F1A" w:rsidRPr="003A3F1A">
              <w:rPr>
                <w:rFonts w:ascii="Imprint MT Shadow" w:hAnsi="Imprint MT Shadow"/>
                <w:sz w:val="36"/>
                <w:szCs w:val="36"/>
              </w:rPr>
              <w:t>Inc.</w:t>
            </w:r>
            <w:r w:rsidRPr="003A3F1A">
              <w:rPr>
                <w:rFonts w:ascii="Imprint MT Shadow" w:hAnsi="Imprint MT Shadow"/>
                <w:sz w:val="36"/>
                <w:szCs w:val="36"/>
              </w:rPr>
              <w:t xml:space="preserve"> (WTN) </w:t>
            </w:r>
          </w:p>
          <w:p w:rsidR="00A47A6A" w:rsidRPr="003A3F1A" w:rsidRDefault="00444D64" w:rsidP="003A3F1A">
            <w:pPr>
              <w:numPr>
                <w:ilvl w:val="0"/>
                <w:numId w:val="3"/>
              </w:numPr>
              <w:tabs>
                <w:tab w:val="num" w:pos="720"/>
              </w:tabs>
              <w:rPr>
                <w:rFonts w:ascii="Imprint MT Shadow" w:hAnsi="Imprint MT Shadow"/>
                <w:sz w:val="36"/>
                <w:szCs w:val="36"/>
              </w:rPr>
            </w:pPr>
            <w:proofErr w:type="spellStart"/>
            <w:r w:rsidRPr="003A3F1A">
              <w:rPr>
                <w:rFonts w:ascii="Imprint MT Shadow" w:hAnsi="Imprint MT Shadow"/>
                <w:sz w:val="36"/>
                <w:szCs w:val="36"/>
              </w:rPr>
              <w:t>SquareSmart</w:t>
            </w:r>
            <w:proofErr w:type="spellEnd"/>
            <w:r w:rsidRPr="003A3F1A">
              <w:rPr>
                <w:rFonts w:ascii="Imprint MT Shadow" w:hAnsi="Imprint MT Shadow"/>
                <w:sz w:val="36"/>
                <w:szCs w:val="36"/>
              </w:rPr>
              <w:t xml:space="preserve"> (SQRS)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New Kicks </w:t>
            </w:r>
            <w:r w:rsidR="003A3F1A" w:rsidRPr="003A3F1A">
              <w:rPr>
                <w:rFonts w:ascii="Imprint MT Shadow" w:hAnsi="Imprint MT Shadow"/>
                <w:sz w:val="36"/>
                <w:szCs w:val="36"/>
              </w:rPr>
              <w:t>Inc.</w:t>
            </w:r>
            <w:r w:rsidRPr="003A3F1A">
              <w:rPr>
                <w:rFonts w:ascii="Imprint MT Shadow" w:hAnsi="Imprint MT Shadow"/>
                <w:sz w:val="36"/>
                <w:szCs w:val="36"/>
              </w:rPr>
              <w:t xml:space="preserve"> (NK)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La-Z-Gal </w:t>
            </w:r>
            <w:r w:rsidR="003A3F1A" w:rsidRPr="003A3F1A">
              <w:rPr>
                <w:rFonts w:ascii="Imprint MT Shadow" w:hAnsi="Imprint MT Shadow"/>
                <w:sz w:val="36"/>
                <w:szCs w:val="36"/>
              </w:rPr>
              <w:t>Inc.</w:t>
            </w:r>
            <w:r w:rsidRPr="003A3F1A">
              <w:rPr>
                <w:rFonts w:ascii="Imprint MT Shadow" w:hAnsi="Imprint MT Shadow"/>
                <w:sz w:val="36"/>
                <w:szCs w:val="36"/>
              </w:rPr>
              <w:t xml:space="preserve"> (LZG) </w:t>
            </w:r>
          </w:p>
          <w:p w:rsidR="00A47A6A" w:rsidRPr="003A3F1A" w:rsidRDefault="00444D64" w:rsidP="003A3F1A">
            <w:pPr>
              <w:numPr>
                <w:ilvl w:val="0"/>
                <w:numId w:val="3"/>
              </w:numPr>
              <w:tabs>
                <w:tab w:val="num" w:pos="720"/>
              </w:tabs>
              <w:rPr>
                <w:rFonts w:ascii="Imprint MT Shadow" w:hAnsi="Imprint MT Shadow"/>
                <w:sz w:val="36"/>
                <w:szCs w:val="36"/>
              </w:rPr>
            </w:pPr>
            <w:proofErr w:type="spellStart"/>
            <w:r w:rsidRPr="003A3F1A">
              <w:rPr>
                <w:rFonts w:ascii="Imprint MT Shadow" w:hAnsi="Imprint MT Shadow"/>
                <w:sz w:val="36"/>
                <w:szCs w:val="36"/>
              </w:rPr>
              <w:t>Timetrex</w:t>
            </w:r>
            <w:proofErr w:type="spellEnd"/>
            <w:r w:rsidRPr="003A3F1A">
              <w:rPr>
                <w:rFonts w:ascii="Imprint MT Shadow" w:hAnsi="Imprint MT Shadow"/>
                <w:sz w:val="36"/>
                <w:szCs w:val="36"/>
              </w:rPr>
              <w:t xml:space="preserve"> Group </w:t>
            </w:r>
            <w:r w:rsidR="003A3F1A" w:rsidRPr="003A3F1A">
              <w:rPr>
                <w:rFonts w:ascii="Imprint MT Shadow" w:hAnsi="Imprint MT Shadow"/>
                <w:sz w:val="36"/>
                <w:szCs w:val="36"/>
              </w:rPr>
              <w:t>Inc.</w:t>
            </w:r>
            <w:r w:rsidRPr="003A3F1A">
              <w:rPr>
                <w:rFonts w:ascii="Imprint MT Shadow" w:hAnsi="Imprint MT Shadow"/>
                <w:sz w:val="36"/>
                <w:szCs w:val="36"/>
              </w:rPr>
              <w:t xml:space="preserve"> (TGI)</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Snow Runner Industries </w:t>
            </w:r>
            <w:r w:rsidR="003A3F1A" w:rsidRPr="003A3F1A">
              <w:rPr>
                <w:rFonts w:ascii="Imprint MT Shadow" w:hAnsi="Imprint MT Shadow"/>
                <w:sz w:val="36"/>
                <w:szCs w:val="36"/>
              </w:rPr>
              <w:t>Inc.</w:t>
            </w:r>
            <w:r w:rsidRPr="003A3F1A">
              <w:rPr>
                <w:rFonts w:ascii="Imprint MT Shadow" w:hAnsi="Imprint MT Shadow"/>
                <w:sz w:val="36"/>
                <w:szCs w:val="36"/>
              </w:rPr>
              <w:t xml:space="preserve"> (SRII) </w:t>
            </w:r>
          </w:p>
          <w:p w:rsidR="00A47A6A" w:rsidRPr="003A3F1A" w:rsidRDefault="00444D64" w:rsidP="003A3F1A">
            <w:pPr>
              <w:numPr>
                <w:ilvl w:val="0"/>
                <w:numId w:val="3"/>
              </w:numPr>
              <w:tabs>
                <w:tab w:val="num" w:pos="720"/>
              </w:tabs>
              <w:rPr>
                <w:rFonts w:ascii="Imprint MT Shadow" w:hAnsi="Imprint MT Shadow"/>
                <w:sz w:val="36"/>
                <w:szCs w:val="36"/>
              </w:rPr>
            </w:pPr>
            <w:r w:rsidRPr="003A3F1A">
              <w:rPr>
                <w:rFonts w:ascii="Imprint MT Shadow" w:hAnsi="Imprint MT Shadow"/>
                <w:sz w:val="36"/>
                <w:szCs w:val="36"/>
              </w:rPr>
              <w:t xml:space="preserve">Delicious! Brands </w:t>
            </w:r>
            <w:r w:rsidR="00973647" w:rsidRPr="003A3F1A">
              <w:rPr>
                <w:rFonts w:ascii="Imprint MT Shadow" w:hAnsi="Imprint MT Shadow"/>
                <w:sz w:val="36"/>
                <w:szCs w:val="36"/>
              </w:rPr>
              <w:t>Inc.</w:t>
            </w:r>
            <w:r w:rsidRPr="003A3F1A">
              <w:rPr>
                <w:rFonts w:ascii="Imprint MT Shadow" w:hAnsi="Imprint MT Shadow"/>
                <w:sz w:val="36"/>
                <w:szCs w:val="36"/>
              </w:rPr>
              <w:t xml:space="preserve"> (DBI) </w:t>
            </w:r>
          </w:p>
          <w:p w:rsidR="00346945" w:rsidRDefault="00346945" w:rsidP="0066509F">
            <w:pPr>
              <w:rPr>
                <w:rFonts w:ascii="Imprint MT Shadow" w:hAnsi="Imprint MT Shadow"/>
                <w:sz w:val="24"/>
                <w:szCs w:val="24"/>
              </w:rPr>
            </w:pPr>
          </w:p>
        </w:tc>
      </w:tr>
    </w:tbl>
    <w:p w:rsidR="00346945" w:rsidRPr="00346945" w:rsidRDefault="00346945" w:rsidP="0066509F">
      <w:pPr>
        <w:spacing w:after="0" w:line="240" w:lineRule="auto"/>
        <w:rPr>
          <w:rFonts w:ascii="Imprint MT Shadow" w:hAnsi="Imprint MT Shadow"/>
          <w:sz w:val="24"/>
          <w:szCs w:val="24"/>
        </w:rPr>
      </w:pPr>
    </w:p>
    <w:sectPr w:rsidR="00346945" w:rsidRPr="00346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7C01"/>
    <w:multiLevelType w:val="hybridMultilevel"/>
    <w:tmpl w:val="2B1881BA"/>
    <w:lvl w:ilvl="0" w:tplc="27486BF2">
      <w:start w:val="1"/>
      <w:numFmt w:val="bullet"/>
      <w:lvlText w:val="•"/>
      <w:lvlJc w:val="left"/>
      <w:pPr>
        <w:tabs>
          <w:tab w:val="num" w:pos="360"/>
        </w:tabs>
        <w:ind w:left="360" w:hanging="360"/>
      </w:pPr>
      <w:rPr>
        <w:rFonts w:ascii="Arial" w:hAnsi="Arial" w:hint="default"/>
      </w:rPr>
    </w:lvl>
    <w:lvl w:ilvl="1" w:tplc="B38C9E60" w:tentative="1">
      <w:start w:val="1"/>
      <w:numFmt w:val="bullet"/>
      <w:lvlText w:val="•"/>
      <w:lvlJc w:val="left"/>
      <w:pPr>
        <w:tabs>
          <w:tab w:val="num" w:pos="1080"/>
        </w:tabs>
        <w:ind w:left="1080" w:hanging="360"/>
      </w:pPr>
      <w:rPr>
        <w:rFonts w:ascii="Arial" w:hAnsi="Arial" w:hint="default"/>
      </w:rPr>
    </w:lvl>
    <w:lvl w:ilvl="2" w:tplc="53622ABC" w:tentative="1">
      <w:start w:val="1"/>
      <w:numFmt w:val="bullet"/>
      <w:lvlText w:val="•"/>
      <w:lvlJc w:val="left"/>
      <w:pPr>
        <w:tabs>
          <w:tab w:val="num" w:pos="1800"/>
        </w:tabs>
        <w:ind w:left="1800" w:hanging="360"/>
      </w:pPr>
      <w:rPr>
        <w:rFonts w:ascii="Arial" w:hAnsi="Arial" w:hint="default"/>
      </w:rPr>
    </w:lvl>
    <w:lvl w:ilvl="3" w:tplc="D6F04B2C" w:tentative="1">
      <w:start w:val="1"/>
      <w:numFmt w:val="bullet"/>
      <w:lvlText w:val="•"/>
      <w:lvlJc w:val="left"/>
      <w:pPr>
        <w:tabs>
          <w:tab w:val="num" w:pos="2520"/>
        </w:tabs>
        <w:ind w:left="2520" w:hanging="360"/>
      </w:pPr>
      <w:rPr>
        <w:rFonts w:ascii="Arial" w:hAnsi="Arial" w:hint="default"/>
      </w:rPr>
    </w:lvl>
    <w:lvl w:ilvl="4" w:tplc="62CA5272" w:tentative="1">
      <w:start w:val="1"/>
      <w:numFmt w:val="bullet"/>
      <w:lvlText w:val="•"/>
      <w:lvlJc w:val="left"/>
      <w:pPr>
        <w:tabs>
          <w:tab w:val="num" w:pos="3240"/>
        </w:tabs>
        <w:ind w:left="3240" w:hanging="360"/>
      </w:pPr>
      <w:rPr>
        <w:rFonts w:ascii="Arial" w:hAnsi="Arial" w:hint="default"/>
      </w:rPr>
    </w:lvl>
    <w:lvl w:ilvl="5" w:tplc="54A47DBA" w:tentative="1">
      <w:start w:val="1"/>
      <w:numFmt w:val="bullet"/>
      <w:lvlText w:val="•"/>
      <w:lvlJc w:val="left"/>
      <w:pPr>
        <w:tabs>
          <w:tab w:val="num" w:pos="3960"/>
        </w:tabs>
        <w:ind w:left="3960" w:hanging="360"/>
      </w:pPr>
      <w:rPr>
        <w:rFonts w:ascii="Arial" w:hAnsi="Arial" w:hint="default"/>
      </w:rPr>
    </w:lvl>
    <w:lvl w:ilvl="6" w:tplc="CA9A04EC" w:tentative="1">
      <w:start w:val="1"/>
      <w:numFmt w:val="bullet"/>
      <w:lvlText w:val="•"/>
      <w:lvlJc w:val="left"/>
      <w:pPr>
        <w:tabs>
          <w:tab w:val="num" w:pos="4680"/>
        </w:tabs>
        <w:ind w:left="4680" w:hanging="360"/>
      </w:pPr>
      <w:rPr>
        <w:rFonts w:ascii="Arial" w:hAnsi="Arial" w:hint="default"/>
      </w:rPr>
    </w:lvl>
    <w:lvl w:ilvl="7" w:tplc="4E080AA6" w:tentative="1">
      <w:start w:val="1"/>
      <w:numFmt w:val="bullet"/>
      <w:lvlText w:val="•"/>
      <w:lvlJc w:val="left"/>
      <w:pPr>
        <w:tabs>
          <w:tab w:val="num" w:pos="5400"/>
        </w:tabs>
        <w:ind w:left="5400" w:hanging="360"/>
      </w:pPr>
      <w:rPr>
        <w:rFonts w:ascii="Arial" w:hAnsi="Arial" w:hint="default"/>
      </w:rPr>
    </w:lvl>
    <w:lvl w:ilvl="8" w:tplc="F918CCD0" w:tentative="1">
      <w:start w:val="1"/>
      <w:numFmt w:val="bullet"/>
      <w:lvlText w:val="•"/>
      <w:lvlJc w:val="left"/>
      <w:pPr>
        <w:tabs>
          <w:tab w:val="num" w:pos="6120"/>
        </w:tabs>
        <w:ind w:left="6120" w:hanging="360"/>
      </w:pPr>
      <w:rPr>
        <w:rFonts w:ascii="Arial" w:hAnsi="Arial" w:hint="default"/>
      </w:rPr>
    </w:lvl>
  </w:abstractNum>
  <w:abstractNum w:abstractNumId="1">
    <w:nsid w:val="57F46DF9"/>
    <w:multiLevelType w:val="hybridMultilevel"/>
    <w:tmpl w:val="5510B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8E4259"/>
    <w:multiLevelType w:val="hybridMultilevel"/>
    <w:tmpl w:val="08305450"/>
    <w:lvl w:ilvl="0" w:tplc="F9106AD8">
      <w:start w:val="1"/>
      <w:numFmt w:val="bullet"/>
      <w:lvlText w:val="•"/>
      <w:lvlJc w:val="left"/>
      <w:pPr>
        <w:tabs>
          <w:tab w:val="num" w:pos="360"/>
        </w:tabs>
        <w:ind w:left="360" w:hanging="360"/>
      </w:pPr>
      <w:rPr>
        <w:rFonts w:ascii="Arial" w:hAnsi="Arial" w:hint="default"/>
      </w:rPr>
    </w:lvl>
    <w:lvl w:ilvl="1" w:tplc="423ECCF6" w:tentative="1">
      <w:start w:val="1"/>
      <w:numFmt w:val="bullet"/>
      <w:lvlText w:val="•"/>
      <w:lvlJc w:val="left"/>
      <w:pPr>
        <w:tabs>
          <w:tab w:val="num" w:pos="1080"/>
        </w:tabs>
        <w:ind w:left="1080" w:hanging="360"/>
      </w:pPr>
      <w:rPr>
        <w:rFonts w:ascii="Arial" w:hAnsi="Arial" w:hint="default"/>
      </w:rPr>
    </w:lvl>
    <w:lvl w:ilvl="2" w:tplc="781AF3EC" w:tentative="1">
      <w:start w:val="1"/>
      <w:numFmt w:val="bullet"/>
      <w:lvlText w:val="•"/>
      <w:lvlJc w:val="left"/>
      <w:pPr>
        <w:tabs>
          <w:tab w:val="num" w:pos="1800"/>
        </w:tabs>
        <w:ind w:left="1800" w:hanging="360"/>
      </w:pPr>
      <w:rPr>
        <w:rFonts w:ascii="Arial" w:hAnsi="Arial" w:hint="default"/>
      </w:rPr>
    </w:lvl>
    <w:lvl w:ilvl="3" w:tplc="67B2A382" w:tentative="1">
      <w:start w:val="1"/>
      <w:numFmt w:val="bullet"/>
      <w:lvlText w:val="•"/>
      <w:lvlJc w:val="left"/>
      <w:pPr>
        <w:tabs>
          <w:tab w:val="num" w:pos="2520"/>
        </w:tabs>
        <w:ind w:left="2520" w:hanging="360"/>
      </w:pPr>
      <w:rPr>
        <w:rFonts w:ascii="Arial" w:hAnsi="Arial" w:hint="default"/>
      </w:rPr>
    </w:lvl>
    <w:lvl w:ilvl="4" w:tplc="342E2D72" w:tentative="1">
      <w:start w:val="1"/>
      <w:numFmt w:val="bullet"/>
      <w:lvlText w:val="•"/>
      <w:lvlJc w:val="left"/>
      <w:pPr>
        <w:tabs>
          <w:tab w:val="num" w:pos="3240"/>
        </w:tabs>
        <w:ind w:left="3240" w:hanging="360"/>
      </w:pPr>
      <w:rPr>
        <w:rFonts w:ascii="Arial" w:hAnsi="Arial" w:hint="default"/>
      </w:rPr>
    </w:lvl>
    <w:lvl w:ilvl="5" w:tplc="F13E8DCC" w:tentative="1">
      <w:start w:val="1"/>
      <w:numFmt w:val="bullet"/>
      <w:lvlText w:val="•"/>
      <w:lvlJc w:val="left"/>
      <w:pPr>
        <w:tabs>
          <w:tab w:val="num" w:pos="3960"/>
        </w:tabs>
        <w:ind w:left="3960" w:hanging="360"/>
      </w:pPr>
      <w:rPr>
        <w:rFonts w:ascii="Arial" w:hAnsi="Arial" w:hint="default"/>
      </w:rPr>
    </w:lvl>
    <w:lvl w:ilvl="6" w:tplc="2F9607EE" w:tentative="1">
      <w:start w:val="1"/>
      <w:numFmt w:val="bullet"/>
      <w:lvlText w:val="•"/>
      <w:lvlJc w:val="left"/>
      <w:pPr>
        <w:tabs>
          <w:tab w:val="num" w:pos="4680"/>
        </w:tabs>
        <w:ind w:left="4680" w:hanging="360"/>
      </w:pPr>
      <w:rPr>
        <w:rFonts w:ascii="Arial" w:hAnsi="Arial" w:hint="default"/>
      </w:rPr>
    </w:lvl>
    <w:lvl w:ilvl="7" w:tplc="70BA2C84" w:tentative="1">
      <w:start w:val="1"/>
      <w:numFmt w:val="bullet"/>
      <w:lvlText w:val="•"/>
      <w:lvlJc w:val="left"/>
      <w:pPr>
        <w:tabs>
          <w:tab w:val="num" w:pos="5400"/>
        </w:tabs>
        <w:ind w:left="5400" w:hanging="360"/>
      </w:pPr>
      <w:rPr>
        <w:rFonts w:ascii="Arial" w:hAnsi="Arial" w:hint="default"/>
      </w:rPr>
    </w:lvl>
    <w:lvl w:ilvl="8" w:tplc="2D2E8D8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9F"/>
    <w:rsid w:val="0002345A"/>
    <w:rsid w:val="00346945"/>
    <w:rsid w:val="003A3F1A"/>
    <w:rsid w:val="00444D64"/>
    <w:rsid w:val="005B5BD6"/>
    <w:rsid w:val="0066509F"/>
    <w:rsid w:val="0069673B"/>
    <w:rsid w:val="00882FE3"/>
    <w:rsid w:val="008F0EC6"/>
    <w:rsid w:val="009115F7"/>
    <w:rsid w:val="00973647"/>
    <w:rsid w:val="00A47A6A"/>
    <w:rsid w:val="00AA67F6"/>
    <w:rsid w:val="00E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6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09F"/>
    <w:rPr>
      <w:rFonts w:ascii="Tahoma" w:hAnsi="Tahoma" w:cs="Tahoma"/>
      <w:sz w:val="16"/>
      <w:szCs w:val="16"/>
    </w:rPr>
  </w:style>
  <w:style w:type="paragraph" w:styleId="ListParagraph">
    <w:name w:val="List Paragraph"/>
    <w:basedOn w:val="Normal"/>
    <w:uiPriority w:val="34"/>
    <w:qFormat/>
    <w:rsid w:val="0066509F"/>
    <w:pPr>
      <w:ind w:left="720"/>
      <w:contextualSpacing/>
    </w:pPr>
  </w:style>
  <w:style w:type="table" w:styleId="TableGrid">
    <w:name w:val="Table Grid"/>
    <w:basedOn w:val="TableNormal"/>
    <w:uiPriority w:val="59"/>
    <w:rsid w:val="00EE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6945"/>
    <w:rPr>
      <w:rFonts w:ascii="Times New Roman" w:eastAsia="Times New Roman" w:hAnsi="Times New Roman" w:cs="Times New Roman"/>
      <w:b/>
      <w:bCs/>
      <w:kern w:val="36"/>
      <w:sz w:val="48"/>
      <w:szCs w:val="48"/>
    </w:rPr>
  </w:style>
  <w:style w:type="character" w:customStyle="1" w:styleId="gry">
    <w:name w:val="gry"/>
    <w:basedOn w:val="DefaultParagraphFont"/>
    <w:rsid w:val="00346945"/>
  </w:style>
  <w:style w:type="paragraph" w:customStyle="1" w:styleId="rtxt6">
    <w:name w:val="r_txt6"/>
    <w:basedOn w:val="Normal"/>
    <w:rsid w:val="00346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6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09F"/>
    <w:rPr>
      <w:rFonts w:ascii="Tahoma" w:hAnsi="Tahoma" w:cs="Tahoma"/>
      <w:sz w:val="16"/>
      <w:szCs w:val="16"/>
    </w:rPr>
  </w:style>
  <w:style w:type="paragraph" w:styleId="ListParagraph">
    <w:name w:val="List Paragraph"/>
    <w:basedOn w:val="Normal"/>
    <w:uiPriority w:val="34"/>
    <w:qFormat/>
    <w:rsid w:val="0066509F"/>
    <w:pPr>
      <w:ind w:left="720"/>
      <w:contextualSpacing/>
    </w:pPr>
  </w:style>
  <w:style w:type="table" w:styleId="TableGrid">
    <w:name w:val="Table Grid"/>
    <w:basedOn w:val="TableNormal"/>
    <w:uiPriority w:val="59"/>
    <w:rsid w:val="00EE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6945"/>
    <w:rPr>
      <w:rFonts w:ascii="Times New Roman" w:eastAsia="Times New Roman" w:hAnsi="Times New Roman" w:cs="Times New Roman"/>
      <w:b/>
      <w:bCs/>
      <w:kern w:val="36"/>
      <w:sz w:val="48"/>
      <w:szCs w:val="48"/>
    </w:rPr>
  </w:style>
  <w:style w:type="character" w:customStyle="1" w:styleId="gry">
    <w:name w:val="gry"/>
    <w:basedOn w:val="DefaultParagraphFont"/>
    <w:rsid w:val="00346945"/>
  </w:style>
  <w:style w:type="paragraph" w:customStyle="1" w:styleId="rtxt6">
    <w:name w:val="r_txt6"/>
    <w:basedOn w:val="Normal"/>
    <w:rsid w:val="00346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6328">
      <w:bodyDiv w:val="1"/>
      <w:marLeft w:val="0"/>
      <w:marRight w:val="0"/>
      <w:marTop w:val="0"/>
      <w:marBottom w:val="0"/>
      <w:divBdr>
        <w:top w:val="none" w:sz="0" w:space="0" w:color="auto"/>
        <w:left w:val="none" w:sz="0" w:space="0" w:color="auto"/>
        <w:bottom w:val="none" w:sz="0" w:space="0" w:color="auto"/>
        <w:right w:val="none" w:sz="0" w:space="0" w:color="auto"/>
      </w:divBdr>
      <w:divsChild>
        <w:div w:id="1361391007">
          <w:marLeft w:val="547"/>
          <w:marRight w:val="0"/>
          <w:marTop w:val="77"/>
          <w:marBottom w:val="0"/>
          <w:divBdr>
            <w:top w:val="none" w:sz="0" w:space="0" w:color="auto"/>
            <w:left w:val="none" w:sz="0" w:space="0" w:color="auto"/>
            <w:bottom w:val="none" w:sz="0" w:space="0" w:color="auto"/>
            <w:right w:val="none" w:sz="0" w:space="0" w:color="auto"/>
          </w:divBdr>
        </w:div>
        <w:div w:id="1784417184">
          <w:marLeft w:val="547"/>
          <w:marRight w:val="0"/>
          <w:marTop w:val="77"/>
          <w:marBottom w:val="0"/>
          <w:divBdr>
            <w:top w:val="none" w:sz="0" w:space="0" w:color="auto"/>
            <w:left w:val="none" w:sz="0" w:space="0" w:color="auto"/>
            <w:bottom w:val="none" w:sz="0" w:space="0" w:color="auto"/>
            <w:right w:val="none" w:sz="0" w:space="0" w:color="auto"/>
          </w:divBdr>
        </w:div>
        <w:div w:id="243758138">
          <w:marLeft w:val="547"/>
          <w:marRight w:val="0"/>
          <w:marTop w:val="77"/>
          <w:marBottom w:val="0"/>
          <w:divBdr>
            <w:top w:val="none" w:sz="0" w:space="0" w:color="auto"/>
            <w:left w:val="none" w:sz="0" w:space="0" w:color="auto"/>
            <w:bottom w:val="none" w:sz="0" w:space="0" w:color="auto"/>
            <w:right w:val="none" w:sz="0" w:space="0" w:color="auto"/>
          </w:divBdr>
        </w:div>
        <w:div w:id="1968464754">
          <w:marLeft w:val="547"/>
          <w:marRight w:val="0"/>
          <w:marTop w:val="77"/>
          <w:marBottom w:val="0"/>
          <w:divBdr>
            <w:top w:val="none" w:sz="0" w:space="0" w:color="auto"/>
            <w:left w:val="none" w:sz="0" w:space="0" w:color="auto"/>
            <w:bottom w:val="none" w:sz="0" w:space="0" w:color="auto"/>
            <w:right w:val="none" w:sz="0" w:space="0" w:color="auto"/>
          </w:divBdr>
        </w:div>
        <w:div w:id="476916194">
          <w:marLeft w:val="547"/>
          <w:marRight w:val="0"/>
          <w:marTop w:val="77"/>
          <w:marBottom w:val="0"/>
          <w:divBdr>
            <w:top w:val="none" w:sz="0" w:space="0" w:color="auto"/>
            <w:left w:val="none" w:sz="0" w:space="0" w:color="auto"/>
            <w:bottom w:val="none" w:sz="0" w:space="0" w:color="auto"/>
            <w:right w:val="none" w:sz="0" w:space="0" w:color="auto"/>
          </w:divBdr>
        </w:div>
        <w:div w:id="435642480">
          <w:marLeft w:val="547"/>
          <w:marRight w:val="0"/>
          <w:marTop w:val="77"/>
          <w:marBottom w:val="0"/>
          <w:divBdr>
            <w:top w:val="none" w:sz="0" w:space="0" w:color="auto"/>
            <w:left w:val="none" w:sz="0" w:space="0" w:color="auto"/>
            <w:bottom w:val="none" w:sz="0" w:space="0" w:color="auto"/>
            <w:right w:val="none" w:sz="0" w:space="0" w:color="auto"/>
          </w:divBdr>
        </w:div>
        <w:div w:id="1007974697">
          <w:marLeft w:val="547"/>
          <w:marRight w:val="0"/>
          <w:marTop w:val="77"/>
          <w:marBottom w:val="0"/>
          <w:divBdr>
            <w:top w:val="none" w:sz="0" w:space="0" w:color="auto"/>
            <w:left w:val="none" w:sz="0" w:space="0" w:color="auto"/>
            <w:bottom w:val="none" w:sz="0" w:space="0" w:color="auto"/>
            <w:right w:val="none" w:sz="0" w:space="0" w:color="auto"/>
          </w:divBdr>
        </w:div>
        <w:div w:id="124785730">
          <w:marLeft w:val="547"/>
          <w:marRight w:val="0"/>
          <w:marTop w:val="77"/>
          <w:marBottom w:val="0"/>
          <w:divBdr>
            <w:top w:val="none" w:sz="0" w:space="0" w:color="auto"/>
            <w:left w:val="none" w:sz="0" w:space="0" w:color="auto"/>
            <w:bottom w:val="none" w:sz="0" w:space="0" w:color="auto"/>
            <w:right w:val="none" w:sz="0" w:space="0" w:color="auto"/>
          </w:divBdr>
        </w:div>
        <w:div w:id="1291784527">
          <w:marLeft w:val="547"/>
          <w:marRight w:val="0"/>
          <w:marTop w:val="77"/>
          <w:marBottom w:val="0"/>
          <w:divBdr>
            <w:top w:val="none" w:sz="0" w:space="0" w:color="auto"/>
            <w:left w:val="none" w:sz="0" w:space="0" w:color="auto"/>
            <w:bottom w:val="none" w:sz="0" w:space="0" w:color="auto"/>
            <w:right w:val="none" w:sz="0" w:space="0" w:color="auto"/>
          </w:divBdr>
        </w:div>
        <w:div w:id="990132180">
          <w:marLeft w:val="547"/>
          <w:marRight w:val="0"/>
          <w:marTop w:val="77"/>
          <w:marBottom w:val="0"/>
          <w:divBdr>
            <w:top w:val="none" w:sz="0" w:space="0" w:color="auto"/>
            <w:left w:val="none" w:sz="0" w:space="0" w:color="auto"/>
            <w:bottom w:val="none" w:sz="0" w:space="0" w:color="auto"/>
            <w:right w:val="none" w:sz="0" w:space="0" w:color="auto"/>
          </w:divBdr>
        </w:div>
        <w:div w:id="755521658">
          <w:marLeft w:val="547"/>
          <w:marRight w:val="0"/>
          <w:marTop w:val="77"/>
          <w:marBottom w:val="0"/>
          <w:divBdr>
            <w:top w:val="none" w:sz="0" w:space="0" w:color="auto"/>
            <w:left w:val="none" w:sz="0" w:space="0" w:color="auto"/>
            <w:bottom w:val="none" w:sz="0" w:space="0" w:color="auto"/>
            <w:right w:val="none" w:sz="0" w:space="0" w:color="auto"/>
          </w:divBdr>
        </w:div>
        <w:div w:id="1761370784">
          <w:marLeft w:val="547"/>
          <w:marRight w:val="0"/>
          <w:marTop w:val="77"/>
          <w:marBottom w:val="0"/>
          <w:divBdr>
            <w:top w:val="none" w:sz="0" w:space="0" w:color="auto"/>
            <w:left w:val="none" w:sz="0" w:space="0" w:color="auto"/>
            <w:bottom w:val="none" w:sz="0" w:space="0" w:color="auto"/>
            <w:right w:val="none" w:sz="0" w:space="0" w:color="auto"/>
          </w:divBdr>
        </w:div>
      </w:divsChild>
    </w:div>
    <w:div w:id="1066874999">
      <w:bodyDiv w:val="1"/>
      <w:marLeft w:val="0"/>
      <w:marRight w:val="0"/>
      <w:marTop w:val="0"/>
      <w:marBottom w:val="0"/>
      <w:divBdr>
        <w:top w:val="none" w:sz="0" w:space="0" w:color="auto"/>
        <w:left w:val="none" w:sz="0" w:space="0" w:color="auto"/>
        <w:bottom w:val="none" w:sz="0" w:space="0" w:color="auto"/>
        <w:right w:val="none" w:sz="0" w:space="0" w:color="auto"/>
      </w:divBdr>
      <w:divsChild>
        <w:div w:id="1532763093">
          <w:marLeft w:val="547"/>
          <w:marRight w:val="0"/>
          <w:marTop w:val="77"/>
          <w:marBottom w:val="0"/>
          <w:divBdr>
            <w:top w:val="none" w:sz="0" w:space="0" w:color="auto"/>
            <w:left w:val="none" w:sz="0" w:space="0" w:color="auto"/>
            <w:bottom w:val="none" w:sz="0" w:space="0" w:color="auto"/>
            <w:right w:val="none" w:sz="0" w:space="0" w:color="auto"/>
          </w:divBdr>
        </w:div>
        <w:div w:id="392236959">
          <w:marLeft w:val="547"/>
          <w:marRight w:val="0"/>
          <w:marTop w:val="77"/>
          <w:marBottom w:val="0"/>
          <w:divBdr>
            <w:top w:val="none" w:sz="0" w:space="0" w:color="auto"/>
            <w:left w:val="none" w:sz="0" w:space="0" w:color="auto"/>
            <w:bottom w:val="none" w:sz="0" w:space="0" w:color="auto"/>
            <w:right w:val="none" w:sz="0" w:space="0" w:color="auto"/>
          </w:divBdr>
        </w:div>
        <w:div w:id="624427583">
          <w:marLeft w:val="547"/>
          <w:marRight w:val="0"/>
          <w:marTop w:val="77"/>
          <w:marBottom w:val="0"/>
          <w:divBdr>
            <w:top w:val="none" w:sz="0" w:space="0" w:color="auto"/>
            <w:left w:val="none" w:sz="0" w:space="0" w:color="auto"/>
            <w:bottom w:val="none" w:sz="0" w:space="0" w:color="auto"/>
            <w:right w:val="none" w:sz="0" w:space="0" w:color="auto"/>
          </w:divBdr>
        </w:div>
        <w:div w:id="526523722">
          <w:marLeft w:val="547"/>
          <w:marRight w:val="0"/>
          <w:marTop w:val="77"/>
          <w:marBottom w:val="0"/>
          <w:divBdr>
            <w:top w:val="none" w:sz="0" w:space="0" w:color="auto"/>
            <w:left w:val="none" w:sz="0" w:space="0" w:color="auto"/>
            <w:bottom w:val="none" w:sz="0" w:space="0" w:color="auto"/>
            <w:right w:val="none" w:sz="0" w:space="0" w:color="auto"/>
          </w:divBdr>
        </w:div>
        <w:div w:id="140389052">
          <w:marLeft w:val="547"/>
          <w:marRight w:val="0"/>
          <w:marTop w:val="77"/>
          <w:marBottom w:val="0"/>
          <w:divBdr>
            <w:top w:val="none" w:sz="0" w:space="0" w:color="auto"/>
            <w:left w:val="none" w:sz="0" w:space="0" w:color="auto"/>
            <w:bottom w:val="none" w:sz="0" w:space="0" w:color="auto"/>
            <w:right w:val="none" w:sz="0" w:space="0" w:color="auto"/>
          </w:divBdr>
        </w:div>
        <w:div w:id="1425761178">
          <w:marLeft w:val="547"/>
          <w:marRight w:val="0"/>
          <w:marTop w:val="77"/>
          <w:marBottom w:val="0"/>
          <w:divBdr>
            <w:top w:val="none" w:sz="0" w:space="0" w:color="auto"/>
            <w:left w:val="none" w:sz="0" w:space="0" w:color="auto"/>
            <w:bottom w:val="none" w:sz="0" w:space="0" w:color="auto"/>
            <w:right w:val="none" w:sz="0" w:space="0" w:color="auto"/>
          </w:divBdr>
        </w:div>
        <w:div w:id="726412534">
          <w:marLeft w:val="547"/>
          <w:marRight w:val="0"/>
          <w:marTop w:val="77"/>
          <w:marBottom w:val="0"/>
          <w:divBdr>
            <w:top w:val="none" w:sz="0" w:space="0" w:color="auto"/>
            <w:left w:val="none" w:sz="0" w:space="0" w:color="auto"/>
            <w:bottom w:val="none" w:sz="0" w:space="0" w:color="auto"/>
            <w:right w:val="none" w:sz="0" w:space="0" w:color="auto"/>
          </w:divBdr>
        </w:div>
        <w:div w:id="1132211707">
          <w:marLeft w:val="547"/>
          <w:marRight w:val="0"/>
          <w:marTop w:val="77"/>
          <w:marBottom w:val="0"/>
          <w:divBdr>
            <w:top w:val="none" w:sz="0" w:space="0" w:color="auto"/>
            <w:left w:val="none" w:sz="0" w:space="0" w:color="auto"/>
            <w:bottom w:val="none" w:sz="0" w:space="0" w:color="auto"/>
            <w:right w:val="none" w:sz="0" w:space="0" w:color="auto"/>
          </w:divBdr>
        </w:div>
        <w:div w:id="681131518">
          <w:marLeft w:val="547"/>
          <w:marRight w:val="0"/>
          <w:marTop w:val="77"/>
          <w:marBottom w:val="0"/>
          <w:divBdr>
            <w:top w:val="none" w:sz="0" w:space="0" w:color="auto"/>
            <w:left w:val="none" w:sz="0" w:space="0" w:color="auto"/>
            <w:bottom w:val="none" w:sz="0" w:space="0" w:color="auto"/>
            <w:right w:val="none" w:sz="0" w:space="0" w:color="auto"/>
          </w:divBdr>
        </w:div>
        <w:div w:id="125240175">
          <w:marLeft w:val="547"/>
          <w:marRight w:val="0"/>
          <w:marTop w:val="77"/>
          <w:marBottom w:val="0"/>
          <w:divBdr>
            <w:top w:val="none" w:sz="0" w:space="0" w:color="auto"/>
            <w:left w:val="none" w:sz="0" w:space="0" w:color="auto"/>
            <w:bottom w:val="none" w:sz="0" w:space="0" w:color="auto"/>
            <w:right w:val="none" w:sz="0" w:space="0" w:color="auto"/>
          </w:divBdr>
        </w:div>
        <w:div w:id="560292015">
          <w:marLeft w:val="547"/>
          <w:marRight w:val="0"/>
          <w:marTop w:val="77"/>
          <w:marBottom w:val="0"/>
          <w:divBdr>
            <w:top w:val="none" w:sz="0" w:space="0" w:color="auto"/>
            <w:left w:val="none" w:sz="0" w:space="0" w:color="auto"/>
            <w:bottom w:val="none" w:sz="0" w:space="0" w:color="auto"/>
            <w:right w:val="none" w:sz="0" w:space="0" w:color="auto"/>
          </w:divBdr>
        </w:div>
        <w:div w:id="1538540333">
          <w:marLeft w:val="547"/>
          <w:marRight w:val="0"/>
          <w:marTop w:val="77"/>
          <w:marBottom w:val="0"/>
          <w:divBdr>
            <w:top w:val="none" w:sz="0" w:space="0" w:color="auto"/>
            <w:left w:val="none" w:sz="0" w:space="0" w:color="auto"/>
            <w:bottom w:val="none" w:sz="0" w:space="0" w:color="auto"/>
            <w:right w:val="none" w:sz="0" w:space="0" w:color="auto"/>
          </w:divBdr>
        </w:div>
        <w:div w:id="86332800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2016-12-23T13:04:00Z</cp:lastPrinted>
  <dcterms:created xsi:type="dcterms:W3CDTF">2016-12-21T15:30:00Z</dcterms:created>
  <dcterms:modified xsi:type="dcterms:W3CDTF">2016-12-23T14:09:00Z</dcterms:modified>
</cp:coreProperties>
</file>