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</w:rPr>
        <w:tab/>
        <w:tab/>
        <w:tab/>
        <w:t>Space and Human Impact Study Guide</w:t>
        <w:tab/>
      </w:r>
      <w:r>
        <w:rPr>
          <w:b w:val="false"/>
          <w:bCs w:val="false"/>
          <w:sz w:val="20"/>
          <w:szCs w:val="20"/>
        </w:rPr>
        <w:t>*Pages refer to the Green text</w:t>
      </w:r>
    </w:p>
    <w:p>
      <w:pPr>
        <w:pStyle w:val="style0"/>
      </w:pPr>
      <w:r>
        <w:rPr>
          <w:b/>
          <w:bCs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b w:val="false"/>
          <w:bCs w:val="false"/>
          <w:sz w:val="20"/>
          <w:szCs w:val="20"/>
        </w:rPr>
        <w:t>*OPU = Our Place in the Universe Project</w:t>
      </w:r>
    </w:p>
    <w:p>
      <w:pPr>
        <w:pStyle w:val="style0"/>
      </w:pPr>
      <w:r>
        <w:rPr>
          <w:b/>
          <w:bCs/>
        </w:rPr>
        <w:t>Define the following: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>
          <w:b w:val="false"/>
          <w:bCs w:val="false"/>
        </w:rPr>
        <w:t>Nuclear fusion (p. 834, 847, 848)</w:t>
      </w:r>
    </w:p>
    <w:p>
      <w:pPr>
        <w:pStyle w:val="style0"/>
        <w:numPr>
          <w:ilvl w:val="0"/>
          <w:numId w:val="1"/>
        </w:numPr>
      </w:pPr>
      <w:r>
        <w:rPr>
          <w:b w:val="false"/>
          <w:bCs w:val="false"/>
        </w:rPr>
        <w:t>Solar activity (what does it cause)</w:t>
      </w:r>
    </w:p>
    <w:p>
      <w:pPr>
        <w:pStyle w:val="style0"/>
        <w:numPr>
          <w:ilvl w:val="0"/>
          <w:numId w:val="1"/>
        </w:numPr>
      </w:pPr>
      <w:r>
        <w:rPr>
          <w:b w:val="false"/>
          <w:bCs w:val="false"/>
        </w:rPr>
        <w:t>Sunspots (p. 832)</w:t>
      </w:r>
    </w:p>
    <w:p>
      <w:pPr>
        <w:pStyle w:val="style0"/>
        <w:numPr>
          <w:ilvl w:val="0"/>
          <w:numId w:val="1"/>
        </w:numPr>
      </w:pPr>
      <w:r>
        <w:rPr>
          <w:b w:val="false"/>
          <w:bCs w:val="false"/>
        </w:rPr>
        <w:t>Solar wind (p.832)</w:t>
      </w:r>
    </w:p>
    <w:p>
      <w:pPr>
        <w:pStyle w:val="style0"/>
        <w:numPr>
          <w:ilvl w:val="0"/>
          <w:numId w:val="1"/>
        </w:numPr>
      </w:pPr>
      <w:r>
        <w:rPr>
          <w:b w:val="false"/>
          <w:bCs w:val="false"/>
        </w:rPr>
        <w:t>Auroras (OPU)</w:t>
      </w:r>
    </w:p>
    <w:p>
      <w:pPr>
        <w:pStyle w:val="style0"/>
        <w:numPr>
          <w:ilvl w:val="0"/>
          <w:numId w:val="1"/>
        </w:numPr>
      </w:pPr>
      <w:r>
        <w:rPr>
          <w:b w:val="false"/>
          <w:bCs w:val="false"/>
        </w:rPr>
        <w:t>Parallax (p.841)</w:t>
      </w:r>
    </w:p>
    <w:p>
      <w:pPr>
        <w:pStyle w:val="style0"/>
        <w:numPr>
          <w:ilvl w:val="0"/>
          <w:numId w:val="1"/>
        </w:numPr>
      </w:pPr>
      <w:r>
        <w:rPr>
          <w:b w:val="false"/>
          <w:bCs w:val="false"/>
        </w:rPr>
        <w:t>Andromeda (OPU)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Answer the following: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bCs w:val="false"/>
        </w:rPr>
        <w:t>1. List several renewable resources.</w:t>
      </w:r>
    </w:p>
    <w:p>
      <w:pPr>
        <w:pStyle w:val="style0"/>
      </w:pPr>
      <w:r>
        <w:rPr>
          <w:b w:val="false"/>
          <w:bCs w:val="false"/>
        </w:rPr>
        <w:t>2. List several nonrenewable resources.</w:t>
      </w:r>
    </w:p>
    <w:p>
      <w:pPr>
        <w:pStyle w:val="style0"/>
      </w:pPr>
      <w:r>
        <w:rPr>
          <w:b w:val="false"/>
          <w:bCs w:val="false"/>
        </w:rPr>
        <w:t xml:space="preserve">3. What can happen as cities grow, land becomes more and more covered with cement an asphalt from building and roads and parking lots? (Think about what happens when it rains a lot) </w:t>
      </w:r>
    </w:p>
    <w:p>
      <w:pPr>
        <w:pStyle w:val="style0"/>
      </w:pPr>
      <w:r>
        <w:rPr>
          <w:b w:val="false"/>
          <w:bCs w:val="false"/>
        </w:rPr>
        <w:t>4. In what states in the U.S. Would it be best to use solar energy and why? (p.714)</w:t>
      </w:r>
    </w:p>
    <w:p>
      <w:pPr>
        <w:pStyle w:val="style0"/>
      </w:pPr>
      <w:r>
        <w:rPr>
          <w:b w:val="false"/>
          <w:bCs w:val="false"/>
        </w:rPr>
        <w:t>5. How can ozone be helpful and harmful to humans (bellwork)</w:t>
      </w:r>
    </w:p>
    <w:p>
      <w:pPr>
        <w:pStyle w:val="style0"/>
      </w:pPr>
      <w:r>
        <w:rPr>
          <w:b w:val="false"/>
          <w:bCs w:val="false"/>
        </w:rPr>
        <w:t>6. Describe two ways humans can help preserve/help the environment.</w:t>
      </w:r>
    </w:p>
    <w:p>
      <w:pPr>
        <w:pStyle w:val="style0"/>
      </w:pPr>
      <w:r>
        <w:rPr>
          <w:b w:val="false"/>
          <w:bCs w:val="false"/>
        </w:rPr>
        <w:t>7. Describe two ways humans can hurt the environment.</w:t>
      </w:r>
    </w:p>
    <w:p>
      <w:pPr>
        <w:pStyle w:val="style0"/>
      </w:pPr>
      <w:r>
        <w:rPr>
          <w:b w:val="false"/>
          <w:bCs w:val="false"/>
        </w:rPr>
        <w:t>8. What are some advantages and disadvantage when using wind turbines as an alternative energy source? (p. 717)</w:t>
      </w:r>
    </w:p>
    <w:p>
      <w:pPr>
        <w:pStyle w:val="style0"/>
      </w:pPr>
      <w:r>
        <w:rPr>
          <w:b w:val="false"/>
          <w:bCs w:val="false"/>
        </w:rPr>
        <w:t>9. What factors can help lead to population explosions or increases? (p.735)</w:t>
      </w:r>
    </w:p>
    <w:p>
      <w:pPr>
        <w:pStyle w:val="style0"/>
      </w:pPr>
      <w:r>
        <w:rPr>
          <w:b w:val="false"/>
          <w:bCs w:val="false"/>
        </w:rPr>
        <w:t>10. What are some consequences of population increases or explosions.   (p.735-736)</w:t>
      </w:r>
    </w:p>
    <w:p>
      <w:pPr>
        <w:pStyle w:val="style0"/>
      </w:pPr>
      <w:r>
        <w:rPr>
          <w:b w:val="false"/>
          <w:bCs w:val="false"/>
        </w:rPr>
        <w:t>11. What are some disadvantages to recycling?</w:t>
      </w:r>
    </w:p>
    <w:p>
      <w:pPr>
        <w:pStyle w:val="style0"/>
      </w:pPr>
      <w:r>
        <w:rPr>
          <w:b w:val="false"/>
          <w:bCs w:val="false"/>
        </w:rPr>
        <w:t>12. What are some consequences of rising surface temperatures on Earth? (section 26.3)</w:t>
      </w:r>
    </w:p>
    <w:p>
      <w:pPr>
        <w:pStyle w:val="style0"/>
      </w:pPr>
      <w:r>
        <w:rPr>
          <w:b w:val="false"/>
          <w:bCs w:val="false"/>
        </w:rPr>
        <w:t>13. Explain several advantages to using alternative energy sources.(Chp. 25)</w:t>
      </w:r>
    </w:p>
    <w:p>
      <w:pPr>
        <w:pStyle w:val="style0"/>
      </w:pPr>
      <w:r>
        <w:rPr>
          <w:b w:val="false"/>
          <w:bCs w:val="false"/>
        </w:rPr>
        <w:t>14. How can the removal or trees and other vegetation impact the environment? (p. 739)</w:t>
      </w:r>
    </w:p>
    <w:p>
      <w:pPr>
        <w:pStyle w:val="style0"/>
      </w:pPr>
      <w:r>
        <w:rPr>
          <w:b w:val="false"/>
          <w:bCs w:val="false"/>
        </w:rPr>
        <w:t>15. How much of Earth's surface is covered with water?</w:t>
      </w:r>
    </w:p>
    <w:p>
      <w:pPr>
        <w:pStyle w:val="style0"/>
      </w:pPr>
      <w:r>
        <w:rPr>
          <w:b w:val="false"/>
          <w:bCs w:val="false"/>
        </w:rPr>
        <w:t>16. When trees are cut, the amount of oxygen in the air __________________.</w:t>
      </w:r>
    </w:p>
    <w:p>
      <w:pPr>
        <w:pStyle w:val="style0"/>
      </w:pPr>
      <w:r>
        <w:rPr>
          <w:b w:val="false"/>
          <w:bCs w:val="false"/>
        </w:rPr>
        <w:t xml:space="preserve">17. What is the </w:t>
      </w:r>
      <w:r>
        <w:rPr>
          <w:b w:val="false"/>
          <w:bCs w:val="false"/>
          <w:i/>
          <w:iCs/>
        </w:rPr>
        <w:t xml:space="preserve">chief </w:t>
      </w:r>
      <w:r>
        <w:rPr>
          <w:b w:val="false"/>
          <w:bCs w:val="false"/>
          <w:i w:val="false"/>
          <w:iCs w:val="false"/>
        </w:rPr>
        <w:t>source of energy on Earth's surface?</w:t>
      </w:r>
    </w:p>
    <w:p>
      <w:pPr>
        <w:pStyle w:val="style0"/>
      </w:pPr>
      <w:r>
        <w:rPr>
          <w:b w:val="false"/>
          <w:bCs w:val="false"/>
          <w:i w:val="false"/>
          <w:iCs w:val="false"/>
        </w:rPr>
        <w:t>18. What keeps the Milky way together? (OPU)</w:t>
        <w:br/>
        <w:t>19. Where is our solar system located? (p. 863-865)</w:t>
      </w:r>
    </w:p>
    <w:p>
      <w:pPr>
        <w:pStyle w:val="style0"/>
      </w:pPr>
      <w:r>
        <w:rPr>
          <w:b w:val="false"/>
          <w:bCs w:val="false"/>
          <w:i w:val="false"/>
          <w:iCs w:val="false"/>
        </w:rPr>
        <w:t>20. Think of the Big Bang Balloon Theory activity, is the universe still expanding? At what rate? (p. 878)</w:t>
      </w:r>
    </w:p>
    <w:p>
      <w:pPr>
        <w:pStyle w:val="style0"/>
      </w:pPr>
      <w:r>
        <w:rPr>
          <w:b w:val="false"/>
          <w:bCs w:val="false"/>
          <w:i w:val="false"/>
          <w:iCs w:val="false"/>
        </w:rPr>
        <w:t>21. What are the following people famous for Kepler, Magellan, Copernicus and Galileo. (p.800)</w:t>
      </w:r>
    </w:p>
    <w:p>
      <w:pPr>
        <w:pStyle w:val="style0"/>
      </w:pPr>
      <w:r>
        <w:rPr>
          <w:b w:val="false"/>
          <w:bCs w:val="false"/>
          <w:i w:val="false"/>
          <w:iCs w:val="false"/>
        </w:rPr>
        <w:t>22. What were other galaxies first believed to be? (p. 869)</w:t>
      </w:r>
    </w:p>
    <w:p>
      <w:pPr>
        <w:pStyle w:val="style0"/>
      </w:pPr>
      <w:r>
        <w:rPr>
          <w:b w:val="false"/>
          <w:bCs w:val="false"/>
          <w:i w:val="false"/>
          <w:iCs w:val="false"/>
        </w:rPr>
        <w:t>23. Why is it sometimes hard to see constellations such as Sagittarius?</w:t>
      </w:r>
    </w:p>
    <w:p>
      <w:pPr>
        <w:pStyle w:val="style0"/>
      </w:pPr>
      <w:r>
        <w:rPr>
          <w:b w:val="false"/>
          <w:bCs w:val="false"/>
          <w:i w:val="false"/>
          <w:iCs w:val="false"/>
        </w:rPr>
        <w:t>24. Where are black holes believed to be located? (p. 865)</w:t>
      </w:r>
    </w:p>
    <w:p>
      <w:pPr>
        <w:pStyle w:val="style0"/>
      </w:pPr>
      <w:r>
        <w:rPr>
          <w:b w:val="false"/>
          <w:bCs w:val="false"/>
          <w:i w:val="false"/>
          <w:iCs w:val="false"/>
        </w:rPr>
        <w:t>25. How old to Astronomers believe our universe to be? (p. 869)</w:t>
      </w:r>
    </w:p>
    <w:p>
      <w:pPr>
        <w:pStyle w:val="style0"/>
      </w:pPr>
      <w:r>
        <w:rPr>
          <w:b w:val="false"/>
          <w:bCs w:val="false"/>
          <w:i w:val="false"/>
          <w:iCs w:val="false"/>
        </w:rPr>
        <w:t>26. Know the phases of the moon. (p. 779)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character">
    <w:name w:val="ListLabel 1"/>
    <w:next w:val="style16"/>
    <w:rPr>
      <w:rFonts w:cs="Symbol"/>
    </w:rPr>
  </w:style>
  <w:style w:styleId="style17" w:type="character">
    <w:name w:val="Numbering Symbols"/>
    <w:next w:val="style17"/>
    <w:rPr/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>
      <w:rFonts w:cs="Mangal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2015-05-19T07:25:07.40Z</dcterms:created>
  <cp:revision>0</cp:revision>
</cp:coreProperties>
</file>