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i w:val="false"/>
          <w:iCs w:val="false"/>
          <w:sz w:val="22"/>
          <w:szCs w:val="22"/>
        </w:rPr>
        <w:tab/>
        <w:tab/>
        <w:tab/>
        <w:tab/>
        <w:tab/>
        <w:t>Climate and Oceans Study Guide</w:t>
      </w:r>
    </w:p>
    <w:p>
      <w:pPr>
        <w:pStyle w:val="style0"/>
      </w:pPr>
      <w:r>
        <w:rPr>
          <w:b/>
          <w:bCs/>
          <w:i w:val="false"/>
          <w:iCs w:val="false"/>
          <w:sz w:val="22"/>
          <w:szCs w:val="22"/>
        </w:rPr>
        <w:t>Define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-greenhouse effect</w:t>
        <w:tab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-climate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-salinity 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-density current </w:t>
      </w:r>
      <w:r>
        <w:rPr>
          <w:b w:val="false"/>
          <w:bCs w:val="false"/>
          <w:i w:val="false"/>
          <w:iCs w:val="false"/>
          <w:sz w:val="22"/>
          <w:szCs w:val="22"/>
        </w:rPr>
        <w:tab/>
        <w:tab/>
        <w:tab/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1. List reasons why carbon dioxide levels have been increasing in the atmosphere.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2. What causes Earth's global temperatures to increase?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3. Which gas is most responsible for the greenhouse effect on Earth?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4. List several natural causes of climate change.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5. Which NATURAL cause of climate change primarily influences Michigan's climate?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6. How can the salinity of ocean water increase for a period of time?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7. What is another name for the Great Ocean Conveyer Belt?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8. If wind patterns affect ocean currents. If ocean currents have changed their circulation patterns, what could you assume happened to the wind currents?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9. As ocean water gets denser, how does it move?(Sinks or floats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10. How does the temperature of the ocean affect the air above it?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11. List some causes of ocean waters warming.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12. Can hurricanes form over any large body of water?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13. How do scientist predict the consequences of warmer ocean temperatures?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14. What criteria do scientist use to classify climates?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15. Describe the weather that occurs and where due to El Nino and La Nina.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16. List the greenhouse gases we discussed in class.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17. How can people help reduce global warming?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18. Describe several natural causes to climate change.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19. In which direction does the Coriolis effect cause currents in the northern hemisphere? (Counterclockwise or clockwise)</w:t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style0"/>
      </w:pPr>
      <w:r>
        <w:rPr>
          <w:b w:val="false"/>
          <w:bCs w:val="false"/>
          <w:i w:val="false"/>
          <w:iCs w:val="false"/>
          <w:sz w:val="22"/>
          <w:szCs w:val="22"/>
        </w:rPr>
        <w:t>On the test there is one written response questions. I am giving you the question now so you can research the answer. Based on evidence of observable changes in recent history and climate change models explain two consequences of warmer oceans.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2015-03-26T16:31:17.61Z</dcterms:created>
  <cp:revision>0</cp:revision>
</cp:coreProperties>
</file>