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>Green p.590-665</w:t>
        <w:tab/>
      </w:r>
      <w:r>
        <w:rPr>
          <w:b/>
          <w:bCs/>
        </w:rPr>
        <w:tab/>
        <w:t>Study Guide Unit test 4</w:t>
      </w:r>
    </w:p>
    <w:p>
      <w:pPr>
        <w:pStyle w:val="style0"/>
      </w:pPr>
      <w:r>
        <w:rPr>
          <w:b/>
          <w:bCs/>
        </w:rPr>
        <w:tab/>
        <w:tab/>
        <w:tab/>
        <w:tab/>
        <w:t>Earth's History and Geologic Time</w:t>
      </w:r>
    </w:p>
    <w:p>
      <w:pPr>
        <w:pStyle w:val="style0"/>
        <w:spacing w:line="360" w:lineRule="auto"/>
      </w:pPr>
      <w:r>
        <w:rPr>
          <w:b/>
          <w:bCs/>
        </w:rPr>
        <w:t>Define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Geologic time scale</w:t>
        <w:tab/>
        <w:tab/>
        <w:tab/>
        <w:tab/>
        <w:t>- Cyanobacteria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Index fossil</w:t>
        <w:tab/>
        <w:tab/>
        <w:tab/>
        <w:tab/>
        <w:tab/>
        <w:t>- Homo sapiens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Principle of superposition</w:t>
        <w:tab/>
        <w:tab/>
        <w:tab/>
        <w:t>- Angiosperms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Relative age dating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Eon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Era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Period</w:t>
      </w:r>
    </w:p>
    <w:p>
      <w:pPr>
        <w:pStyle w:val="style0"/>
        <w:numPr>
          <w:ilvl w:val="0"/>
          <w:numId w:val="1"/>
        </w:numPr>
        <w:spacing w:line="360" w:lineRule="auto"/>
      </w:pPr>
      <w:r>
        <w:rPr/>
        <w:t>Epoch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>1. During radioactive decay, radioactive isotopes break down into ___________ isotopes of other elements.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>2. Name two sources of Earth's internal energy.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>3. Describe the major reason why scientist think the dinosaurs went extinct.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>4. How did cyanobacteria help increase the amount of oxygen in the atmosphere?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>5. What does Earth's atmosphere today have more of than Earth's atmosphere 4.5 billion years ago?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 xml:space="preserve">6. Does radioactive decay occur at a constant rate? What do we mean when we say constant rate? 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>7. What can a fossil tell a geologist?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>8. Describe the life forms in the Precambrian, Paleozoic, Mesozoic and Cenozoic Eras.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>9. After cyanobacteria started to increase the amount of oxygen in the atmosphere and the ozone layer started to develop what could start to develop as well?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>10. How did the Paleozoic Era end?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ListLabel 1"/>
    <w:next w:val="style15"/>
    <w:rPr>
      <w:rFonts w:cs="Symbol"/>
    </w:rPr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2015-01-22T07:29:16.90Z</dcterms:created>
  <cp:revision>0</cp:revision>
</cp:coreProperties>
</file>