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32" w:before="360" w:lineRule="auto"/>
        <w:jc w:val="center"/>
        <w:rPr>
          <w:rFonts w:ascii="Helvetica Neue" w:cs="Helvetica Neue" w:eastAsia="Helvetica Neue" w:hAnsi="Helvetica Neue"/>
          <w:b w:val="1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4292e"/>
          <w:sz w:val="28"/>
          <w:szCs w:val="28"/>
          <w:rtl w:val="0"/>
        </w:rPr>
        <w:t xml:space="preserve">Fun Activities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4292e"/>
          <w:sz w:val="28"/>
          <w:szCs w:val="28"/>
          <w:rtl w:val="0"/>
        </w:rPr>
        <w:t xml:space="preserve"> for Students </w:t>
      </w:r>
    </w:p>
    <w:p w:rsidR="00000000" w:rsidDel="00000000" w:rsidP="00000000" w:rsidRDefault="00000000" w:rsidRPr="00000000" w14:paraId="00000002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1. Interview a family member. (Turn it into a biography with illustrations.) </w:t>
      </w:r>
    </w:p>
    <w:p w:rsidR="00000000" w:rsidDel="00000000" w:rsidP="00000000" w:rsidRDefault="00000000" w:rsidRPr="00000000" w14:paraId="00000003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2. Measure the area and perimeter of each room in your home. Map it.</w:t>
      </w:r>
    </w:p>
    <w:p w:rsidR="00000000" w:rsidDel="00000000" w:rsidP="00000000" w:rsidRDefault="00000000" w:rsidRPr="00000000" w14:paraId="00000004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3. Graph the types of birds that frequent your yard or windows. </w:t>
      </w:r>
    </w:p>
    <w:p w:rsidR="00000000" w:rsidDel="00000000" w:rsidP="00000000" w:rsidRDefault="00000000" w:rsidRPr="00000000" w14:paraId="00000005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4. Be completely silent for 60 minutes, then write about the experience. How did you feel? Was it difficult? Could you go longer without talking and just listening?</w:t>
      </w:r>
    </w:p>
    <w:p w:rsidR="00000000" w:rsidDel="00000000" w:rsidP="00000000" w:rsidRDefault="00000000" w:rsidRPr="00000000" w14:paraId="00000006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5. Write and mail a letter to your teacher, principal, family or friend. Address the envelope yourself.</w:t>
      </w:r>
    </w:p>
    <w:p w:rsidR="00000000" w:rsidDel="00000000" w:rsidP="00000000" w:rsidRDefault="00000000" w:rsidRPr="00000000" w14:paraId="00000007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6. Build a “fable or folktale fort” out of blankets and chairs. Camp in it all day while you create stories to tell your family over dinner.</w:t>
      </w:r>
    </w:p>
    <w:p w:rsidR="00000000" w:rsidDel="00000000" w:rsidP="00000000" w:rsidRDefault="00000000" w:rsidRPr="00000000" w14:paraId="00000008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7. Learn Morse Code or create your own code and use it to communicate with your siblings through walls and floors.</w:t>
      </w:r>
    </w:p>
    <w:p w:rsidR="00000000" w:rsidDel="00000000" w:rsidP="00000000" w:rsidRDefault="00000000" w:rsidRPr="00000000" w14:paraId="00000009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8. Alphabetize the spices (or other food items) in your kitchen.</w:t>
      </w:r>
    </w:p>
    <w:p w:rsidR="00000000" w:rsidDel="00000000" w:rsidP="00000000" w:rsidRDefault="00000000" w:rsidRPr="00000000" w14:paraId="0000000A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9. Stay up late and stargaze. Also, check out the moon.</w:t>
      </w:r>
    </w:p>
    <w:p w:rsidR="00000000" w:rsidDel="00000000" w:rsidP="00000000" w:rsidRDefault="00000000" w:rsidRPr="00000000" w14:paraId="0000000B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10. Call a grandparent or older relative. Ask them to teach you the words to a song or their favorite book from their childhood days.</w:t>
      </w:r>
    </w:p>
    <w:p w:rsidR="00000000" w:rsidDel="00000000" w:rsidP="00000000" w:rsidRDefault="00000000" w:rsidRPr="00000000" w14:paraId="0000000C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11. Design and build puppets then perform a show about multiplication, a poem, a song or a favorite story.</w:t>
      </w:r>
    </w:p>
    <w:p w:rsidR="00000000" w:rsidDel="00000000" w:rsidP="00000000" w:rsidRDefault="00000000" w:rsidRPr="00000000" w14:paraId="0000000D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12. Construct a family tree. Ask your family for some help.</w:t>
      </w:r>
    </w:p>
    <w:p w:rsidR="00000000" w:rsidDel="00000000" w:rsidP="00000000" w:rsidRDefault="00000000" w:rsidRPr="00000000" w14:paraId="0000000E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f303a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13. Learn ten new big words. Write them in marker in </w:t>
      </w:r>
      <w:r w:rsidDel="00000000" w:rsidR="00000000" w:rsidRPr="00000000">
        <w:rPr>
          <w:rFonts w:ascii="Milonga" w:cs="Milonga" w:eastAsia="Milonga" w:hAnsi="Milonga"/>
          <w:color w:val="24292e"/>
          <w:sz w:val="28"/>
          <w:szCs w:val="28"/>
          <w:rtl w:val="0"/>
        </w:rPr>
        <w:t xml:space="preserve">fancy</w:t>
      </w: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 writing. Try using them in sentences.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14. Draw a map of your home and neighborhood.</w:t>
      </w:r>
    </w:p>
    <w:p w:rsidR="00000000" w:rsidDel="00000000" w:rsidP="00000000" w:rsidRDefault="00000000" w:rsidRPr="00000000" w14:paraId="00000010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15. Create a Venn Diagram that compares and contrasts two people connected to you.                               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c1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4292e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4292e"/>
          <w:sz w:val="28"/>
          <w:szCs w:val="28"/>
          <w:u w:val="none"/>
          <w:shd w:fill="auto" w:val="clear"/>
          <w:vertAlign w:val="baseline"/>
          <w:rtl w:val="0"/>
        </w:rPr>
        <w:t xml:space="preserve">. Learn, practice, and perform a magic trick.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c1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4292e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4292e"/>
          <w:sz w:val="28"/>
          <w:szCs w:val="28"/>
          <w:u w:val="none"/>
          <w:shd w:fill="auto" w:val="clear"/>
          <w:vertAlign w:val="baseline"/>
          <w:rtl w:val="0"/>
        </w:rPr>
        <w:t xml:space="preserve">. Learn, practice, and tell three new jokes.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4292e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c1c"/>
          <w:sz w:val="24"/>
          <w:szCs w:val="24"/>
          <w:u w:val="none"/>
          <w:shd w:fill="auto" w:val="clear"/>
          <w:vertAlign w:val="baseline"/>
          <w:rtl w:val="0"/>
        </w:rPr>
        <w:t xml:space="preserve"> ex.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c1c"/>
          <w:sz w:val="24"/>
          <w:szCs w:val="24"/>
          <w:u w:val="none"/>
          <w:shd w:fill="auto" w:val="clear"/>
          <w:vertAlign w:val="baseline"/>
          <w:rtl w:val="0"/>
        </w:rPr>
        <w:t xml:space="preserve">What do birds give out on 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1d1c1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Halloween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c1c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color w:val="1d1c1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c1c"/>
          <w:sz w:val="24"/>
          <w:szCs w:val="24"/>
          <w:u w:val="none"/>
          <w:shd w:fill="auto" w:val="clear"/>
          <w:vertAlign w:val="baseline"/>
          <w:rtl w:val="0"/>
        </w:rPr>
        <w:t xml:space="preserve">Tweets 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c1c"/>
          <w:sz w:val="24"/>
          <w:szCs w:val="24"/>
          <w:u w:val="none"/>
          <w:shd w:fill="auto" w:val="clear"/>
          <w:vertAlign w:val="baseline"/>
          <w:rtl w:val="0"/>
        </w:rPr>
        <w:t xml:space="preserve">Why are teddy bears never hungry?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c1c"/>
          <w:sz w:val="24"/>
          <w:szCs w:val="24"/>
          <w:u w:val="none"/>
          <w:shd w:fill="auto" w:val="clear"/>
          <w:vertAlign w:val="baseline"/>
          <w:rtl w:val="0"/>
        </w:rPr>
        <w:t xml:space="preserve">  They’re always stuffed!;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c1c"/>
          <w:sz w:val="24"/>
          <w:szCs w:val="24"/>
          <w:u w:val="none"/>
          <w:shd w:fill="auto" w:val="clear"/>
          <w:vertAlign w:val="baseline"/>
          <w:rtl w:val="0"/>
        </w:rPr>
        <w:t xml:space="preserve">What does one volcano say to the other?</w:t>
      </w:r>
      <w:r w:rsidDel="00000000" w:rsidR="00000000" w:rsidRPr="00000000">
        <w:rPr>
          <w:rFonts w:ascii="Arial" w:cs="Arial" w:eastAsia="Arial" w:hAnsi="Arial"/>
          <w:color w:val="1d1c1c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c1c"/>
          <w:sz w:val="24"/>
          <w:szCs w:val="24"/>
          <w:u w:val="none"/>
          <w:shd w:fill="auto" w:val="clear"/>
          <w:vertAlign w:val="baseline"/>
          <w:rtl w:val="0"/>
        </w:rPr>
        <w:t xml:space="preserve">I lava you!)</w:t>
      </w:r>
    </w:p>
    <w:p w:rsidR="00000000" w:rsidDel="00000000" w:rsidP="00000000" w:rsidRDefault="00000000" w:rsidRPr="00000000" w14:paraId="00000013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18. Use household materials to make and play stringed, percussion, and wind instruments. Create a song.</w:t>
      </w:r>
    </w:p>
    <w:p w:rsidR="00000000" w:rsidDel="00000000" w:rsidP="00000000" w:rsidRDefault="00000000" w:rsidRPr="00000000" w14:paraId="00000014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19. Collect leaves from ten different (non-harmful) plants. Sort them by size, color, and texture.</w:t>
      </w:r>
    </w:p>
    <w:p w:rsidR="00000000" w:rsidDel="00000000" w:rsidP="00000000" w:rsidRDefault="00000000" w:rsidRPr="00000000" w14:paraId="00000015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20. Put your favorite book, toy, and keepsake on a small table in sunlight. Draw or paint a full color still life.</w:t>
      </w:r>
    </w:p>
    <w:p w:rsidR="00000000" w:rsidDel="00000000" w:rsidP="00000000" w:rsidRDefault="00000000" w:rsidRPr="00000000" w14:paraId="00000016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21. If you have stairs, walk up and count them. Walk down and count by twos. Walk up and count by threes. Continue through tens.</w:t>
      </w:r>
    </w:p>
    <w:p w:rsidR="00000000" w:rsidDel="00000000" w:rsidP="00000000" w:rsidRDefault="00000000" w:rsidRPr="00000000" w14:paraId="00000017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22. Write a poem on your sidewalk using chalk.</w:t>
      </w:r>
    </w:p>
    <w:p w:rsidR="00000000" w:rsidDel="00000000" w:rsidP="00000000" w:rsidRDefault="00000000" w:rsidRPr="00000000" w14:paraId="00000018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23. Classify twenty everyday objects by shape, size, color, height, mass (weight), and material.</w:t>
      </w:r>
    </w:p>
    <w:p w:rsidR="00000000" w:rsidDel="00000000" w:rsidP="00000000" w:rsidRDefault="00000000" w:rsidRPr="00000000" w14:paraId="00000019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24. Measure the length of your bed using five different nonstandard units. (toys, forks, boxes, etc…)</w:t>
      </w:r>
    </w:p>
    <w:p w:rsidR="00000000" w:rsidDel="00000000" w:rsidP="00000000" w:rsidRDefault="00000000" w:rsidRPr="00000000" w14:paraId="0000001A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25. Call a person who speaks a language you do not. Ask them to teach you five common words or phrases.</w:t>
      </w:r>
    </w:p>
    <w:p w:rsidR="00000000" w:rsidDel="00000000" w:rsidP="00000000" w:rsidRDefault="00000000" w:rsidRPr="00000000" w14:paraId="0000001B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26. Create and use a secret code for writing a message. Share it.</w:t>
      </w:r>
    </w:p>
    <w:p w:rsidR="00000000" w:rsidDel="00000000" w:rsidP="00000000" w:rsidRDefault="00000000" w:rsidRPr="00000000" w14:paraId="0000001C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27. Using one type of paper, build 3 different paper airplanes and test to see how far they fly. Have a contest with your family.</w:t>
      </w:r>
    </w:p>
    <w:p w:rsidR="00000000" w:rsidDel="00000000" w:rsidP="00000000" w:rsidRDefault="00000000" w:rsidRPr="00000000" w14:paraId="0000001D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28. Set a clock three hours and seven minutes ahead. Whenever someone needs to know the time, help them figure it out by subtracting. (or any special number)</w:t>
      </w:r>
    </w:p>
    <w:p w:rsidR="00000000" w:rsidDel="00000000" w:rsidP="00000000" w:rsidRDefault="00000000" w:rsidRPr="00000000" w14:paraId="0000001E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29. Write down every adjective you say for one full day.</w:t>
      </w:r>
    </w:p>
    <w:p w:rsidR="00000000" w:rsidDel="00000000" w:rsidP="00000000" w:rsidRDefault="00000000" w:rsidRPr="00000000" w14:paraId="0000001F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30. Color in a map with every state you (or your family) ever visited. Use another color for places you would like to visit. (included)</w:t>
      </w:r>
    </w:p>
    <w:p w:rsidR="00000000" w:rsidDel="00000000" w:rsidP="00000000" w:rsidRDefault="00000000" w:rsidRPr="00000000" w14:paraId="00000020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f303a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31. Find ten rocks and sort them by size. Create a rock craft using paints.</w:t>
      </w:r>
      <w:r w:rsidDel="00000000" w:rsidR="00000000" w:rsidRPr="00000000">
        <w:rPr>
          <w:rFonts w:ascii="Helvetica Neue" w:cs="Helvetica Neue" w:eastAsia="Helvetica Neue" w:hAnsi="Helvetica Neue"/>
          <w:color w:val="2f303a"/>
          <w:sz w:val="28"/>
          <w:szCs w:val="28"/>
          <w:rtl w:val="0"/>
        </w:rPr>
        <w:t xml:space="preserve">  </w:t>
      </w:r>
    </w:p>
    <w:p w:rsidR="00000000" w:rsidDel="00000000" w:rsidP="00000000" w:rsidRDefault="00000000" w:rsidRPr="00000000" w14:paraId="00000021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f303a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</w:rPr>
        <w:drawing>
          <wp:inline distB="0" distT="0" distL="0" distR="0">
            <wp:extent cx="715826" cy="487557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826" cy="4875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  <w:color w:val="2f303a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</w:rPr>
        <w:drawing>
          <wp:inline distB="0" distT="0" distL="0" distR="0">
            <wp:extent cx="582628" cy="515210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628" cy="515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32.  Create your own game to play with your family. (ex: Memory, Candyland, Go Fish, Bingo, etc…)</w:t>
      </w:r>
    </w:p>
    <w:p w:rsidR="00000000" w:rsidDel="00000000" w:rsidP="00000000" w:rsidRDefault="00000000" w:rsidRPr="00000000" w14:paraId="00000023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33. Imagine, create, and fly a full size flag that tells the world about you. (use paper, a paper bag, cardboard, etc..)</w:t>
      </w:r>
    </w:p>
    <w:p w:rsidR="00000000" w:rsidDel="00000000" w:rsidP="00000000" w:rsidRDefault="00000000" w:rsidRPr="00000000" w14:paraId="00000024">
      <w:pPr>
        <w:shd w:fill="ffffff" w:val="clear"/>
        <w:spacing w:after="232" w:before="360" w:lineRule="auto"/>
        <w:rPr>
          <w:rFonts w:ascii="Helvetica Neue" w:cs="Helvetica Neue" w:eastAsia="Helvetica Neue" w:hAnsi="Helvetica Neue"/>
          <w:color w:val="24292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24292e"/>
          <w:sz w:val="28"/>
          <w:szCs w:val="28"/>
          <w:rtl w:val="0"/>
        </w:rPr>
        <w:t xml:space="preserve">34. Create an edible science experiment.      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1112758" cy="620226"/>
            <wp:effectExtent b="0" l="0" r="0" t="0"/>
            <wp:docPr descr="Edible Science" id="9" name="image3.jpg"/>
            <a:graphic>
              <a:graphicData uri="http://schemas.openxmlformats.org/drawingml/2006/picture">
                <pic:pic>
                  <pic:nvPicPr>
                    <pic:cNvPr descr="Edible Science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758" cy="6202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color w:val="2f303a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Adapted from:  </w:t>
      </w:r>
      <w:r w:rsidDel="00000000" w:rsidR="00000000" w:rsidRPr="00000000">
        <w:rPr>
          <w:rFonts w:ascii="Helvetica Neue" w:cs="Helvetica Neue" w:eastAsia="Helvetica Neue" w:hAnsi="Helvetica Neue"/>
          <w:color w:val="2f303a"/>
          <w:sz w:val="24"/>
          <w:szCs w:val="24"/>
          <w:highlight w:val="white"/>
          <w:rtl w:val="0"/>
        </w:rPr>
        <w:t xml:space="preserve">Kim Jones McClelland website: Weareteachers.com         dkn</w:t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color w:val="2f303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431.99999999999994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ilonga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B387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5B38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5B3873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5B387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carymommy.com/halloween-jokes-and-riddles/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Milong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rpgIR0PzuL8QrZsJ2SEPyusHEQ==">AMUW2mVwVyB8xDABNCZ0DsrJ9RtFAAa9EH9MttSVryx8YD4cwNJQPQOsfjmQau1J7MSVBQVADqie9TJitDIRKjOsfPHU0lqd8i/kw4HGUIWe1EdLmKWvtLFojSZ8w1fD5nMJkabsQh0j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2020-03-18T16:20:00Z</dcterms:created>
  <dc:creator>Nardone, Dina K</dc:creator>
</cp:coreProperties>
</file>