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Social Studies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Leveled Books - Students MUST go on Raz-Kids to access leveled books with comprehension quizzes. This is directly aligned with our small reading groups. Pacing is based on 25 minutes PER DAY!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hyperlink r:id="rId6">
              <w:r w:rsidDel="00000000" w:rsidR="00000000" w:rsidRPr="00000000">
                <w:rPr>
                  <w:rFonts w:ascii="Roboto" w:cs="Roboto" w:eastAsia="Roboto" w:hAnsi="Roboto"/>
                  <w:color w:val="1155cc"/>
                  <w:u w:val="single"/>
                  <w:rtl w:val="0"/>
                </w:rPr>
                <w:t xml:space="preserve">Raz-Kids</w:t>
              </w:r>
            </w:hyperlink>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All teachers have access to student login time and we will be closely monitoring how much time each student is spending on  this site. You will be contacted if your child is not logging in to this program for their allotted time.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0D">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All login information is inside your child’s folder. </w:t>
            </w:r>
          </w:p>
          <w:p w:rsidR="00000000" w:rsidDel="00000000" w:rsidP="00000000" w:rsidRDefault="00000000" w:rsidRPr="00000000" w14:paraId="0000000E">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0F">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Continue to fill out your reading log at home.</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We are expecting all students to complete 3 different writing pieces over the next 3 weeks. One narrative, informational and opinion piece (one per week).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Please print off the attached blueprints and fill out accordingly.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hyperlink r:id="rId7">
              <w:r w:rsidDel="00000000" w:rsidR="00000000" w:rsidRPr="00000000">
                <w:rPr>
                  <w:rFonts w:ascii="Roboto" w:cs="Roboto" w:eastAsia="Roboto" w:hAnsi="Roboto"/>
                  <w:color w:val="1155cc"/>
                  <w:u w:val="single"/>
                  <w:rtl w:val="0"/>
                </w:rPr>
                <w:t xml:space="preserve">Informational Blueprint</w:t>
              </w:r>
            </w:hyperlink>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hyperlink r:id="rId8">
              <w:r w:rsidDel="00000000" w:rsidR="00000000" w:rsidRPr="00000000">
                <w:rPr>
                  <w:rFonts w:ascii="Roboto" w:cs="Roboto" w:eastAsia="Roboto" w:hAnsi="Roboto"/>
                  <w:color w:val="1155cc"/>
                  <w:u w:val="single"/>
                  <w:rtl w:val="0"/>
                </w:rPr>
                <w:t xml:space="preserve">Narrative Blueprint</w:t>
              </w:r>
            </w:hyperlink>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hyperlink r:id="rId9">
              <w:r w:rsidDel="00000000" w:rsidR="00000000" w:rsidRPr="00000000">
                <w:rPr>
                  <w:rFonts w:ascii="Roboto" w:cs="Roboto" w:eastAsia="Roboto" w:hAnsi="Roboto"/>
                  <w:color w:val="1155cc"/>
                  <w:u w:val="single"/>
                  <w:rtl w:val="0"/>
                </w:rPr>
                <w:t xml:space="preserve">Opinion Blueprint</w:t>
              </w:r>
            </w:hyperlink>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Informational writing topic: Choose your favorite jungle animal and provide 4 facts.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Narrative Writing topic:</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Write about your favorite family vacation.</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Opinion Writing Topic: Choose an opinion and give your reasons for what your preferences are in terms of what you like better, homeschool or school at Haigh?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b w:val="1"/>
                <w:rtl w:val="0"/>
              </w:rPr>
              <w:t xml:space="preserve">**Please bring back blueprints upon coming back to school. </w:t>
            </w:r>
            <w:r w:rsidDel="00000000" w:rsidR="00000000" w:rsidRPr="00000000">
              <w:rPr>
                <w:rFonts w:ascii="Roboto" w:cs="Roboto" w:eastAsia="Roboto" w:hAnsi="Roboto"/>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hyperlink r:id="rId10">
              <w:r w:rsidDel="00000000" w:rsidR="00000000" w:rsidRPr="00000000">
                <w:rPr>
                  <w:rFonts w:ascii="Roboto" w:cs="Roboto" w:eastAsia="Roboto" w:hAnsi="Roboto"/>
                  <w:color w:val="1155cc"/>
                  <w:u w:val="single"/>
                  <w:rtl w:val="0"/>
                </w:rPr>
                <w:t xml:space="preserve">Zearn</w:t>
              </w:r>
            </w:hyperlink>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Please follow the Zearn lessons - recommended pacing is 5 lessons a week.</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All login information is inside your child’s folder.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We will be working on Module 4.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Mystery Science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hyperlink r:id="rId11">
              <w:r w:rsidDel="00000000" w:rsidR="00000000" w:rsidRPr="00000000">
                <w:rPr>
                  <w:rFonts w:ascii="Roboto" w:cs="Roboto" w:eastAsia="Roboto" w:hAnsi="Roboto"/>
                  <w:color w:val="1155cc"/>
                  <w:u w:val="single"/>
                  <w:rtl w:val="0"/>
                </w:rPr>
                <w:t xml:space="preserve">Why do birds have beaks?</w:t>
              </w:r>
            </w:hyperlink>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hyperlink r:id="rId12">
              <w:r w:rsidDel="00000000" w:rsidR="00000000" w:rsidRPr="00000000">
                <w:rPr>
                  <w:rFonts w:ascii="Roboto" w:cs="Roboto" w:eastAsia="Roboto" w:hAnsi="Roboto"/>
                  <w:color w:val="1155cc"/>
                  <w:u w:val="single"/>
                  <w:rtl w:val="0"/>
                </w:rPr>
                <w:t xml:space="preserve">Why do baby ducks follow their mother?</w:t>
              </w:r>
            </w:hyperlink>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hyperlink r:id="rId13">
              <w:r w:rsidDel="00000000" w:rsidR="00000000" w:rsidRPr="00000000">
                <w:rPr>
                  <w:rFonts w:ascii="Roboto" w:cs="Roboto" w:eastAsia="Roboto" w:hAnsi="Roboto"/>
                  <w:color w:val="1155cc"/>
                  <w:u w:val="single"/>
                  <w:rtl w:val="0"/>
                </w:rPr>
                <w:t xml:space="preserve">Why are polar bears white?</w:t>
              </w:r>
            </w:hyperlink>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hyperlink r:id="rId14">
              <w:r w:rsidDel="00000000" w:rsidR="00000000" w:rsidRPr="00000000">
                <w:rPr>
                  <w:rFonts w:ascii="Roboto" w:cs="Roboto" w:eastAsia="Roboto" w:hAnsi="Roboto"/>
                  <w:color w:val="1155cc"/>
                  <w:u w:val="single"/>
                  <w:rtl w:val="0"/>
                </w:rPr>
                <w:t xml:space="preserve">Why do family members look alike?</w:t>
              </w:r>
            </w:hyperlink>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hyperlink r:id="rId15">
              <w:r w:rsidDel="00000000" w:rsidR="00000000" w:rsidRPr="00000000">
                <w:rPr>
                  <w:rFonts w:ascii="Roboto" w:cs="Roboto" w:eastAsia="Roboto" w:hAnsi="Roboto"/>
                  <w:color w:val="1155cc"/>
                  <w:u w:val="single"/>
                  <w:rtl w:val="0"/>
                </w:rPr>
                <w:t xml:space="preserve">Why don't trees blow in the wind?</w:t>
              </w:r>
            </w:hyperlink>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hyperlink r:id="rId16">
              <w:r w:rsidDel="00000000" w:rsidR="00000000" w:rsidRPr="00000000">
                <w:rPr>
                  <w:rFonts w:ascii="Roboto" w:cs="Roboto" w:eastAsia="Roboto" w:hAnsi="Roboto"/>
                  <w:color w:val="1155cc"/>
                  <w:u w:val="single"/>
                  <w:rtl w:val="0"/>
                </w:rPr>
                <w:t xml:space="preserve">What do sunflowers do when you're not looking?</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Recommended pacing is 2 lessons per week.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ind w:left="0" w:firstLine="0"/>
              <w:rPr>
                <w:rFonts w:ascii="Roboto" w:cs="Roboto" w:eastAsia="Roboto" w:hAnsi="Roboto"/>
              </w:rPr>
            </w:pPr>
            <w:hyperlink r:id="rId17">
              <w:r w:rsidDel="00000000" w:rsidR="00000000" w:rsidRPr="00000000">
                <w:rPr>
                  <w:rFonts w:ascii="Roboto" w:cs="Roboto" w:eastAsia="Roboto" w:hAnsi="Roboto"/>
                  <w:color w:val="1155cc"/>
                  <w:u w:val="single"/>
                  <w:rtl w:val="0"/>
                </w:rPr>
                <w:t xml:space="preserve">Discovery Education</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3B">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C">
            <w:pPr>
              <w:ind w:left="0" w:firstLine="0"/>
              <w:rPr>
                <w:rFonts w:ascii="Roboto" w:cs="Roboto" w:eastAsia="Roboto" w:hAnsi="Roboto"/>
              </w:rPr>
            </w:pPr>
            <w:r w:rsidDel="00000000" w:rsidR="00000000" w:rsidRPr="00000000">
              <w:rPr>
                <w:rFonts w:ascii="Roboto" w:cs="Roboto" w:eastAsia="Roboto" w:hAnsi="Roboto"/>
                <w:rtl w:val="0"/>
              </w:rPr>
              <w:t xml:space="preserve">Educational videos that cross grade levels.  Log in with Google.</w:t>
            </w:r>
          </w:p>
          <w:p w:rsidR="00000000" w:rsidDel="00000000" w:rsidP="00000000" w:rsidRDefault="00000000" w:rsidRPr="00000000" w14:paraId="0000003D">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E">
            <w:pPr>
              <w:ind w:left="0" w:firstLine="0"/>
              <w:rPr>
                <w:rFonts w:ascii="Roboto" w:cs="Roboto" w:eastAsia="Roboto" w:hAnsi="Roboto"/>
              </w:rPr>
            </w:pPr>
            <w:hyperlink r:id="rId18">
              <w:r w:rsidDel="00000000" w:rsidR="00000000" w:rsidRPr="00000000">
                <w:rPr>
                  <w:rFonts w:ascii="Roboto" w:cs="Roboto" w:eastAsia="Roboto" w:hAnsi="Roboto"/>
                  <w:color w:val="1155cc"/>
                  <w:u w:val="single"/>
                  <w:rtl w:val="0"/>
                </w:rPr>
                <w:t xml:space="preserve">Google Earth</w:t>
              </w:r>
            </w:hyperlink>
            <w:r w:rsidDel="00000000" w:rsidR="00000000" w:rsidRPr="00000000">
              <w:rPr>
                <w:rtl w:val="0"/>
              </w:rPr>
            </w:r>
          </w:p>
          <w:p w:rsidR="00000000" w:rsidDel="00000000" w:rsidP="00000000" w:rsidRDefault="00000000" w:rsidRPr="00000000" w14:paraId="0000003F">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40">
            <w:pPr>
              <w:ind w:left="0" w:firstLine="0"/>
              <w:rPr>
                <w:rFonts w:ascii="Roboto" w:cs="Roboto" w:eastAsia="Roboto" w:hAnsi="Roboto"/>
              </w:rPr>
            </w:pPr>
            <w:r w:rsidDel="00000000" w:rsidR="00000000" w:rsidRPr="00000000">
              <w:rPr>
                <w:rFonts w:ascii="Roboto" w:cs="Roboto" w:eastAsia="Roboto" w:hAnsi="Roboto"/>
                <w:rtl w:val="0"/>
              </w:rPr>
              <w:t xml:space="preserve">Explore different parts of the Earth with this tool. Talk about map features and how to read maps. </w:t>
            </w:r>
          </w:p>
          <w:p w:rsidR="00000000" w:rsidDel="00000000" w:rsidP="00000000" w:rsidRDefault="00000000" w:rsidRPr="00000000" w14:paraId="00000041">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42">
            <w:pPr>
              <w:widowControl w:val="0"/>
              <w:spacing w:line="240" w:lineRule="auto"/>
              <w:jc w:val="center"/>
              <w:rPr>
                <w:rFonts w:ascii="Roboto" w:cs="Roboto" w:eastAsia="Roboto" w:hAnsi="Roboto"/>
              </w:rPr>
            </w:pPr>
            <w:hyperlink r:id="rId19">
              <w:r w:rsidDel="00000000" w:rsidR="00000000" w:rsidRPr="00000000">
                <w:rPr>
                  <w:rFonts w:ascii="Roboto" w:cs="Roboto" w:eastAsia="Roboto" w:hAnsi="Roboto"/>
                  <w:color w:val="1155cc"/>
                  <w:u w:val="single"/>
                  <w:rtl w:val="0"/>
                </w:rPr>
                <w:t xml:space="preserve">Michigan Kids</w:t>
              </w:r>
            </w:hyperlink>
            <w:r w:rsidDel="00000000" w:rsidR="00000000" w:rsidRPr="00000000">
              <w:rPr>
                <w:rtl w:val="0"/>
              </w:rPr>
            </w:r>
          </w:p>
          <w:p w:rsidR="00000000" w:rsidDel="00000000" w:rsidP="00000000" w:rsidRDefault="00000000" w:rsidRPr="00000000" w14:paraId="00000043">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44">
            <w:pPr>
              <w:widowControl w:val="0"/>
              <w:spacing w:line="240" w:lineRule="auto"/>
              <w:jc w:val="center"/>
              <w:rPr>
                <w:rFonts w:ascii="Roboto" w:cs="Roboto" w:eastAsia="Roboto" w:hAnsi="Roboto"/>
              </w:rPr>
            </w:pPr>
            <w:hyperlink r:id="rId20">
              <w:r w:rsidDel="00000000" w:rsidR="00000000" w:rsidRPr="00000000">
                <w:rPr>
                  <w:rFonts w:ascii="Roboto" w:cs="Roboto" w:eastAsia="Roboto" w:hAnsi="Roboto"/>
                  <w:color w:val="1155cc"/>
                  <w:u w:val="single"/>
                  <w:rtl w:val="0"/>
                </w:rPr>
                <w:t xml:space="preserve">BrainPop Jr.</w:t>
              </w:r>
            </w:hyperlink>
            <w:r w:rsidDel="00000000" w:rsidR="00000000" w:rsidRPr="00000000">
              <w:rPr>
                <w:rtl w:val="0"/>
              </w:rPr>
            </w:r>
          </w:p>
          <w:p w:rsidR="00000000" w:rsidDel="00000000" w:rsidP="00000000" w:rsidRDefault="00000000" w:rsidRPr="00000000" w14:paraId="00000045">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46">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Click on “free stuff” button for a variety of math videos and comprehension questions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color w:val="ff0000"/>
              </w:rPr>
            </w:pPr>
            <w:r w:rsidDel="00000000" w:rsidR="00000000" w:rsidRPr="00000000">
              <w:rPr>
                <w:rFonts w:ascii="Roboto" w:cs="Roboto" w:eastAsia="Roboto" w:hAnsi="Roboto"/>
                <w:b w:val="1"/>
                <w:color w:val="ff0000"/>
                <w:rtl w:val="0"/>
              </w:rPr>
              <w:t xml:space="preserve">Word Work</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hyperlink r:id="rId21">
              <w:r w:rsidDel="00000000" w:rsidR="00000000" w:rsidRPr="00000000">
                <w:rPr>
                  <w:rFonts w:ascii="Roboto" w:cs="Roboto" w:eastAsia="Roboto" w:hAnsi="Roboto"/>
                  <w:color w:val="1155cc"/>
                  <w:u w:val="single"/>
                  <w:rtl w:val="0"/>
                </w:rPr>
                <w:t xml:space="preserve">AbcYa</w:t>
              </w:r>
            </w:hyperlink>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hyperlink r:id="rId22">
              <w:r w:rsidDel="00000000" w:rsidR="00000000" w:rsidRPr="00000000">
                <w:rPr>
                  <w:rFonts w:ascii="Roboto" w:cs="Roboto" w:eastAsia="Roboto" w:hAnsi="Roboto"/>
                  <w:color w:val="1155cc"/>
                  <w:u w:val="single"/>
                  <w:rtl w:val="0"/>
                </w:rPr>
                <w:t xml:space="preserve">ReadingEggs</w:t>
              </w:r>
            </w:hyperlink>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4D">
            <w:pPr>
              <w:widowControl w:val="0"/>
              <w:spacing w:line="240" w:lineRule="auto"/>
              <w:jc w:val="center"/>
              <w:rPr>
                <w:rFonts w:ascii="Roboto" w:cs="Roboto" w:eastAsia="Roboto" w:hAnsi="Roboto"/>
              </w:rPr>
            </w:pPr>
            <w:hyperlink r:id="rId23">
              <w:r w:rsidDel="00000000" w:rsidR="00000000" w:rsidRPr="00000000">
                <w:rPr>
                  <w:rFonts w:ascii="Roboto" w:cs="Roboto" w:eastAsia="Roboto" w:hAnsi="Roboto"/>
                  <w:color w:val="1155cc"/>
                  <w:u w:val="single"/>
                  <w:rtl w:val="0"/>
                </w:rPr>
                <w:t xml:space="preserve">Starfall.com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hyperlink r:id="rId24">
              <w:r w:rsidDel="00000000" w:rsidR="00000000" w:rsidRPr="00000000">
                <w:rPr>
                  <w:rFonts w:ascii="Roboto" w:cs="Roboto" w:eastAsia="Roboto" w:hAnsi="Roboto"/>
                  <w:color w:val="1155cc"/>
                  <w:u w:val="single"/>
                  <w:rtl w:val="0"/>
                </w:rPr>
                <w:t xml:space="preserve">MathSeeds</w:t>
              </w:r>
            </w:hyperlink>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Please continue working on “map” lessons. Recommended pacing is one lesson  per day.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53">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All login information is inside your child’s folder.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Roboto" w:cs="Roboto" w:eastAsia="Roboto" w:hAnsi="Roboto"/>
              </w:rPr>
            </w:pPr>
            <w:hyperlink r:id="rId25">
              <w:r w:rsidDel="00000000" w:rsidR="00000000" w:rsidRPr="00000000">
                <w:rPr>
                  <w:rFonts w:ascii="Roboto" w:cs="Roboto" w:eastAsia="Roboto" w:hAnsi="Roboto"/>
                  <w:color w:val="1155cc"/>
                  <w:u w:val="single"/>
                  <w:rtl w:val="0"/>
                </w:rPr>
                <w:t xml:space="preserve">BrainPop Jr.</w:t>
              </w:r>
            </w:hyperlink>
            <w:r w:rsidDel="00000000" w:rsidR="00000000" w:rsidRPr="00000000">
              <w:rPr>
                <w:rtl w:val="0"/>
              </w:rPr>
            </w:r>
          </w:p>
          <w:p w:rsidR="00000000" w:rsidDel="00000000" w:rsidP="00000000" w:rsidRDefault="00000000" w:rsidRPr="00000000" w14:paraId="00000055">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56">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Click on “free stuff” button for a variety of math videos and comprehension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Roboto" w:cs="Roboto" w:eastAsia="Roboto" w:hAnsi="Roboto"/>
              </w:rPr>
            </w:pPr>
            <w:hyperlink r:id="rId26">
              <w:r w:rsidDel="00000000" w:rsidR="00000000" w:rsidRPr="00000000">
                <w:rPr>
                  <w:rFonts w:ascii="Roboto" w:cs="Roboto" w:eastAsia="Roboto" w:hAnsi="Roboto"/>
                  <w:color w:val="1155cc"/>
                  <w:u w:val="single"/>
                  <w:rtl w:val="0"/>
                </w:rPr>
                <w:t xml:space="preserve">CLEVER</w:t>
              </w:r>
            </w:hyperlink>
            <w:r w:rsidDel="00000000" w:rsidR="00000000" w:rsidRPr="00000000">
              <w:rPr>
                <w:rtl w:val="0"/>
              </w:rPr>
            </w:r>
          </w:p>
          <w:p w:rsidR="00000000" w:rsidDel="00000000" w:rsidP="00000000" w:rsidRDefault="00000000" w:rsidRPr="00000000" w14:paraId="00000059">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5A">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I-Ready</w:t>
            </w:r>
          </w:p>
          <w:p w:rsidR="00000000" w:rsidDel="00000000" w:rsidP="00000000" w:rsidRDefault="00000000" w:rsidRPr="00000000" w14:paraId="0000005B">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5C">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Kids should know how to login to this program. They will need their computer login and password information to access Clever/I-Ready.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Roboto" w:cs="Roboto" w:eastAsia="Roboto" w:hAnsi="Roboto"/>
              </w:rPr>
            </w:pPr>
            <w:hyperlink r:id="rId27">
              <w:r w:rsidDel="00000000" w:rsidR="00000000" w:rsidRPr="00000000">
                <w:rPr>
                  <w:rFonts w:ascii="Roboto" w:cs="Roboto" w:eastAsia="Roboto" w:hAnsi="Roboto"/>
                  <w:color w:val="1155cc"/>
                  <w:u w:val="single"/>
                  <w:rtl w:val="0"/>
                </w:rPr>
                <w:t xml:space="preserve">BrainPop Jr.</w:t>
              </w:r>
            </w:hyperlink>
            <w:r w:rsidDel="00000000" w:rsidR="00000000" w:rsidRPr="00000000">
              <w:rPr>
                <w:rtl w:val="0"/>
              </w:rPr>
            </w:r>
          </w:p>
          <w:p w:rsidR="00000000" w:rsidDel="00000000" w:rsidP="00000000" w:rsidRDefault="00000000" w:rsidRPr="00000000" w14:paraId="0000005F">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60">
            <w:pPr>
              <w:widowControl w:val="0"/>
              <w:spacing w:line="240" w:lineRule="auto"/>
              <w:jc w:val="center"/>
              <w:rPr>
                <w:rFonts w:ascii="Roboto" w:cs="Roboto" w:eastAsia="Roboto" w:hAnsi="Roboto"/>
              </w:rPr>
            </w:pPr>
            <w:r w:rsidDel="00000000" w:rsidR="00000000" w:rsidRPr="00000000">
              <w:rPr>
                <w:rFonts w:ascii="Roboto" w:cs="Roboto" w:eastAsia="Roboto" w:hAnsi="Roboto"/>
                <w:rtl w:val="0"/>
              </w:rPr>
              <w:t xml:space="preserve">Click on “free stuff” button for a variety of math videos and comprehension questions.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Roboto" w:cs="Roboto" w:eastAsia="Roboto" w:hAnsi="Robo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Roboto" w:cs="Roboto" w:eastAsia="Roboto" w:hAnsi="Roboto"/>
              </w:rPr>
            </w:pPr>
            <w:hyperlink r:id="rId28">
              <w:r w:rsidDel="00000000" w:rsidR="00000000" w:rsidRPr="00000000">
                <w:rPr>
                  <w:rFonts w:ascii="Roboto" w:cs="Roboto" w:eastAsia="Roboto" w:hAnsi="Roboto"/>
                  <w:color w:val="1155cc"/>
                  <w:u w:val="single"/>
                  <w:rtl w:val="0"/>
                </w:rPr>
                <w:t xml:space="preserve">Storylineonline.net</w:t>
              </w:r>
            </w:hyperlink>
            <w:r w:rsidDel="00000000" w:rsidR="00000000" w:rsidRPr="00000000">
              <w:rPr>
                <w:rFonts w:ascii="Roboto" w:cs="Roboto" w:eastAsia="Roboto" w:hAnsi="Roboto"/>
                <w:rtl w:val="0"/>
              </w:rPr>
              <w:t xml:space="preserve"> (listen to reading)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tl w:val="0"/>
              </w:rPr>
            </w:r>
          </w:p>
        </w:tc>
      </w:tr>
    </w:tbl>
    <w:p w:rsidR="00000000" w:rsidDel="00000000" w:rsidP="00000000" w:rsidRDefault="00000000" w:rsidRPr="00000000" w14:paraId="00000068">
      <w:pPr>
        <w:rPr>
          <w:rFonts w:ascii="Roboto" w:cs="Roboto" w:eastAsia="Roboto" w:hAnsi="Roboto"/>
        </w:rPr>
      </w:pPr>
      <w:r w:rsidDel="00000000" w:rsidR="00000000" w:rsidRPr="00000000">
        <w:rPr>
          <w:rtl w:val="0"/>
        </w:rPr>
      </w:r>
    </w:p>
    <w:p w:rsidR="00000000" w:rsidDel="00000000" w:rsidP="00000000" w:rsidRDefault="00000000" w:rsidRPr="00000000" w14:paraId="00000069">
      <w:pPr>
        <w:rPr>
          <w:rFonts w:ascii="Roboto" w:cs="Roboto" w:eastAsia="Roboto" w:hAnsi="Roboto"/>
        </w:rPr>
      </w:pPr>
      <w:r w:rsidDel="00000000" w:rsidR="00000000" w:rsidRPr="00000000">
        <w:rPr>
          <w:rtl w:val="0"/>
        </w:rPr>
      </w:r>
    </w:p>
    <w:p w:rsidR="00000000" w:rsidDel="00000000" w:rsidP="00000000" w:rsidRDefault="00000000" w:rsidRPr="00000000" w14:paraId="0000006A">
      <w:pPr>
        <w:rPr>
          <w:rFonts w:ascii="Roboto" w:cs="Roboto" w:eastAsia="Roboto" w:hAnsi="Roboto"/>
          <w:b w:val="1"/>
        </w:rPr>
      </w:pPr>
      <w:r w:rsidDel="00000000" w:rsidR="00000000" w:rsidRPr="00000000">
        <w:rPr>
          <w:rFonts w:ascii="Roboto" w:cs="Roboto" w:eastAsia="Roboto" w:hAnsi="Roboto"/>
          <w:b w:val="1"/>
          <w:rtl w:val="0"/>
        </w:rPr>
        <w:t xml:space="preserve">Additional online resources:</w:t>
      </w:r>
    </w:p>
    <w:p w:rsidR="00000000" w:rsidDel="00000000" w:rsidP="00000000" w:rsidRDefault="00000000" w:rsidRPr="00000000" w14:paraId="0000006B">
      <w:pPr>
        <w:rPr>
          <w:rFonts w:ascii="Roboto" w:cs="Roboto" w:eastAsia="Roboto" w:hAnsi="Roboto"/>
        </w:rPr>
      </w:pPr>
      <w:r w:rsidDel="00000000" w:rsidR="00000000" w:rsidRPr="00000000">
        <w:rPr>
          <w:rtl w:val="0"/>
        </w:rPr>
      </w:r>
    </w:p>
    <w:p w:rsidR="00000000" w:rsidDel="00000000" w:rsidP="00000000" w:rsidRDefault="00000000" w:rsidRPr="00000000" w14:paraId="0000006C">
      <w:pPr>
        <w:rPr>
          <w:rFonts w:ascii="Roboto" w:cs="Roboto" w:eastAsia="Roboto" w:hAnsi="Roboto"/>
        </w:rPr>
      </w:pPr>
      <w:hyperlink r:id="rId29">
        <w:r w:rsidDel="00000000" w:rsidR="00000000" w:rsidRPr="00000000">
          <w:rPr>
            <w:rFonts w:ascii="Roboto" w:cs="Roboto" w:eastAsia="Roboto" w:hAnsi="Roboto"/>
            <w:color w:val="1155cc"/>
            <w:u w:val="single"/>
            <w:rtl w:val="0"/>
          </w:rPr>
          <w:t xml:space="preserve">https://www.worksheetfun.com/</w:t>
        </w:r>
      </w:hyperlink>
      <w:r w:rsidDel="00000000" w:rsidR="00000000" w:rsidRPr="00000000">
        <w:rPr>
          <w:rtl w:val="0"/>
        </w:rPr>
      </w:r>
    </w:p>
    <w:p w:rsidR="00000000" w:rsidDel="00000000" w:rsidP="00000000" w:rsidRDefault="00000000" w:rsidRPr="00000000" w14:paraId="0000006D">
      <w:pPr>
        <w:rPr>
          <w:rFonts w:ascii="Roboto" w:cs="Roboto" w:eastAsia="Roboto" w:hAnsi="Roboto"/>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30">
        <w:r w:rsidDel="00000000" w:rsidR="00000000" w:rsidRPr="00000000">
          <w:rPr>
            <w:rFonts w:ascii="Roboto" w:cs="Roboto" w:eastAsia="Roboto" w:hAnsi="Roboto"/>
            <w:color w:val="0000ff"/>
            <w:u w:val="single"/>
            <w:rtl w:val="0"/>
          </w:rPr>
          <w:t xml:space="preserve">https://www.starfall.com/</w:t>
        </w:r>
      </w:hyperlink>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31">
        <w:r w:rsidDel="00000000" w:rsidR="00000000" w:rsidRPr="00000000">
          <w:rPr>
            <w:rFonts w:ascii="Roboto" w:cs="Roboto" w:eastAsia="Roboto" w:hAnsi="Roboto"/>
            <w:color w:val="0000ff"/>
            <w:u w:val="single"/>
            <w:rtl w:val="0"/>
          </w:rPr>
          <w:t xml:space="preserve">https://www.ictgames.com/</w:t>
        </w:r>
      </w:hyperlink>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32">
        <w:r w:rsidDel="00000000" w:rsidR="00000000" w:rsidRPr="00000000">
          <w:rPr>
            <w:rFonts w:ascii="Roboto" w:cs="Roboto" w:eastAsia="Roboto" w:hAnsi="Roboto"/>
            <w:color w:val="0000ff"/>
            <w:u w:val="single"/>
            <w:rtl w:val="0"/>
          </w:rPr>
          <w:t xml:space="preserve">https://www.abcya.com/</w:t>
        </w:r>
      </w:hyperlink>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33">
        <w:r w:rsidDel="00000000" w:rsidR="00000000" w:rsidRPr="00000000">
          <w:rPr>
            <w:rFonts w:ascii="Roboto" w:cs="Roboto" w:eastAsia="Roboto" w:hAnsi="Roboto"/>
            <w:color w:val="0000ff"/>
            <w:u w:val="single"/>
            <w:rtl w:val="0"/>
          </w:rPr>
          <w:t xml:space="preserve">https://www.abcmouse.com/</w:t>
        </w:r>
      </w:hyperlink>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34">
        <w:r w:rsidDel="00000000" w:rsidR="00000000" w:rsidRPr="00000000">
          <w:rPr>
            <w:rFonts w:ascii="Roboto" w:cs="Roboto" w:eastAsia="Roboto" w:hAnsi="Roboto"/>
            <w:color w:val="0000ff"/>
            <w:u w:val="single"/>
            <w:rtl w:val="0"/>
          </w:rPr>
          <w:t xml:space="preserve">https://www.funbrain.com/</w:t>
        </w:r>
      </w:hyperlink>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35">
        <w:r w:rsidDel="00000000" w:rsidR="00000000" w:rsidRPr="00000000">
          <w:rPr>
            <w:rFonts w:ascii="Roboto" w:cs="Roboto" w:eastAsia="Roboto" w:hAnsi="Roboto"/>
            <w:color w:val="0000ff"/>
            <w:u w:val="single"/>
            <w:rtl w:val="0"/>
          </w:rPr>
          <w:t xml:space="preserve">https://kids.nationalgeographic.com/</w:t>
        </w:r>
      </w:hyperlink>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36">
        <w:r w:rsidDel="00000000" w:rsidR="00000000" w:rsidRPr="00000000">
          <w:rPr>
            <w:rFonts w:ascii="Roboto" w:cs="Roboto" w:eastAsia="Roboto" w:hAnsi="Roboto"/>
            <w:color w:val="0000ff"/>
            <w:u w:val="single"/>
            <w:rtl w:val="0"/>
          </w:rPr>
          <w:t xml:space="preserve">https://ngexplorer.cengage.com/ngyoungexplorer/index.html</w:t>
        </w:r>
      </w:hyperlink>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37">
        <w:r w:rsidDel="00000000" w:rsidR="00000000" w:rsidRPr="00000000">
          <w:rPr>
            <w:rFonts w:ascii="Roboto" w:cs="Roboto" w:eastAsia="Roboto" w:hAnsi="Roboto"/>
            <w:color w:val="0000ff"/>
            <w:u w:val="single"/>
            <w:rtl w:val="0"/>
          </w:rPr>
          <w:t xml:space="preserve">https://pbskids.org/</w:t>
        </w:r>
      </w:hyperlink>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38">
        <w:r w:rsidDel="00000000" w:rsidR="00000000" w:rsidRPr="00000000">
          <w:rPr>
            <w:rFonts w:ascii="Roboto" w:cs="Roboto" w:eastAsia="Roboto" w:hAnsi="Roboto"/>
            <w:color w:val="0000ff"/>
            <w:u w:val="single"/>
            <w:rtl w:val="0"/>
          </w:rPr>
          <w:t xml:space="preserve">https://en.childrenslibrary.org/</w:t>
        </w:r>
      </w:hyperlink>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39">
        <w:r w:rsidDel="00000000" w:rsidR="00000000" w:rsidRPr="00000000">
          <w:rPr>
            <w:rFonts w:ascii="Roboto" w:cs="Roboto" w:eastAsia="Roboto" w:hAnsi="Roboto"/>
            <w:color w:val="0000ff"/>
            <w:u w:val="single"/>
            <w:rtl w:val="0"/>
          </w:rPr>
          <w:t xml:space="preserve">https://www.storynory.com/</w:t>
        </w:r>
      </w:hyperlink>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300" w:line="432" w:lineRule="auto"/>
        <w:rPr>
          <w:rFonts w:ascii="Roboto" w:cs="Roboto" w:eastAsia="Roboto" w:hAnsi="Roboto"/>
          <w:color w:val="0000ff"/>
          <w:u w:val="single"/>
        </w:rPr>
      </w:pPr>
      <w:hyperlink r:id="rId40">
        <w:r w:rsidDel="00000000" w:rsidR="00000000" w:rsidRPr="00000000">
          <w:rPr>
            <w:rFonts w:ascii="Roboto" w:cs="Roboto" w:eastAsia="Roboto" w:hAnsi="Roboto"/>
            <w:color w:val="0000ff"/>
            <w:u w:val="single"/>
            <w:rtl w:val="0"/>
          </w:rPr>
          <w:t xml:space="preserve">https://www.oxfordowl.co.uk/</w:t>
        </w:r>
      </w:hyperlink>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432" w:lineRule="auto"/>
        <w:rPr>
          <w:rFonts w:ascii="Roboto" w:cs="Roboto" w:eastAsia="Roboto" w:hAnsi="Roboto"/>
          <w:color w:val="0000ff"/>
          <w:u w:val="single"/>
        </w:rPr>
      </w:pPr>
      <w:hyperlink r:id="rId41">
        <w:r w:rsidDel="00000000" w:rsidR="00000000" w:rsidRPr="00000000">
          <w:rPr>
            <w:rFonts w:ascii="Roboto" w:cs="Roboto" w:eastAsia="Roboto" w:hAnsi="Roboto"/>
            <w:color w:val="0000ff"/>
            <w:u w:val="single"/>
            <w:rtl w:val="0"/>
          </w:rPr>
          <w:t xml:space="preserve">https://www.treehousetv.com/</w:t>
        </w:r>
      </w:hyperlink>
      <w:r w:rsidDel="00000000" w:rsidR="00000000" w:rsidRPr="00000000">
        <w:rPr>
          <w:rtl w:val="0"/>
        </w:rPr>
      </w:r>
    </w:p>
    <w:p w:rsidR="00000000" w:rsidDel="00000000" w:rsidP="00000000" w:rsidRDefault="00000000" w:rsidRPr="00000000" w14:paraId="0000007A">
      <w:pPr>
        <w:rPr>
          <w:rFonts w:ascii="Roboto" w:cs="Roboto" w:eastAsia="Roboto" w:hAnsi="Robo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oxfordowl.co.uk/" TargetMode="External"/><Relationship Id="rId20" Type="http://schemas.openxmlformats.org/officeDocument/2006/relationships/hyperlink" Target="https://jr.brainpop.com/" TargetMode="External"/><Relationship Id="rId41" Type="http://schemas.openxmlformats.org/officeDocument/2006/relationships/hyperlink" Target="https://www.treehousetv.com/" TargetMode="External"/><Relationship Id="rId22" Type="http://schemas.openxmlformats.org/officeDocument/2006/relationships/hyperlink" Target="https://readingeggs.com/" TargetMode="External"/><Relationship Id="rId21" Type="http://schemas.openxmlformats.org/officeDocument/2006/relationships/hyperlink" Target="https://www.abcya.com/grades/3" TargetMode="External"/><Relationship Id="rId24" Type="http://schemas.openxmlformats.org/officeDocument/2006/relationships/hyperlink" Target="https://mathseeds.com/" TargetMode="External"/><Relationship Id="rId23" Type="http://schemas.openxmlformats.org/officeDocument/2006/relationships/hyperlink" Target="https://www.starfall.com/h/ela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Al-k4vW3QUxUgIZZJxgz0i7uQW1XLCuQ32FSvaimNA/edit?usp=sharing" TargetMode="External"/><Relationship Id="rId26" Type="http://schemas.openxmlformats.org/officeDocument/2006/relationships/hyperlink" Target="https://dearbornschools.org/student-portal/" TargetMode="External"/><Relationship Id="rId25" Type="http://schemas.openxmlformats.org/officeDocument/2006/relationships/hyperlink" Target="https://jr.brainpop.com/" TargetMode="External"/><Relationship Id="rId28" Type="http://schemas.openxmlformats.org/officeDocument/2006/relationships/hyperlink" Target="https://www.storylineonline.net/" TargetMode="External"/><Relationship Id="rId27" Type="http://schemas.openxmlformats.org/officeDocument/2006/relationships/hyperlink" Target="https://jr.brainpop.com/" TargetMode="External"/><Relationship Id="rId5" Type="http://schemas.openxmlformats.org/officeDocument/2006/relationships/styles" Target="styles.xml"/><Relationship Id="rId6" Type="http://schemas.openxmlformats.org/officeDocument/2006/relationships/hyperlink" Target="https://www.raz-kids.com/" TargetMode="External"/><Relationship Id="rId29" Type="http://schemas.openxmlformats.org/officeDocument/2006/relationships/hyperlink" Target="https://www.worksheetfun.com/" TargetMode="External"/><Relationship Id="rId7" Type="http://schemas.openxmlformats.org/officeDocument/2006/relationships/hyperlink" Target="https://docs.google.com/document/d/130y3yPRY984f8b5B0J6Eo3GDfKejejtzYdxYrGiRAoc/edit?usp=sharing" TargetMode="External"/><Relationship Id="rId8" Type="http://schemas.openxmlformats.org/officeDocument/2006/relationships/hyperlink" Target="https://docs.google.com/document/d/1LYNpsImrOvIIInCgn9yvmDcX9QvtE_mNJgO8TJtTMr0/edit?usp=sharing" TargetMode="External"/><Relationship Id="rId31" Type="http://schemas.openxmlformats.org/officeDocument/2006/relationships/hyperlink" Target="https://www.ictgames.com/" TargetMode="External"/><Relationship Id="rId30" Type="http://schemas.openxmlformats.org/officeDocument/2006/relationships/hyperlink" Target="https://www.starfall.com/" TargetMode="External"/><Relationship Id="rId11" Type="http://schemas.openxmlformats.org/officeDocument/2006/relationships/hyperlink" Target="https://mysteryscience.com/powers/mystery-1/animal-structures-survival/117?r=4840798" TargetMode="External"/><Relationship Id="rId33" Type="http://schemas.openxmlformats.org/officeDocument/2006/relationships/hyperlink" Target="https://www.abcmouse.com/" TargetMode="External"/><Relationship Id="rId10" Type="http://schemas.openxmlformats.org/officeDocument/2006/relationships/hyperlink" Target="https://www.zearn.org/" TargetMode="External"/><Relationship Id="rId32" Type="http://schemas.openxmlformats.org/officeDocument/2006/relationships/hyperlink" Target="https://www.abcya.com/" TargetMode="External"/><Relationship Id="rId13" Type="http://schemas.openxmlformats.org/officeDocument/2006/relationships/hyperlink" Target="https://mysteryscience.com/powers/mystery-3/camouflage-animal-survival/118?r=4840798" TargetMode="External"/><Relationship Id="rId35" Type="http://schemas.openxmlformats.org/officeDocument/2006/relationships/hyperlink" Target="https://kids.nationalgeographic.com/" TargetMode="External"/><Relationship Id="rId12" Type="http://schemas.openxmlformats.org/officeDocument/2006/relationships/hyperlink" Target="https://mysteryscience.com/powers/mystery-2/animal-behavior-offspring-survival/139?r=4840798" TargetMode="External"/><Relationship Id="rId34" Type="http://schemas.openxmlformats.org/officeDocument/2006/relationships/hyperlink" Target="https://www.funbrain.com/" TargetMode="External"/><Relationship Id="rId15" Type="http://schemas.openxmlformats.org/officeDocument/2006/relationships/hyperlink" Target="https://mysteryscience.com/powers/mystery-5/plant-survival-engineering/133?r=4840798" TargetMode="External"/><Relationship Id="rId37" Type="http://schemas.openxmlformats.org/officeDocument/2006/relationships/hyperlink" Target="https://pbskids.org/" TargetMode="External"/><Relationship Id="rId14" Type="http://schemas.openxmlformats.org/officeDocument/2006/relationships/hyperlink" Target="https://mysteryscience.com/powers/mystery-4/inheritance-variation-of-traits/145?r=4840798" TargetMode="External"/><Relationship Id="rId36" Type="http://schemas.openxmlformats.org/officeDocument/2006/relationships/hyperlink" Target="https://ngexplorer.cengage.com/ngyoungexplorer/index.html" TargetMode="External"/><Relationship Id="rId17" Type="http://schemas.openxmlformats.org/officeDocument/2006/relationships/hyperlink" Target="https://google.discoveryeducation.com/learn/home" TargetMode="External"/><Relationship Id="rId39" Type="http://schemas.openxmlformats.org/officeDocument/2006/relationships/hyperlink" Target="https://www.storynory.com/" TargetMode="External"/><Relationship Id="rId16" Type="http://schemas.openxmlformats.org/officeDocument/2006/relationships/hyperlink" Target="https://mysteryscience.com/powers/mystery-6/plant-movement-survival/157?r=4840798" TargetMode="External"/><Relationship Id="rId38" Type="http://schemas.openxmlformats.org/officeDocument/2006/relationships/hyperlink" Target="https://en.childrenslibrary.org/" TargetMode="External"/><Relationship Id="rId19" Type="http://schemas.openxmlformats.org/officeDocument/2006/relationships/hyperlink" Target="https://www.michigan.gov/kids/0,4600,7-247-46688---,00.html" TargetMode="External"/><Relationship Id="rId18" Type="http://schemas.openxmlformats.org/officeDocument/2006/relationships/hyperlink" Target="https://www.google.com/ear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