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Unit 4 Test (Chpts 12 and 13)-The Politics, Economics, and Culture of the Roaring 1920s: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40 pts 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10 Vocab (matching)  </w:t>
      </w:r>
      <w:r w:rsidDel="00000000" w:rsidR="00000000" w:rsidRPr="00000000">
        <w:rPr>
          <w:u w:val="single"/>
          <w:rtl w:val="0"/>
        </w:rPr>
        <w:t xml:space="preserve">and</w:t>
      </w:r>
      <w:r w:rsidDel="00000000" w:rsidR="00000000" w:rsidRPr="00000000">
        <w:rPr>
          <w:rtl w:val="0"/>
        </w:rPr>
        <w:t xml:space="preserve"> Multiple Choice from 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Chpt 12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(see former study plan from quiz last week)</w:t>
      </w:r>
    </w:p>
    <w:p w:rsidR="00000000" w:rsidDel="00000000" w:rsidP="00000000" w:rsidRDefault="00000000" w:rsidRPr="00000000" w14:paraId="00000003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u w:val="single"/>
          <w:rtl w:val="0"/>
        </w:rPr>
        <w:t xml:space="preserve">20 Vocab from 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Chpt 13</w:t>
      </w:r>
      <w:r w:rsidDel="00000000" w:rsidR="00000000" w:rsidRPr="00000000">
        <w:rPr>
          <w:b w:val="1"/>
          <w:u w:val="single"/>
          <w:rtl w:val="0"/>
        </w:rPr>
        <w:t xml:space="preserve"> (see list below) </w:t>
      </w:r>
    </w:p>
    <w:p w:rsidR="00000000" w:rsidDel="00000000" w:rsidP="00000000" w:rsidRDefault="00000000" w:rsidRPr="00000000" w14:paraId="00000005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13.1, 13.2 (practice quiz in Notes Section/logs/wordwall)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Prohibition 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Speakeasies 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Bootleggers  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Fundamentalism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Clarence Darrow 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Scopes Trial 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Flapper 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Double Standard 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rtl w:val="0"/>
        </w:rPr>
        <w:t xml:space="preserve">Harlem Renaissance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+Traditional vs. Modern</w:t>
      </w:r>
      <w:r w:rsidDel="00000000" w:rsidR="00000000" w:rsidRPr="00000000">
        <w:rPr>
          <w:rtl w:val="0"/>
        </w:rPr>
        <w:t xml:space="preserve">-define both (on additional vocab list-word wall) </w:t>
      </w:r>
    </w:p>
    <w:p w:rsidR="00000000" w:rsidDel="00000000" w:rsidP="00000000" w:rsidRDefault="00000000" w:rsidRPr="00000000" w14:paraId="00000011">
      <w:pPr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1440" w:firstLine="0"/>
        <w:rPr/>
      </w:pPr>
      <w:r w:rsidDel="00000000" w:rsidR="00000000" w:rsidRPr="00000000">
        <w:rPr>
          <w:b w:val="1"/>
          <w:highlight w:val="yellow"/>
          <w:rtl w:val="0"/>
        </w:rPr>
        <w:t xml:space="preserve">NOT ON LOG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3">
      <w:pPr>
        <w:ind w:left="144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13.3-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Sinclair Lewis</w:t>
      </w:r>
      <w:r w:rsidDel="00000000" w:rsidR="00000000" w:rsidRPr="00000000">
        <w:rPr>
          <w:rtl w:val="0"/>
        </w:rPr>
        <w:t xml:space="preserve">-prize he won, how he felt about nation/book he wrote? 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F. Scott Fitzgerald</w:t>
      </w:r>
      <w:r w:rsidDel="00000000" w:rsidR="00000000" w:rsidRPr="00000000">
        <w:rPr>
          <w:rtl w:val="0"/>
        </w:rPr>
        <w:t xml:space="preserve">-term he coined for decade and books he wrote/topics?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Ernest Hemingway</w:t>
      </w:r>
      <w:r w:rsidDel="00000000" w:rsidR="00000000" w:rsidRPr="00000000">
        <w:rPr>
          <w:rtl w:val="0"/>
        </w:rPr>
        <w:t xml:space="preserve">-wrote about which war and what was his writing style? 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Charles Lindbergh</w:t>
      </w:r>
      <w:r w:rsidDel="00000000" w:rsidR="00000000" w:rsidRPr="00000000">
        <w:rPr>
          <w:rtl w:val="0"/>
        </w:rPr>
        <w:t xml:space="preserve">-job and accomplishment? 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Babe Ruth </w:t>
      </w:r>
      <w:r w:rsidDel="00000000" w:rsidR="00000000" w:rsidRPr="00000000">
        <w:rPr>
          <w:rtl w:val="0"/>
        </w:rPr>
        <w:t xml:space="preserve">-pg. 448 in textbook (summarize)</w:t>
      </w:r>
    </w:p>
    <w:p w:rsidR="00000000" w:rsidDel="00000000" w:rsidP="00000000" w:rsidRDefault="00000000" w:rsidRPr="00000000" w14:paraId="00000019">
      <w:pPr>
        <w:ind w:left="144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13.4-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Marcus Garvey</w:t>
      </w:r>
      <w:r w:rsidDel="00000000" w:rsidR="00000000" w:rsidRPr="00000000">
        <w:rPr>
          <w:rtl w:val="0"/>
        </w:rPr>
        <w:t xml:space="preserve">-his belief and organization he founded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Louis Armstrong</w:t>
      </w:r>
      <w:r w:rsidDel="00000000" w:rsidR="00000000" w:rsidRPr="00000000">
        <w:rPr>
          <w:rtl w:val="0"/>
        </w:rPr>
        <w:t xml:space="preserve">-his contribution to the music of the decade, style, and what made him famous 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Zora Neale Hurston</w:t>
      </w:r>
      <w:r w:rsidDel="00000000" w:rsidR="00000000" w:rsidRPr="00000000">
        <w:rPr>
          <w:rtl w:val="0"/>
        </w:rPr>
        <w:t xml:space="preserve">-her occupation and role in Harlem Renaissance (additional info on pg. 453)</w:t>
      </w:r>
    </w:p>
    <w:p w:rsidR="00000000" w:rsidDel="00000000" w:rsidP="00000000" w:rsidRDefault="00000000" w:rsidRPr="00000000" w14:paraId="0000001D">
      <w:pPr>
        <w:ind w:left="720" w:firstLine="720"/>
        <w:rPr>
          <w:b w:val="1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+</w:t>
      </w:r>
      <w:r w:rsidDel="00000000" w:rsidR="00000000" w:rsidRPr="00000000">
        <w:rPr>
          <w:b w:val="1"/>
          <w:rtl w:val="0"/>
        </w:rPr>
        <w:t xml:space="preserve">W.E.B DuBois: </w:t>
      </w:r>
      <w:r w:rsidDel="00000000" w:rsidR="00000000" w:rsidRPr="00000000">
        <w:rPr>
          <w:rtl w:val="0"/>
        </w:rPr>
        <w:t xml:space="preserve">info on pg. 453-</w:t>
      </w:r>
      <w:r w:rsidDel="00000000" w:rsidR="00000000" w:rsidRPr="00000000">
        <w:rPr>
          <w:u w:val="single"/>
          <w:rtl w:val="0"/>
        </w:rPr>
        <w:t xml:space="preserve">not a vocab term</w:t>
      </w:r>
      <w:r w:rsidDel="00000000" w:rsidR="00000000" w:rsidRPr="00000000">
        <w:rPr>
          <w:rtl w:val="0"/>
        </w:rPr>
        <w:t xml:space="preserve">, or,  look it 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left="1440" w:firstLine="0"/>
        <w:rPr/>
      </w:pPr>
      <w:r w:rsidDel="00000000" w:rsidR="00000000" w:rsidRPr="00000000">
        <w:rPr>
          <w:b w:val="1"/>
          <w:sz w:val="48"/>
          <w:szCs w:val="48"/>
          <w:rtl w:val="0"/>
        </w:rPr>
        <w:t xml:space="preserve">+</w:t>
      </w:r>
      <w:r w:rsidDel="00000000" w:rsidR="00000000" w:rsidRPr="00000000">
        <w:rPr>
          <w:b w:val="1"/>
          <w:rtl w:val="0"/>
        </w:rPr>
        <w:t xml:space="preserve">National Association for the Advancement of Colored People (NAACP):</w:t>
      </w:r>
      <w:r w:rsidDel="00000000" w:rsidR="00000000" w:rsidRPr="00000000">
        <w:rPr>
          <w:rtl w:val="0"/>
        </w:rPr>
        <w:t xml:space="preserve"> info on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pg. 453-</w:t>
      </w:r>
      <w:r w:rsidDel="00000000" w:rsidR="00000000" w:rsidRPr="00000000">
        <w:rPr>
          <w:u w:val="single"/>
          <w:rtl w:val="0"/>
        </w:rPr>
        <w:t xml:space="preserve">not a vocab term</w:t>
      </w:r>
      <w:r w:rsidDel="00000000" w:rsidR="00000000" w:rsidRPr="00000000">
        <w:rPr>
          <w:rtl w:val="0"/>
        </w:rPr>
        <w:t xml:space="preserve">, or,  look it up</w:t>
      </w:r>
    </w:p>
    <w:p w:rsidR="00000000" w:rsidDel="00000000" w:rsidP="00000000" w:rsidRDefault="00000000" w:rsidRPr="00000000" w14:paraId="0000001F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u w:val="single"/>
          <w:rtl w:val="0"/>
        </w:rPr>
        <w:t xml:space="preserve">5 new Multiple Choice from </w:t>
      </w: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Chpt 13</w:t>
      </w:r>
      <w:r w:rsidDel="00000000" w:rsidR="00000000" w:rsidRPr="00000000">
        <w:rPr>
          <w:u w:val="single"/>
          <w:rtl w:val="0"/>
        </w:rPr>
        <w:t xml:space="preserve"> (2 pts each)</w:t>
      </w:r>
      <w:r w:rsidDel="00000000" w:rsidR="00000000" w:rsidRPr="00000000">
        <w:rPr>
          <w:u w:val="single"/>
          <w:rtl w:val="0"/>
        </w:rPr>
        <w:t xml:space="preserve">: </w:t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John T. Scopes challenged a Tennessee law that forbade the teaching of: </w:t>
      </w:r>
      <w:r w:rsidDel="00000000" w:rsidR="00000000" w:rsidRPr="00000000">
        <w:rPr>
          <w:b w:val="1"/>
          <w:rtl w:val="0"/>
        </w:rPr>
        <w:t xml:space="preserve">(13.1)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__________increased during the 1920s. </w:t>
      </w:r>
      <w:r w:rsidDel="00000000" w:rsidR="00000000" w:rsidRPr="00000000">
        <w:rPr>
          <w:b w:val="1"/>
          <w:rtl w:val="0"/>
        </w:rPr>
        <w:t xml:space="preserve">(13.1-effect of Prohibition) 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F. Scott Fitzgerald described the 1920s as the: </w:t>
      </w:r>
      <w:r w:rsidDel="00000000" w:rsidR="00000000" w:rsidRPr="00000000">
        <w:rPr>
          <w:b w:val="1"/>
          <w:rtl w:val="0"/>
        </w:rPr>
        <w:t xml:space="preserve">(13.3) 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___________marked the works of many famous writers of the 1920s, including the Lost Generation. </w:t>
      </w:r>
      <w:r w:rsidDel="00000000" w:rsidR="00000000" w:rsidRPr="00000000">
        <w:rPr>
          <w:b w:val="1"/>
          <w:rtl w:val="0"/>
        </w:rPr>
        <w:t xml:space="preserve">(13.3, pg 451, Main Idea “D”-what was view on American society?)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“Great Migration” of 1910-1920 refers to the movement of _______. </w:t>
      </w:r>
      <w:r w:rsidDel="00000000" w:rsidR="00000000" w:rsidRPr="00000000">
        <w:rPr>
          <w:b w:val="1"/>
          <w:rtl w:val="0"/>
        </w:rPr>
        <w:t xml:space="preserve">(13.4, pg.  452-453)</w:t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