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79" w:rsidRPr="00670A79" w:rsidRDefault="00670A79" w:rsidP="00670A79">
      <w:pPr>
        <w:spacing w:after="0" w:line="240" w:lineRule="auto"/>
        <w:rPr>
          <w:rFonts w:ascii="Times New Roman" w:hAnsi="Times New Roman" w:cs="Times New Roman"/>
        </w:rPr>
      </w:pPr>
      <w:proofErr w:type="spellStart"/>
      <w:r w:rsidRPr="00670A79">
        <w:rPr>
          <w:rFonts w:ascii="Times New Roman" w:hAnsi="Times New Roman" w:cs="Times New Roman"/>
        </w:rPr>
        <w:t>Fiorella</w:t>
      </w:r>
      <w:proofErr w:type="spellEnd"/>
      <w:r w:rsidRPr="00670A79">
        <w:rPr>
          <w:rFonts w:ascii="Times New Roman" w:hAnsi="Times New Roman" w:cs="Times New Roman"/>
        </w:rPr>
        <w:t xml:space="preserve"> H. LaGuardia was a prominent New York </w:t>
      </w:r>
      <w:proofErr w:type="gramStart"/>
      <w:r w:rsidRPr="00670A79">
        <w:rPr>
          <w:rFonts w:ascii="Times New Roman" w:hAnsi="Times New Roman" w:cs="Times New Roman"/>
        </w:rPr>
        <w:t>city</w:t>
      </w:r>
      <w:proofErr w:type="gramEnd"/>
      <w:r w:rsidRPr="00670A79">
        <w:rPr>
          <w:rFonts w:ascii="Times New Roman" w:hAnsi="Times New Roman" w:cs="Times New Roman"/>
        </w:rPr>
        <w:t xml:space="preserve"> politician who served several terms in the House of Representatives. An outspoken critic of prohibition, he testified to the policy's failure. The National Prohibition Law, Hearings before the Committee on the Judiciary, U.S. Senate, 69th Congress, 1st Session (1926): 649-52</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It is impossible to tell whether prohibition is a good thing or a bad thing. It has never been enforced in this country.</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There may not be as much liquor in quantity consumed to-day as there was before prohibition, but there is just as much alcohol.</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At least 1,000,000 quarts of liquor is consumed each day in the United States. In my opinion such an enormous traffic in liquor could not be carried on without the knowledge, if not the connivance of the officials entrusted with the enforcement of the law. ...</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I believe that the percentage of whisky drinkers in the United States now is greater than in any other country of the world. Prohibition is responsible for that. ...</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At least $1,000,000,000 a year is lost to the National Government and the several States and counties in excise taxes. The liquor traffic is going on just the same. This amount goes into the pockets of bootleggers and in the pockets of the public officials in the shape of graft....</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 xml:space="preserve">I will concede that the saloon was </w:t>
      </w:r>
      <w:proofErr w:type="spellStart"/>
      <w:r w:rsidRPr="00670A79">
        <w:rPr>
          <w:rFonts w:ascii="Times New Roman" w:hAnsi="Times New Roman" w:cs="Times New Roman"/>
        </w:rPr>
        <w:t>odius</w:t>
      </w:r>
      <w:proofErr w:type="spellEnd"/>
      <w:r w:rsidRPr="00670A79">
        <w:rPr>
          <w:rFonts w:ascii="Times New Roman" w:hAnsi="Times New Roman" w:cs="Times New Roman"/>
        </w:rPr>
        <w:t xml:space="preserve"> but now we have delicatessen stores, pool rooms, drug stores, millinery shops, private parlors, and 57 other varieties of speak-easies selling liquor and flourishing.</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I have heard of $2,000 a year prohibition agents who run their own cars with liveried chauffeurs.</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It is common talk in my part of the country that from $7.50 to $12 a case is paid in graft from the time the liquor leaves the 12-mile limit until it reaches the ultimate consumer. There seems to be a varying market price for this service created by the degree of vigilance or the degree of greed of the public officials in charge.</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It is my calculation that at least a million dollars a day is paid in graft and corruption to Federal, State, and local officers. Such a condition is not only intolerable, but it is demoralizing and dangerous to organized government. ...</w:t>
      </w:r>
    </w:p>
    <w:p w:rsidR="00670A79" w:rsidRPr="00670A79" w:rsidRDefault="00670A79" w:rsidP="00670A79">
      <w:pPr>
        <w:spacing w:after="0" w:line="240" w:lineRule="auto"/>
        <w:rPr>
          <w:rFonts w:ascii="Times New Roman" w:hAnsi="Times New Roman" w:cs="Times New Roman"/>
        </w:rPr>
      </w:pPr>
    </w:p>
    <w:p w:rsidR="00670A79"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The Government even goes to the trouble to facilitate the financing end of the bootlegging industry. In 1925, $286,950,000 more of $10,000 bills were issued than in 1920 and $25,000,000 more of $5,000 bills were issued. What honest business man deals in $10,000 bills? Surely these bills were not used to pay the salaries of ministers. The bootlegging industry has created a demand for bills of large denominations, and the Treasury Department accommodates them.</w:t>
      </w:r>
    </w:p>
    <w:p w:rsidR="00670A79" w:rsidRPr="00670A79" w:rsidRDefault="00670A79" w:rsidP="00670A79">
      <w:pPr>
        <w:spacing w:after="0" w:line="240" w:lineRule="auto"/>
        <w:rPr>
          <w:rFonts w:ascii="Times New Roman" w:hAnsi="Times New Roman" w:cs="Times New Roman"/>
        </w:rPr>
      </w:pPr>
    </w:p>
    <w:p w:rsidR="00E427C3" w:rsidRPr="00670A79" w:rsidRDefault="00670A79" w:rsidP="00670A79">
      <w:pPr>
        <w:spacing w:after="0" w:line="240" w:lineRule="auto"/>
        <w:rPr>
          <w:rFonts w:ascii="Times New Roman" w:hAnsi="Times New Roman" w:cs="Times New Roman"/>
        </w:rPr>
      </w:pPr>
      <w:r w:rsidRPr="00670A79">
        <w:rPr>
          <w:rFonts w:ascii="Times New Roman" w:hAnsi="Times New Roman" w:cs="Times New Roman"/>
        </w:rPr>
        <w:t xml:space="preserve">The </w:t>
      </w:r>
      <w:proofErr w:type="spellStart"/>
      <w:r w:rsidRPr="00670A79">
        <w:rPr>
          <w:rFonts w:ascii="Times New Roman" w:hAnsi="Times New Roman" w:cs="Times New Roman"/>
        </w:rPr>
        <w:t>drys</w:t>
      </w:r>
      <w:proofErr w:type="spellEnd"/>
      <w:r w:rsidRPr="00670A79">
        <w:rPr>
          <w:rFonts w:ascii="Times New Roman" w:hAnsi="Times New Roman" w:cs="Times New Roman"/>
        </w:rPr>
        <w:t xml:space="preserve"> seemingly are afraid of the truth. Why not take inventory and ascertain the true conditions. Let us not leave it to the charge of an </w:t>
      </w:r>
      <w:proofErr w:type="spellStart"/>
      <w:r w:rsidRPr="00670A79">
        <w:rPr>
          <w:rFonts w:ascii="Times New Roman" w:hAnsi="Times New Roman" w:cs="Times New Roman"/>
        </w:rPr>
        <w:t>antiprohibition</w:t>
      </w:r>
      <w:proofErr w:type="spellEnd"/>
      <w:r w:rsidRPr="00670A79">
        <w:rPr>
          <w:rFonts w:ascii="Times New Roman" w:hAnsi="Times New Roman" w:cs="Times New Roman"/>
        </w:rPr>
        <w:t xml:space="preserve"> </w:t>
      </w:r>
      <w:proofErr w:type="gramStart"/>
      <w:r w:rsidRPr="00670A79">
        <w:rPr>
          <w:rFonts w:ascii="Times New Roman" w:hAnsi="Times New Roman" w:cs="Times New Roman"/>
        </w:rPr>
        <w:t>organization,</w:t>
      </w:r>
      <w:proofErr w:type="gramEnd"/>
      <w:r w:rsidRPr="00670A79">
        <w:rPr>
          <w:rFonts w:ascii="Times New Roman" w:hAnsi="Times New Roman" w:cs="Times New Roman"/>
        </w:rPr>
        <w:t xml:space="preserve"> or to any other private association, let us have an official survey and let the American people know what is going on. A complete and honest and impartial survey would reveal incredible conditions, corruption, crime, and an organized system of illicit traffic such as the world has never seen. ...</w:t>
      </w:r>
      <w:bookmarkStart w:id="0" w:name="_GoBack"/>
      <w:bookmarkEnd w:id="0"/>
    </w:p>
    <w:sectPr w:rsidR="00E427C3" w:rsidRPr="0067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79"/>
    <w:rsid w:val="00670A79"/>
    <w:rsid w:val="00C465AA"/>
    <w:rsid w:val="00E4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2015-11-12T15:04:00Z</cp:lastPrinted>
  <dcterms:created xsi:type="dcterms:W3CDTF">2015-11-12T15:04:00Z</dcterms:created>
  <dcterms:modified xsi:type="dcterms:W3CDTF">2015-11-12T15:24:00Z</dcterms:modified>
</cp:coreProperties>
</file>