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Fonts w:ascii="Corben" w:cs="Corben" w:eastAsia="Corben" w:hAnsi="Corben"/>
          <w:sz w:val="28"/>
          <w:szCs w:val="28"/>
          <w:u w:val="single"/>
          <w:vertAlign w:val="baseline"/>
          <w:rtl w:val="0"/>
        </w:rPr>
        <w:t xml:space="preserve">Grading: </w:t>
      </w:r>
      <w:r w:rsidDel="00000000" w:rsidR="00000000" w:rsidRPr="00000000">
        <w:rPr>
          <w:vertAlign w:val="baseline"/>
          <w:rtl w:val="0"/>
        </w:rPr>
        <w:t xml:space="preserve">Your grade will be based on: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3109913</wp:posOffset>
                </wp:positionH>
                <wp:positionV relativeFrom="paragraph">
                  <wp:posOffset>0</wp:posOffset>
                </wp:positionV>
                <wp:extent cx="3149600" cy="4386603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780090" y="2189643"/>
                          <a:ext cx="3131820" cy="318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Woodworth Middle 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Mr. Justin Mustonen		Room 214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201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9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-20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Academic School Year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Contact Information: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Email: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2"/>
                                <w:u w:val="single"/>
                                <w:vertAlign w:val="baseline"/>
                              </w:rPr>
                              <w:t xml:space="preserve">mustonj@dearbornschools.org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2"/>
                                <w:u w:val="single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(I respond to non-emergency emails within 48 hours)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Blog: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2"/>
                                <w:u w:val="single"/>
                                <w:vertAlign w:val="baseline"/>
                              </w:rPr>
                              <w:t xml:space="preserve">http://iblog.dearbornschools.org/mrmustonen/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Phone Number: (313) 827-7100 Ext: 23248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3109913</wp:posOffset>
                </wp:positionH>
                <wp:positionV relativeFrom="paragraph">
                  <wp:posOffset>0</wp:posOffset>
                </wp:positionV>
                <wp:extent cx="3149600" cy="4386603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9600" cy="43866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  <w:t xml:space="preserve">80</w:t>
      </w:r>
      <w:r w:rsidDel="00000000" w:rsidR="00000000" w:rsidRPr="00000000">
        <w:rPr>
          <w:vertAlign w:val="baseline"/>
          <w:rtl w:val="0"/>
        </w:rPr>
        <w:t xml:space="preserve">% summative </w:t>
      </w:r>
      <w:r w:rsidDel="00000000" w:rsidR="00000000" w:rsidRPr="00000000">
        <w:rPr>
          <w:rtl w:val="0"/>
        </w:rPr>
        <w:t xml:space="preserve">(quizzes, tests, projects)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rPr>
          <w:vertAlign w:val="baseline"/>
        </w:rPr>
      </w:pP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vertAlign w:val="baseline"/>
          <w:rtl w:val="0"/>
        </w:rPr>
        <w:t xml:space="preserve">% formative (Start Ups, classwork,</w:t>
      </w:r>
      <w:r w:rsidDel="00000000" w:rsidR="00000000" w:rsidRPr="00000000">
        <w:rPr>
          <w:rtl w:val="0"/>
        </w:rPr>
        <w:t xml:space="preserve"> homework, exit tickets)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Fonts w:ascii="Corben" w:cs="Corben" w:eastAsia="Corben" w:hAnsi="Corben"/>
          <w:sz w:val="28"/>
          <w:szCs w:val="28"/>
          <w:u w:val="single"/>
          <w:rtl w:val="0"/>
        </w:rPr>
        <w:t xml:space="preserve">Entering the</w:t>
      </w:r>
      <w:r w:rsidDel="00000000" w:rsidR="00000000" w:rsidRPr="00000000">
        <w:rPr>
          <w:rFonts w:ascii="Corben" w:cs="Corben" w:eastAsia="Corben" w:hAnsi="Corben"/>
          <w:sz w:val="28"/>
          <w:szCs w:val="28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Corben" w:cs="Corben" w:eastAsia="Corben" w:hAnsi="Corben"/>
          <w:sz w:val="28"/>
          <w:szCs w:val="28"/>
          <w:u w:val="single"/>
          <w:rtl w:val="0"/>
        </w:rPr>
        <w:t xml:space="preserve">c</w:t>
      </w:r>
      <w:r w:rsidDel="00000000" w:rsidR="00000000" w:rsidRPr="00000000">
        <w:rPr>
          <w:rFonts w:ascii="Corben" w:cs="Corben" w:eastAsia="Corben" w:hAnsi="Corben"/>
          <w:sz w:val="28"/>
          <w:szCs w:val="28"/>
          <w:u w:val="single"/>
          <w:vertAlign w:val="baseline"/>
          <w:rtl w:val="0"/>
        </w:rPr>
        <w:t xml:space="preserve">lassroom Procedures: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Walk into class quietly with a positive attitude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Read the board for </w:t>
      </w:r>
      <w:r w:rsidDel="00000000" w:rsidR="00000000" w:rsidRPr="00000000">
        <w:rPr>
          <w:rtl w:val="0"/>
        </w:rPr>
        <w:t xml:space="preserve">BW</w:t>
      </w:r>
      <w:r w:rsidDel="00000000" w:rsidR="00000000" w:rsidRPr="00000000">
        <w:rPr>
          <w:vertAlign w:val="baseline"/>
          <w:rtl w:val="0"/>
        </w:rPr>
        <w:t xml:space="preserve"> Directions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Make sure you have everything you need for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Begin working on Bellwork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bottom w:color="000000" w:space="1" w:sz="12" w:val="single"/>
        </w:pBdr>
        <w:spacing w:line="24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Wait for </w:t>
      </w:r>
      <w:r w:rsidDel="00000000" w:rsidR="00000000" w:rsidRPr="00000000">
        <w:rPr>
          <w:rtl w:val="0"/>
        </w:rPr>
        <w:t xml:space="preserve">Mr. Mustonen</w:t>
      </w:r>
      <w:r w:rsidDel="00000000" w:rsidR="00000000" w:rsidRPr="00000000">
        <w:rPr>
          <w:vertAlign w:val="baseline"/>
          <w:rtl w:val="0"/>
        </w:rPr>
        <w:t xml:space="preserve"> to go over </w:t>
      </w:r>
      <w:r w:rsidDel="00000000" w:rsidR="00000000" w:rsidRPr="00000000">
        <w:rPr>
          <w:rtl w:val="0"/>
        </w:rPr>
        <w:t xml:space="preserve">Bellwork</w:t>
      </w:r>
      <w:r w:rsidDel="00000000" w:rsidR="00000000" w:rsidRPr="00000000">
        <w:rPr>
          <w:vertAlign w:val="baseline"/>
          <w:rtl w:val="0"/>
        </w:rPr>
        <w:t xml:space="preserve"> as class.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orben" w:cs="Corben" w:eastAsia="Corben" w:hAnsi="Corben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vertAlign w:val="baseline"/>
        </w:rPr>
      </w:pPr>
      <w:r w:rsidDel="00000000" w:rsidR="00000000" w:rsidRPr="00000000">
        <w:rPr>
          <w:rFonts w:ascii="Corben" w:cs="Corben" w:eastAsia="Corben" w:hAnsi="Corben"/>
          <w:sz w:val="28"/>
          <w:szCs w:val="28"/>
          <w:u w:val="single"/>
          <w:rtl w:val="0"/>
        </w:rPr>
        <w:t xml:space="preserve">BW Notebook</w:t>
      </w:r>
      <w:r w:rsidDel="00000000" w:rsidR="00000000" w:rsidRPr="00000000">
        <w:rPr>
          <w:rFonts w:ascii="Corben" w:cs="Corben" w:eastAsia="Corben" w:hAnsi="Corben"/>
          <w:sz w:val="28"/>
          <w:szCs w:val="28"/>
          <w:u w:val="single"/>
          <w:vertAlign w:val="baseline"/>
          <w:rtl w:val="0"/>
        </w:rPr>
        <w:t xml:space="preserve">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Bellwork is checked each day for 2 points. The questions will be about what we learned in class this week. Bellworks will be graded for 10 points by the end of the week.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 pts</w:t>
      </w:r>
      <w:r w:rsidDel="00000000" w:rsidR="00000000" w:rsidRPr="00000000">
        <w:rPr>
          <w:vertAlign w:val="baseline"/>
          <w:rtl w:val="0"/>
        </w:rPr>
        <w:t xml:space="preserve">: write question AND a quality answer </w:t>
      </w:r>
    </w:p>
    <w:p w:rsidR="00000000" w:rsidDel="00000000" w:rsidP="00000000" w:rsidRDefault="00000000" w:rsidRPr="00000000" w14:paraId="0000000D">
      <w:pPr>
        <w:spacing w:line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 pts</w:t>
      </w:r>
      <w:r w:rsidDel="00000000" w:rsidR="00000000" w:rsidRPr="00000000">
        <w:rPr>
          <w:vertAlign w:val="baseline"/>
          <w:rtl w:val="0"/>
        </w:rPr>
        <w:t xml:space="preserve">: Question or incomplete answer</w:t>
      </w:r>
    </w:p>
    <w:p w:rsidR="00000000" w:rsidDel="00000000" w:rsidP="00000000" w:rsidRDefault="00000000" w:rsidRPr="00000000" w14:paraId="0000000E">
      <w:pPr>
        <w:spacing w:line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0 point</w:t>
      </w:r>
      <w:r w:rsidDel="00000000" w:rsidR="00000000" w:rsidRPr="00000000">
        <w:rPr>
          <w:vertAlign w:val="baseline"/>
          <w:rtl w:val="0"/>
        </w:rPr>
        <w:t xml:space="preserve">: missing </w:t>
      </w:r>
      <w:r w:rsidDel="00000000" w:rsidR="00000000" w:rsidRPr="00000000">
        <w:rPr>
          <w:rtl w:val="0"/>
        </w:rPr>
        <w:t xml:space="preserve">BW</w:t>
      </w:r>
      <w:r w:rsidDel="00000000" w:rsidR="00000000" w:rsidRPr="00000000">
        <w:rPr>
          <w:vertAlign w:val="baseline"/>
          <w:rtl w:val="0"/>
        </w:rPr>
        <w:t xml:space="preserve"> or TARDY or suspended. If absent you have to make it up by asking a friend. </w:t>
      </w:r>
    </w:p>
    <w:p w:rsidR="00000000" w:rsidDel="00000000" w:rsidP="00000000" w:rsidRDefault="00000000" w:rsidRPr="00000000" w14:paraId="0000000F">
      <w:pPr>
        <w:spacing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4023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4023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tabs>
          <w:tab w:val="left" w:pos="4023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4023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4023"/>
        </w:tabs>
        <w:ind w:lef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4023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4023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4023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4023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4023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20">
      <w:pPr>
        <w:tabs>
          <w:tab w:val="left" w:pos="4023"/>
        </w:tabs>
        <w:rPr>
          <w:vertAlign w:val="baseline"/>
        </w:rPr>
      </w:pP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vertAlign w:val="baseline"/>
          <w:rtl w:val="0"/>
        </w:rPr>
        <w:t xml:space="preserve">  have read this syllabus and understand what is expected of me in Mr. Mustonen and Mrs</w:t>
      </w:r>
      <w:r w:rsidDel="00000000" w:rsidR="00000000" w:rsidRPr="00000000">
        <w:rPr>
          <w:rtl w:val="0"/>
        </w:rPr>
        <w:t xml:space="preserve">. Reda</w:t>
      </w:r>
      <w:r w:rsidDel="00000000" w:rsidR="00000000" w:rsidRPr="00000000">
        <w:rPr>
          <w:vertAlign w:val="baseline"/>
          <w:rtl w:val="0"/>
        </w:rPr>
        <w:t xml:space="preserve">’s classroom. I understand that if I have any questions or concerns I may email Mr. Mustonen leave a Sticky Note on our class parking lot.</w:t>
        <w:br w:type="textWrapping"/>
        <w:br w:type="textWrapping"/>
        <w:br w:type="textWrapping"/>
        <w:t xml:space="preserve">__________________________________</w:t>
        <w:br w:type="textWrapping"/>
        <w:t xml:space="preserve">(Your signature)</w:t>
      </w:r>
    </w:p>
    <w:p w:rsidR="00000000" w:rsidDel="00000000" w:rsidP="00000000" w:rsidRDefault="00000000" w:rsidRPr="00000000" w14:paraId="00000021">
      <w:pPr>
        <w:tabs>
          <w:tab w:val="left" w:pos="4023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4023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Corben" w:cs="Corben" w:eastAsia="Corben" w:hAnsi="Corben"/>
          <w:sz w:val="44"/>
          <w:szCs w:val="44"/>
          <w:vertAlign w:val="baseline"/>
          <w:rtl w:val="0"/>
        </w:rPr>
        <w:t xml:space="preserve">Syllabus Quiz!</w:t>
      </w:r>
      <w:r w:rsidDel="00000000" w:rsidR="00000000" w:rsidRPr="00000000">
        <w:rPr>
          <w:rFonts w:ascii="Corben" w:cs="Corben" w:eastAsia="Corben" w:hAnsi="Corben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vertAlign w:val="baseline"/>
          <w:rtl w:val="0"/>
        </w:rPr>
        <w:t xml:space="preserve">To see if you read this syllabus thoroughly, take the following short quiz.</w:t>
      </w:r>
      <w:r w:rsidDel="00000000" w:rsidR="00000000" w:rsidRPr="00000000">
        <w:rPr>
          <w:rFonts w:ascii="Libre Baskerville" w:cs="Libre Baskerville" w:eastAsia="Libre Baskerville" w:hAnsi="Libre Baskervil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2105025</wp:posOffset>
                </wp:positionV>
                <wp:extent cx="457200" cy="4445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30735" y="3569180"/>
                          <a:ext cx="430530" cy="421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2105025</wp:posOffset>
                </wp:positionV>
                <wp:extent cx="457200" cy="4445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44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tabs>
          <w:tab w:val="left" w:pos="4023"/>
        </w:tabs>
        <w:jc w:val="both"/>
        <w:rPr>
          <w:rFonts w:ascii="Corben" w:cs="Corben" w:eastAsia="Corben" w:hAnsi="Corben"/>
          <w:sz w:val="24"/>
          <w:szCs w:val="24"/>
          <w:vertAlign w:val="baseline"/>
        </w:rPr>
      </w:pPr>
      <w:r w:rsidDel="00000000" w:rsidR="00000000" w:rsidRPr="00000000">
        <w:rPr>
          <w:rFonts w:ascii="Corben" w:cs="Corben" w:eastAsia="Corben" w:hAnsi="Corben"/>
          <w:sz w:val="24"/>
          <w:szCs w:val="24"/>
          <w:vertAlign w:val="baseline"/>
          <w:rtl w:val="0"/>
        </w:rPr>
        <w:t xml:space="preserve">             Pts </w:t>
      </w:r>
      <w:r w:rsidDel="00000000" w:rsidR="00000000" w:rsidRPr="00000000">
        <w:rPr>
          <w:rFonts w:ascii="Corben" w:cs="Corben" w:eastAsia="Corben" w:hAnsi="Corben"/>
          <w:sz w:val="24"/>
          <w:szCs w:val="24"/>
          <w:rtl w:val="0"/>
        </w:rPr>
        <w:t xml:space="preserve">each day for BW</w:t>
      </w:r>
      <w:r w:rsidDel="00000000" w:rsidR="00000000" w:rsidRPr="00000000">
        <w:rPr>
          <w:rFonts w:ascii="Corben" w:cs="Corben" w:eastAsia="Corben" w:hAnsi="Corben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tabs>
          <w:tab w:val="left" w:pos="4023"/>
        </w:tabs>
        <w:jc w:val="both"/>
        <w:rPr>
          <w:rFonts w:ascii="Corben" w:cs="Corben" w:eastAsia="Corben" w:hAnsi="Corben"/>
          <w:sz w:val="24"/>
          <w:szCs w:val="24"/>
          <w:vertAlign w:val="baseline"/>
        </w:rPr>
      </w:pPr>
      <w:r w:rsidDel="00000000" w:rsidR="00000000" w:rsidRPr="00000000">
        <w:rPr>
          <w:rFonts w:ascii="Corben" w:cs="Corben" w:eastAsia="Corben" w:hAnsi="Corben"/>
          <w:sz w:val="24"/>
          <w:szCs w:val="24"/>
          <w:vertAlign w:val="baseline"/>
          <w:rtl w:val="0"/>
        </w:rPr>
        <w:t xml:space="preserve">check.</w:t>
        <w:tab/>
        <w:tab/>
        <w:br w:type="textWrapping"/>
        <w:br w:type="textWrapping"/>
        <w:t xml:space="preserve">Your supplies are due on the</w:t>
        <w:tab/>
        <w:t xml:space="preserve">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647700</wp:posOffset>
                </wp:positionV>
                <wp:extent cx="457200" cy="4445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130735" y="3569180"/>
                          <a:ext cx="430530" cy="421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647700</wp:posOffset>
                </wp:positionV>
                <wp:extent cx="457200" cy="4445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44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tabs>
          <w:tab w:val="left" w:pos="4023"/>
        </w:tabs>
        <w:jc w:val="both"/>
        <w:rPr>
          <w:rFonts w:ascii="Corben" w:cs="Corben" w:eastAsia="Corben" w:hAnsi="Corbe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1495425</wp:posOffset>
                </wp:positionH>
                <wp:positionV relativeFrom="paragraph">
                  <wp:posOffset>180975</wp:posOffset>
                </wp:positionV>
                <wp:extent cx="457200" cy="4445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30735" y="3569180"/>
                          <a:ext cx="430530" cy="421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1495425</wp:posOffset>
                </wp:positionH>
                <wp:positionV relativeFrom="paragraph">
                  <wp:posOffset>180975</wp:posOffset>
                </wp:positionV>
                <wp:extent cx="457200" cy="4445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44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tabs>
          <w:tab w:val="left" w:pos="4023"/>
        </w:tabs>
        <w:spacing w:line="480" w:lineRule="auto"/>
        <w:jc w:val="both"/>
        <w:rPr>
          <w:rFonts w:ascii="Corben" w:cs="Corben" w:eastAsia="Corben" w:hAnsi="Corben"/>
          <w:sz w:val="24"/>
          <w:szCs w:val="24"/>
          <w:vertAlign w:val="baseline"/>
        </w:rPr>
      </w:pPr>
      <w:r w:rsidDel="00000000" w:rsidR="00000000" w:rsidRPr="00000000">
        <w:rPr>
          <w:rFonts w:ascii="Corben" w:cs="Corben" w:eastAsia="Corben" w:hAnsi="Corben"/>
          <w:sz w:val="24"/>
          <w:szCs w:val="24"/>
          <w:rtl w:val="0"/>
        </w:rPr>
        <w:t xml:space="preserve">I will receive              hallway passes per semester                                                   </w:t>
      </w:r>
      <w:r w:rsidDel="00000000" w:rsidR="00000000" w:rsidRPr="00000000">
        <w:rPr>
          <w:rFonts w:ascii="Corben" w:cs="Corben" w:eastAsia="Corben" w:hAnsi="Corben"/>
          <w:sz w:val="24"/>
          <w:szCs w:val="24"/>
          <w:vertAlign w:val="baseline"/>
          <w:rtl w:val="0"/>
        </w:rPr>
        <w:t xml:space="preserve">                        </w:t>
      </w:r>
    </w:p>
    <w:p w:rsidR="00000000" w:rsidDel="00000000" w:rsidP="00000000" w:rsidRDefault="00000000" w:rsidRPr="00000000" w14:paraId="00000027">
      <w:pPr>
        <w:tabs>
          <w:tab w:val="left" w:pos="4023"/>
        </w:tabs>
        <w:jc w:val="both"/>
        <w:rPr>
          <w:rFonts w:ascii="Corben" w:cs="Corben" w:eastAsia="Corben" w:hAnsi="Corben"/>
          <w:sz w:val="24"/>
          <w:szCs w:val="24"/>
        </w:rPr>
      </w:pPr>
      <w:r w:rsidDel="00000000" w:rsidR="00000000" w:rsidRPr="00000000">
        <w:rPr>
          <w:rFonts w:ascii="Corben" w:cs="Corben" w:eastAsia="Corben" w:hAnsi="Corben"/>
          <w:sz w:val="24"/>
          <w:szCs w:val="24"/>
          <w:vertAlign w:val="baseline"/>
          <w:rtl w:val="0"/>
        </w:rPr>
        <w:t xml:space="preserve">All classw</w:t>
      </w:r>
      <w:r w:rsidDel="00000000" w:rsidR="00000000" w:rsidRPr="00000000">
        <w:rPr>
          <w:rFonts w:ascii="Corben" w:cs="Corben" w:eastAsia="Corben" w:hAnsi="Corben"/>
          <w:sz w:val="24"/>
          <w:szCs w:val="24"/>
          <w:rtl w:val="0"/>
        </w:rPr>
        <w:t xml:space="preserve">ork </w:t>
      </w:r>
      <w:r w:rsidDel="00000000" w:rsidR="00000000" w:rsidRPr="00000000">
        <w:rPr>
          <w:rFonts w:ascii="Corben" w:cs="Corben" w:eastAsia="Corben" w:hAnsi="Corben"/>
          <w:sz w:val="24"/>
          <w:szCs w:val="24"/>
          <w:vertAlign w:val="baseline"/>
          <w:rtl w:val="0"/>
        </w:rPr>
        <w:t xml:space="preserve">assignments are worth</w:t>
      </w:r>
      <w:r w:rsidDel="00000000" w:rsidR="00000000" w:rsidRPr="00000000">
        <w:rPr>
          <w:rFonts w:ascii="Corben" w:cs="Corben" w:eastAsia="Corben" w:hAnsi="Corbe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rben" w:cs="Corben" w:eastAsia="Corben" w:hAnsi="Corben"/>
          <w:sz w:val="24"/>
          <w:szCs w:val="24"/>
          <w:vertAlign w:val="baseline"/>
          <w:rtl w:val="0"/>
        </w:rPr>
        <w:t xml:space="preserve">points.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457200" cy="444500"/>
                <wp:effectExtent b="0" l="0" r="0" t="0"/>
                <wp:wrapSquare wrapText="bothSides" distB="0" distT="0" distL="114300" distR="11430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30735" y="3569180"/>
                          <a:ext cx="430530" cy="421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457200" cy="444500"/>
                <wp:effectExtent b="0" l="0" r="0" t="0"/>
                <wp:wrapSquare wrapText="bothSides" distB="0" distT="0" distL="114300" distR="11430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44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1057275</wp:posOffset>
                </wp:positionH>
                <wp:positionV relativeFrom="paragraph">
                  <wp:posOffset>533400</wp:posOffset>
                </wp:positionV>
                <wp:extent cx="457200" cy="4445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30735" y="3569180"/>
                          <a:ext cx="430530" cy="421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1057275</wp:posOffset>
                </wp:positionH>
                <wp:positionV relativeFrom="paragraph">
                  <wp:posOffset>533400</wp:posOffset>
                </wp:positionV>
                <wp:extent cx="457200" cy="4445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44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tabs>
          <w:tab w:val="left" w:pos="4023"/>
        </w:tabs>
        <w:jc w:val="both"/>
        <w:rPr>
          <w:rFonts w:ascii="Corben" w:cs="Corben" w:eastAsia="Corben" w:hAnsi="Corben"/>
          <w:sz w:val="24"/>
          <w:szCs w:val="24"/>
          <w:vertAlign w:val="baseline"/>
        </w:rPr>
      </w:pPr>
      <w:r w:rsidDel="00000000" w:rsidR="00000000" w:rsidRPr="00000000">
        <w:rPr>
          <w:rFonts w:ascii="Corben" w:cs="Corben" w:eastAsia="Corben" w:hAnsi="Corben"/>
          <w:sz w:val="24"/>
          <w:szCs w:val="24"/>
          <w:rtl w:val="0"/>
        </w:rPr>
        <w:br w:type="textWrapping"/>
        <w:t xml:space="preserve">I receive               warnings before a phone call home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4023"/>
        </w:tabs>
        <w:rPr>
          <w:rFonts w:ascii="Comic Sans MS" w:cs="Comic Sans MS" w:eastAsia="Comic Sans MS" w:hAnsi="Comic Sans M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660400" cy="4572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24373" y="3563783"/>
                          <a:ext cx="64325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660400" cy="4572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4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tabs>
          <w:tab w:val="left" w:pos="4023"/>
        </w:tabs>
        <w:rPr>
          <w:rFonts w:ascii="Comic Sans MS" w:cs="Comic Sans MS" w:eastAsia="Comic Sans MS" w:hAnsi="Comic Sans M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4023"/>
        </w:tabs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vertAlign w:val="baseline"/>
          <w:rtl w:val="0"/>
        </w:rPr>
        <w:t xml:space="preserve">Let’s work to have a wonderful year at Woodworth Middle School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!</w:t>
      </w:r>
    </w:p>
    <w:p w:rsidR="00000000" w:rsidDel="00000000" w:rsidP="00000000" w:rsidRDefault="00000000" w:rsidRPr="00000000" w14:paraId="0000002C">
      <w:pPr>
        <w:tabs>
          <w:tab w:val="left" w:pos="4023"/>
        </w:tabs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2984500" cy="3852198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64225" y="1703550"/>
                          <a:ext cx="2963400" cy="326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Class Supplies: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You will need to bring these materials into class DAILY.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 Social Studies Interactive notebook: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at least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100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pages &amp; 9x11 in size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 Notebook for BW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Two Pencils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Scissors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Glue stick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Colored pencils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Highlighter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These supplies are due by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Tuesday, September 3rd for 10 SUMMATIVE points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2984500" cy="3852198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4500" cy="38521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tabs>
          <w:tab w:val="left" w:pos="4023"/>
        </w:tabs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4023"/>
        </w:tabs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4023"/>
        </w:tabs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4023"/>
        </w:tabs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4023"/>
        </w:tabs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4023"/>
        </w:tabs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4023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4023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4023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402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4023"/>
        </w:tabs>
        <w:rPr>
          <w:rFonts w:ascii="Corben" w:cs="Corben" w:eastAsia="Corben" w:hAnsi="Corben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orben" w:cs="Corben" w:eastAsia="Corben" w:hAnsi="Corben"/>
          <w:sz w:val="28"/>
          <w:szCs w:val="28"/>
          <w:u w:val="single"/>
          <w:vertAlign w:val="baseline"/>
          <w:rtl w:val="0"/>
        </w:rPr>
        <w:t xml:space="preserve">Classroom Rules: 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tabs>
          <w:tab w:val="left" w:pos="720"/>
        </w:tabs>
        <w:ind w:left="720" w:hanging="360"/>
        <w:rPr/>
      </w:pPr>
      <w:r w:rsidDel="00000000" w:rsidR="00000000" w:rsidRPr="00000000">
        <w:rPr>
          <w:rtl w:val="0"/>
        </w:rPr>
        <w:t xml:space="preserve">Please raise your hand or wait to be called on before speaking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tabs>
          <w:tab w:val="left" w:pos="720"/>
        </w:tabs>
        <w:ind w:left="720" w:hanging="360"/>
        <w:rPr/>
      </w:pPr>
      <w:r w:rsidDel="00000000" w:rsidR="00000000" w:rsidRPr="00000000">
        <w:rPr>
          <w:rtl w:val="0"/>
        </w:rPr>
        <w:t xml:space="preserve">Kind words are the only words I want to hear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tabs>
          <w:tab w:val="left" w:pos="720"/>
        </w:tabs>
        <w:ind w:left="720" w:hanging="360"/>
        <w:rPr/>
      </w:pPr>
      <w:r w:rsidDel="00000000" w:rsidR="00000000" w:rsidRPr="00000000">
        <w:rPr>
          <w:rtl w:val="0"/>
        </w:rPr>
        <w:t xml:space="preserve">Bring materials with you EVERYDAY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tabs>
          <w:tab w:val="left" w:pos="720"/>
        </w:tabs>
        <w:ind w:left="720" w:hanging="360"/>
        <w:rPr/>
      </w:pPr>
      <w:r w:rsidDel="00000000" w:rsidR="00000000" w:rsidRPr="00000000">
        <w:rPr>
          <w:rtl w:val="0"/>
        </w:rPr>
        <w:t xml:space="preserve">Use your Hallway passes wisely. You only get three per semester.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tabs>
          <w:tab w:val="left" w:pos="720"/>
        </w:tabs>
        <w:ind w:left="720" w:hanging="360"/>
        <w:rPr/>
      </w:pPr>
      <w:r w:rsidDel="00000000" w:rsidR="00000000" w:rsidRPr="00000000">
        <w:rPr>
          <w:rtl w:val="0"/>
        </w:rPr>
        <w:t xml:space="preserve">Ask before borrowing materials and treat my materials with respect</w:t>
        <w:br w:type="textWrapping"/>
      </w:r>
    </w:p>
    <w:p w:rsidR="00000000" w:rsidDel="00000000" w:rsidP="00000000" w:rsidRDefault="00000000" w:rsidRPr="00000000" w14:paraId="0000003D">
      <w:pPr>
        <w:tabs>
          <w:tab w:val="left" w:pos="720"/>
        </w:tabs>
        <w:rPr>
          <w:rFonts w:ascii="Balthazar" w:cs="Balthazar" w:eastAsia="Balthazar" w:hAnsi="Balthazar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Balthazar" w:cs="Balthazar" w:eastAsia="Balthazar" w:hAnsi="Balthazar"/>
          <w:b w:val="1"/>
          <w:sz w:val="24"/>
          <w:szCs w:val="24"/>
          <w:vertAlign w:val="baseline"/>
          <w:rtl w:val="0"/>
        </w:rPr>
        <w:t xml:space="preserve">If you choose to break a rule:</w:t>
      </w:r>
    </w:p>
    <w:p w:rsidR="00000000" w:rsidDel="00000000" w:rsidP="00000000" w:rsidRDefault="00000000" w:rsidRPr="00000000" w14:paraId="0000003E">
      <w:pPr>
        <w:tabs>
          <w:tab w:val="left" w:pos="72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</w:t>
      </w:r>
      <w:r w:rsidDel="00000000" w:rsidR="00000000" w:rsidRPr="00000000">
        <w:rPr>
          <w:b w:val="1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strike</w:t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Orange Card on desk = rethink your actions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720"/>
        </w:tabs>
        <w:ind w:left="810" w:hanging="81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</w:t>
      </w:r>
      <w:r w:rsidDel="00000000" w:rsidR="00000000" w:rsidRPr="00000000">
        <w:rPr>
          <w:b w:val="1"/>
          <w:vertAlign w:val="superscript"/>
          <w:rtl w:val="0"/>
        </w:rPr>
        <w:t xml:space="preserve">nd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strike</w:t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Yellow Card on desk = next card is a phone call home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720"/>
        </w:tabs>
        <w:ind w:left="720" w:hanging="720"/>
        <w:rPr/>
      </w:pPr>
      <w:r w:rsidDel="00000000" w:rsidR="00000000" w:rsidRPr="00000000">
        <w:rPr>
          <w:b w:val="1"/>
          <w:vertAlign w:val="baseline"/>
          <w:rtl w:val="0"/>
        </w:rPr>
        <w:t xml:space="preserve">3</w:t>
      </w:r>
      <w:r w:rsidDel="00000000" w:rsidR="00000000" w:rsidRPr="00000000">
        <w:rPr>
          <w:b w:val="1"/>
          <w:vertAlign w:val="superscript"/>
          <w:rtl w:val="0"/>
        </w:rPr>
        <w:t xml:space="preserve">rd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strike</w:t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vertAlign w:val="baseline"/>
          <w:rtl w:val="0"/>
        </w:rPr>
        <w:t xml:space="preserve"> Blue Card on desk</w:t>
      </w:r>
      <w:r w:rsidDel="00000000" w:rsidR="00000000" w:rsidRPr="00000000">
        <w:rPr>
          <w:rtl w:val="0"/>
        </w:rPr>
        <w:t xml:space="preserve"> = phone call home and one hour detention</w:t>
      </w:r>
    </w:p>
    <w:p w:rsidR="00000000" w:rsidDel="00000000" w:rsidP="00000000" w:rsidRDefault="00000000" w:rsidRPr="00000000" w14:paraId="00000041">
      <w:pPr>
        <w:pBdr>
          <w:bottom w:color="000000" w:space="1" w:sz="12" w:val="single"/>
        </w:pBdr>
        <w:tabs>
          <w:tab w:val="left" w:pos="720"/>
        </w:tabs>
        <w:ind w:lef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720"/>
        </w:tabs>
        <w:rPr>
          <w:vertAlign w:val="baseline"/>
        </w:rPr>
      </w:pPr>
      <w:r w:rsidDel="00000000" w:rsidR="00000000" w:rsidRPr="00000000">
        <w:rPr>
          <w:rFonts w:ascii="Corben" w:cs="Corben" w:eastAsia="Corben" w:hAnsi="Corben"/>
          <w:sz w:val="28"/>
          <w:szCs w:val="28"/>
          <w:u w:val="single"/>
          <w:vertAlign w:val="baseline"/>
          <w:rtl w:val="0"/>
        </w:rPr>
        <w:t xml:space="preserve">Homework: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vertAlign w:val="baseline"/>
          <w:rtl w:val="0"/>
        </w:rPr>
        <w:t xml:space="preserve">omework assignments are due the next day unless I specify otherwise. </w:t>
      </w:r>
    </w:p>
    <w:p w:rsidR="00000000" w:rsidDel="00000000" w:rsidP="00000000" w:rsidRDefault="00000000" w:rsidRPr="00000000" w14:paraId="00000043">
      <w:pPr>
        <w:tabs>
          <w:tab w:val="left" w:pos="720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-Homework is due when you walk into class not at the end of class. I </w:t>
      </w:r>
      <w:r w:rsidDel="00000000" w:rsidR="00000000" w:rsidRPr="00000000">
        <w:rPr>
          <w:rtl w:val="0"/>
        </w:rPr>
        <w:t xml:space="preserve">walk around to check if it is completed thoughtfully and with effort</w:t>
      </w:r>
      <w:r w:rsidDel="00000000" w:rsidR="00000000" w:rsidRPr="00000000">
        <w:rPr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4">
      <w:pPr>
        <w:tabs>
          <w:tab w:val="left" w:pos="720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-All homework assignments will be worth 10 points. </w:t>
      </w:r>
    </w:p>
    <w:p w:rsidR="00000000" w:rsidDel="00000000" w:rsidP="00000000" w:rsidRDefault="00000000" w:rsidRPr="00000000" w14:paraId="00000045">
      <w:pPr>
        <w:tabs>
          <w:tab w:val="left" w:pos="720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  <w:t xml:space="preserve">Late will have 2 points taken off for each day it is late. Late assignments for a Unit will not be accepted after the last day of that Unit.</w:t>
      </w:r>
      <w:r w:rsidDel="00000000" w:rsidR="00000000" w:rsidRPr="00000000">
        <w:rPr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6">
      <w:pPr>
        <w:tabs>
          <w:tab w:val="left" w:pos="720"/>
        </w:tabs>
        <w:spacing w:line="360" w:lineRule="auto"/>
        <w:rPr/>
      </w:pPr>
      <w:r w:rsidDel="00000000" w:rsidR="00000000" w:rsidRPr="00000000">
        <w:rPr>
          <w:vertAlign w:val="baseline"/>
          <w:rtl w:val="0"/>
        </w:rPr>
        <w:t xml:space="preserve">-If you are absent the day a project is due and you knew about the due date, then the project is due the next 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7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7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72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If you are absent</w:t>
      </w:r>
      <w:r w:rsidDel="00000000" w:rsidR="00000000" w:rsidRPr="00000000">
        <w:rPr>
          <w:b w:val="1"/>
          <w:vertAlign w:val="baseline"/>
          <w:rtl w:val="0"/>
        </w:rPr>
        <w:t xml:space="preserve">: </w:t>
      </w:r>
      <w:r w:rsidDel="00000000" w:rsidR="00000000" w:rsidRPr="00000000">
        <w:rPr>
          <w:vertAlign w:val="baseline"/>
          <w:rtl w:val="0"/>
        </w:rPr>
        <w:t xml:space="preserve">Because of the blog you </w:t>
      </w:r>
      <w:r w:rsidDel="00000000" w:rsidR="00000000" w:rsidRPr="00000000">
        <w:rPr>
          <w:rtl w:val="0"/>
        </w:rPr>
        <w:t xml:space="preserve">should</w:t>
      </w:r>
      <w:r w:rsidDel="00000000" w:rsidR="00000000" w:rsidRPr="00000000">
        <w:rPr>
          <w:vertAlign w:val="baseline"/>
          <w:rtl w:val="0"/>
        </w:rPr>
        <w:t xml:space="preserve"> know what</w:t>
      </w:r>
      <w:r w:rsidDel="00000000" w:rsidR="00000000" w:rsidRPr="00000000">
        <w:rPr>
          <w:rtl w:val="0"/>
        </w:rPr>
        <w:t xml:space="preserve"> we did</w:t>
      </w:r>
      <w:r w:rsidDel="00000000" w:rsidR="00000000" w:rsidRPr="00000000">
        <w:rPr>
          <w:vertAlign w:val="baseline"/>
          <w:rtl w:val="0"/>
        </w:rPr>
        <w:t xml:space="preserve"> in the class that day. </w:t>
      </w:r>
    </w:p>
    <w:p w:rsidR="00000000" w:rsidDel="00000000" w:rsidP="00000000" w:rsidRDefault="00000000" w:rsidRPr="00000000" w14:paraId="0000004A">
      <w:pPr>
        <w:tabs>
          <w:tab w:val="left" w:pos="72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Step 1:  </w:t>
      </w:r>
      <w:r w:rsidDel="00000000" w:rsidR="00000000" w:rsidRPr="00000000">
        <w:rPr>
          <w:rtl w:val="0"/>
        </w:rPr>
        <w:t xml:space="preserve">The day you come back, it is your responsibility to collect your missing work. You may ask me about it during BW or after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720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Step two: </w:t>
      </w:r>
      <w:r w:rsidDel="00000000" w:rsidR="00000000" w:rsidRPr="00000000">
        <w:rPr>
          <w:vertAlign w:val="baseline"/>
          <w:rtl w:val="0"/>
        </w:rPr>
        <w:t xml:space="preserve">Go to the </w:t>
      </w:r>
      <w:r w:rsidDel="00000000" w:rsidR="00000000" w:rsidRPr="00000000">
        <w:rPr>
          <w:rtl w:val="0"/>
        </w:rPr>
        <w:t xml:space="preserve">blue</w:t>
      </w:r>
      <w:r w:rsidDel="00000000" w:rsidR="00000000" w:rsidRPr="00000000">
        <w:rPr>
          <w:vertAlign w:val="baseline"/>
          <w:rtl w:val="0"/>
        </w:rPr>
        <w:t xml:space="preserve"> filing </w:t>
      </w:r>
      <w:r w:rsidDel="00000000" w:rsidR="00000000" w:rsidRPr="00000000">
        <w:rPr>
          <w:rtl w:val="0"/>
        </w:rPr>
        <w:t xml:space="preserve">crate</w:t>
      </w:r>
      <w:r w:rsidDel="00000000" w:rsidR="00000000" w:rsidRPr="00000000">
        <w:rPr>
          <w:vertAlign w:val="baseline"/>
          <w:rtl w:val="0"/>
        </w:rPr>
        <w:t xml:space="preserve">. There is a folder for every day of the month.  Pick up the papers you missed from the folders for the date you missed. For example: if you are absent on the 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vertAlign w:val="baseline"/>
          <w:rtl w:val="0"/>
        </w:rPr>
        <w:t xml:space="preserve">, pick up the papers from the folder marked 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72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Step three: </w:t>
      </w:r>
      <w:r w:rsidDel="00000000" w:rsidR="00000000" w:rsidRPr="00000000">
        <w:rPr>
          <w:rtl w:val="0"/>
        </w:rPr>
        <w:t xml:space="preserve">Return to your seat and begin working on BW. You may ask me questions during BW or after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bottom w:color="000000" w:space="1" w:sz="12" w:val="single"/>
        </w:pBdr>
        <w:tabs>
          <w:tab w:val="left" w:pos="72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Step Four:</w:t>
      </w:r>
      <w:r w:rsidDel="00000000" w:rsidR="00000000" w:rsidRPr="00000000">
        <w:rPr>
          <w:vertAlign w:val="baseline"/>
          <w:rtl w:val="0"/>
        </w:rPr>
        <w:t xml:space="preserve"> The work is due the next day after you return</w:t>
      </w:r>
      <w:r w:rsidDel="00000000" w:rsidR="00000000" w:rsidRPr="00000000">
        <w:rPr>
          <w:rtl w:val="0"/>
        </w:rPr>
        <w:t xml:space="preserve"> unless I tell you otherwise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720"/>
        </w:tabs>
        <w:rPr>
          <w:rFonts w:ascii="Corben" w:cs="Corben" w:eastAsia="Corben" w:hAnsi="Corben"/>
          <w:sz w:val="28"/>
          <w:szCs w:val="28"/>
          <w:u w:val="single"/>
        </w:rPr>
      </w:pPr>
      <w:r w:rsidDel="00000000" w:rsidR="00000000" w:rsidRPr="00000000">
        <w:rPr>
          <w:rFonts w:ascii="Corben" w:cs="Corben" w:eastAsia="Corben" w:hAnsi="Corben"/>
          <w:sz w:val="28"/>
          <w:szCs w:val="28"/>
          <w:u w:val="single"/>
          <w:vertAlign w:val="baseline"/>
          <w:rtl w:val="0"/>
        </w:rPr>
        <w:t xml:space="preserve">Make-ups:</w:t>
      </w:r>
      <w:r w:rsidDel="00000000" w:rsidR="00000000" w:rsidRPr="00000000">
        <w:rPr>
          <w:vertAlign w:val="baseline"/>
          <w:rtl w:val="0"/>
        </w:rPr>
        <w:t xml:space="preserve"> All quizzes/tests that are missed must be made up in order for you to receive credit for them.  </w:t>
      </w:r>
      <w:r w:rsidDel="00000000" w:rsidR="00000000" w:rsidRPr="00000000">
        <w:rPr>
          <w:b w:val="1"/>
          <w:u w:val="single"/>
          <w:rtl w:val="0"/>
        </w:rPr>
        <w:t xml:space="preserve">It is your responsibility to schedule a time to meet with me to make-up an quiz/test after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720"/>
        </w:tabs>
        <w:spacing w:line="360" w:lineRule="auto"/>
        <w:rPr>
          <w:vertAlign w:val="baseline"/>
        </w:rPr>
      </w:pPr>
      <w:r w:rsidDel="00000000" w:rsidR="00000000" w:rsidRPr="00000000">
        <w:rPr>
          <w:rFonts w:ascii="Corben" w:cs="Corben" w:eastAsia="Corben" w:hAnsi="Corben"/>
          <w:sz w:val="28"/>
          <w:szCs w:val="28"/>
          <w:u w:val="single"/>
          <w:vertAlign w:val="baseline"/>
          <w:rtl w:val="0"/>
        </w:rPr>
        <w:t xml:space="preserve">Retakes: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If you score a 70% or less on a quiz or test, you may re-take it after school anytime before the end of the Unit.  You are allowed one re-take and the best you can earn is an 80%. Re-takes days will be Tuesdays and Wednesdays.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720"/>
        </w:tabs>
        <w:rPr>
          <w:vertAlign w:val="baseline"/>
        </w:rPr>
      </w:pPr>
      <w:r w:rsidDel="00000000" w:rsidR="00000000" w:rsidRPr="00000000">
        <w:rPr>
          <w:rtl w:val="0"/>
        </w:rPr>
        <w:t xml:space="preserve">**You must sign up </w:t>
      </w:r>
      <w:r w:rsidDel="00000000" w:rsidR="00000000" w:rsidRPr="00000000">
        <w:rPr>
          <w:b w:val="1"/>
          <w:u w:val="single"/>
          <w:rtl w:val="0"/>
        </w:rPr>
        <w:t xml:space="preserve">in advance</w:t>
      </w:r>
      <w:r w:rsidDel="00000000" w:rsidR="00000000" w:rsidRPr="00000000">
        <w:rPr>
          <w:rtl w:val="0"/>
        </w:rPr>
        <w:t xml:space="preserve"> if you need to make-up or retake a quiz/test**</w:t>
      </w:r>
      <w:r w:rsidDel="00000000" w:rsidR="00000000" w:rsidRPr="00000000">
        <w:rPr>
          <w:rtl w:val="0"/>
        </w:rPr>
      </w:r>
    </w:p>
    <w:sectPr>
      <w:pgSz w:h="12240" w:w="15840"/>
      <w:pgMar w:bottom="450" w:top="540" w:left="540" w:right="540" w:header="0" w:footer="720"/>
      <w:pgNumType w:start="1"/>
      <w:cols w:equalWidth="0" w:num="3">
        <w:col w:space="720" w:w="4440"/>
        <w:col w:space="720" w:w="4440"/>
        <w:col w:space="0" w:w="44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Corben">
    <w:embedBold w:fontKey="{00000000-0000-0000-0000-000000000000}" r:id="rId1" w:subsetted="0"/>
  </w:font>
  <w:font w:name="Libre Baskervill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</w:font>
  <w:font w:name="Balthaza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7.png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5.png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n-bold.ttf"/><Relationship Id="rId2" Type="http://schemas.openxmlformats.org/officeDocument/2006/relationships/font" Target="fonts/LibreBaskerville-regular.ttf"/><Relationship Id="rId3" Type="http://schemas.openxmlformats.org/officeDocument/2006/relationships/font" Target="fonts/LibreBaskerville-bold.ttf"/><Relationship Id="rId4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