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BE" w:rsidRDefault="007E31DF">
      <w:pPr>
        <w:widowControl w:val="0"/>
        <w:pBdr>
          <w:top w:val="nil"/>
          <w:left w:val="nil"/>
          <w:bottom w:val="nil"/>
          <w:right w:val="nil"/>
          <w:between w:val="nil"/>
        </w:pBdr>
        <w:ind w:left="180" w:right="180"/>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ab/>
      </w:r>
      <w:r>
        <w:rPr>
          <w:rFonts w:ascii="Trebuchet MS" w:eastAsia="Trebuchet MS" w:hAnsi="Trebuchet MS" w:cs="Trebuchet MS"/>
          <w:color w:val="000000"/>
          <w:sz w:val="16"/>
          <w:szCs w:val="16"/>
        </w:rPr>
        <w:tab/>
      </w:r>
      <w:r>
        <w:rPr>
          <w:rFonts w:ascii="Trebuchet MS" w:eastAsia="Trebuchet MS" w:hAnsi="Trebuchet MS" w:cs="Trebuchet MS"/>
          <w:color w:val="000000"/>
          <w:sz w:val="16"/>
          <w:szCs w:val="16"/>
        </w:rPr>
        <w:tab/>
      </w:r>
      <w:r>
        <w:rPr>
          <w:rFonts w:ascii="Trebuchet MS" w:eastAsia="Trebuchet MS" w:hAnsi="Trebuchet MS" w:cs="Trebuchet MS"/>
          <w:color w:val="000000"/>
          <w:sz w:val="16"/>
          <w:szCs w:val="16"/>
        </w:rPr>
        <w:tab/>
      </w:r>
    </w:p>
    <w:tbl>
      <w:tblPr>
        <w:tblStyle w:val="a"/>
        <w:tblW w:w="14371" w:type="dxa"/>
        <w:tblInd w:w="100"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600" w:firstRow="0" w:lastRow="0" w:firstColumn="0" w:lastColumn="0" w:noHBand="1" w:noVBand="1"/>
      </w:tblPr>
      <w:tblGrid>
        <w:gridCol w:w="4551"/>
        <w:gridCol w:w="5270"/>
        <w:gridCol w:w="4550"/>
      </w:tblGrid>
      <w:tr w:rsidR="001D48BE">
        <w:trPr>
          <w:trHeight w:val="10440"/>
        </w:trPr>
        <w:tc>
          <w:tcPr>
            <w:tcW w:w="4550" w:type="dxa"/>
            <w:shd w:val="clear" w:color="auto" w:fill="auto"/>
            <w:tcMar>
              <w:top w:w="100" w:type="dxa"/>
              <w:left w:w="100" w:type="dxa"/>
              <w:bottom w:w="100" w:type="dxa"/>
              <w:right w:w="100" w:type="dxa"/>
            </w:tcMar>
          </w:tcPr>
          <w:p w:rsidR="001D48BE" w:rsidRDefault="007E31DF">
            <w:pPr>
              <w:widowControl w:val="0"/>
              <w:pBdr>
                <w:top w:val="nil"/>
                <w:left w:val="nil"/>
                <w:bottom w:val="nil"/>
                <w:right w:val="nil"/>
                <w:between w:val="nil"/>
              </w:pBdr>
              <w:spacing w:line="240" w:lineRule="auto"/>
              <w:ind w:right="180"/>
              <w:jc w:val="center"/>
              <w:rPr>
                <w:rFonts w:ascii="Trebuchet MS" w:eastAsia="Trebuchet MS" w:hAnsi="Trebuchet MS" w:cs="Trebuchet MS"/>
                <w:b/>
                <w:sz w:val="24"/>
                <w:szCs w:val="24"/>
              </w:rPr>
            </w:pPr>
            <w:r>
              <w:rPr>
                <w:rFonts w:ascii="Trebuchet MS" w:eastAsia="Trebuchet MS" w:hAnsi="Trebuchet MS" w:cs="Trebuchet MS"/>
                <w:b/>
                <w:sz w:val="24"/>
                <w:szCs w:val="24"/>
              </w:rPr>
              <w:t>7th GRADE SCIENCE</w:t>
            </w:r>
          </w:p>
          <w:p w:rsidR="001D48BE" w:rsidRDefault="001D48BE">
            <w:pPr>
              <w:widowControl w:val="0"/>
              <w:pBdr>
                <w:top w:val="nil"/>
                <w:left w:val="nil"/>
                <w:bottom w:val="nil"/>
                <w:right w:val="nil"/>
                <w:between w:val="nil"/>
              </w:pBdr>
              <w:spacing w:line="240" w:lineRule="auto"/>
              <w:ind w:right="180"/>
              <w:rPr>
                <w:rFonts w:ascii="Trebuchet MS" w:eastAsia="Trebuchet MS" w:hAnsi="Trebuchet MS" w:cs="Trebuchet MS"/>
                <w:b/>
                <w:sz w:val="24"/>
                <w:szCs w:val="24"/>
              </w:rPr>
            </w:pPr>
          </w:p>
          <w:p w:rsidR="001D48BE" w:rsidRDefault="007E31DF">
            <w:pPr>
              <w:widowControl w:val="0"/>
              <w:pBdr>
                <w:top w:val="nil"/>
                <w:left w:val="nil"/>
                <w:bottom w:val="nil"/>
                <w:right w:val="nil"/>
                <w:between w:val="nil"/>
              </w:pBdr>
              <w:spacing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 xml:space="preserve">7th grade science consists of Earth Science, Physical Science and Life Science.  Students will be completing activities, experiments and readings to promote scientific understanding. </w:t>
            </w:r>
          </w:p>
          <w:p w:rsidR="001D48BE" w:rsidRDefault="001D48BE">
            <w:pPr>
              <w:widowControl w:val="0"/>
              <w:pBdr>
                <w:top w:val="nil"/>
                <w:left w:val="nil"/>
                <w:bottom w:val="nil"/>
                <w:right w:val="nil"/>
                <w:between w:val="nil"/>
              </w:pBdr>
              <w:spacing w:line="240" w:lineRule="auto"/>
              <w:ind w:right="180"/>
              <w:rPr>
                <w:rFonts w:ascii="Trebuchet MS" w:eastAsia="Trebuchet MS" w:hAnsi="Trebuchet MS" w:cs="Trebuchet MS"/>
                <w:b/>
                <w:sz w:val="24"/>
                <w:szCs w:val="24"/>
              </w:rPr>
            </w:pPr>
          </w:p>
          <w:p w:rsidR="001D48BE" w:rsidRDefault="001D48BE">
            <w:pPr>
              <w:widowControl w:val="0"/>
              <w:pBdr>
                <w:top w:val="nil"/>
                <w:left w:val="nil"/>
                <w:bottom w:val="nil"/>
                <w:right w:val="nil"/>
                <w:between w:val="nil"/>
              </w:pBdr>
              <w:spacing w:line="240" w:lineRule="auto"/>
              <w:ind w:right="180"/>
              <w:rPr>
                <w:rFonts w:ascii="Trebuchet MS" w:eastAsia="Trebuchet MS" w:hAnsi="Trebuchet MS" w:cs="Trebuchet MS"/>
                <w:b/>
                <w:sz w:val="24"/>
                <w:szCs w:val="24"/>
              </w:rPr>
            </w:pPr>
          </w:p>
          <w:p w:rsidR="001D48BE" w:rsidRDefault="007E31DF">
            <w:pPr>
              <w:widowControl w:val="0"/>
              <w:pBdr>
                <w:top w:val="nil"/>
                <w:left w:val="nil"/>
                <w:bottom w:val="nil"/>
                <w:right w:val="nil"/>
                <w:between w:val="nil"/>
              </w:pBdr>
              <w:spacing w:line="240" w:lineRule="auto"/>
              <w:ind w:right="180"/>
              <w:rPr>
                <w:rFonts w:ascii="Trebuchet MS" w:eastAsia="Trebuchet MS" w:hAnsi="Trebuchet MS" w:cs="Trebuchet MS"/>
                <w:b/>
                <w:sz w:val="24"/>
                <w:szCs w:val="24"/>
              </w:rPr>
            </w:pPr>
            <w:r>
              <w:rPr>
                <w:rFonts w:ascii="Trebuchet MS" w:eastAsia="Trebuchet MS" w:hAnsi="Trebuchet MS" w:cs="Trebuchet MS"/>
                <w:b/>
                <w:noProof/>
                <w:sz w:val="24"/>
                <w:szCs w:val="24"/>
                <w:lang w:val="en-US"/>
              </w:rPr>
              <w:drawing>
                <wp:inline distT="114300" distB="114300" distL="114300" distR="114300" wp14:anchorId="1A4F7C4D" wp14:editId="7660482C">
                  <wp:extent cx="2619375" cy="174307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2619375" cy="1743075"/>
                          </a:xfrm>
                          <a:prstGeom prst="rect">
                            <a:avLst/>
                          </a:prstGeom>
                          <a:ln/>
                        </pic:spPr>
                      </pic:pic>
                    </a:graphicData>
                  </a:graphic>
                </wp:inline>
              </w:drawing>
            </w:r>
          </w:p>
          <w:p w:rsidR="00291400" w:rsidRDefault="00291400">
            <w:pPr>
              <w:widowControl w:val="0"/>
              <w:pBdr>
                <w:top w:val="nil"/>
                <w:left w:val="nil"/>
                <w:bottom w:val="nil"/>
                <w:right w:val="nil"/>
                <w:between w:val="nil"/>
              </w:pBdr>
              <w:spacing w:line="240" w:lineRule="auto"/>
              <w:ind w:right="180"/>
              <w:rPr>
                <w:rFonts w:ascii="Trebuchet MS" w:eastAsia="Trebuchet MS" w:hAnsi="Trebuchet MS" w:cs="Trebuchet MS"/>
                <w:b/>
                <w:sz w:val="24"/>
                <w:szCs w:val="24"/>
              </w:rPr>
            </w:pPr>
          </w:p>
          <w:p w:rsidR="007E31DF" w:rsidRDefault="007E31DF">
            <w:pPr>
              <w:widowControl w:val="0"/>
              <w:pBdr>
                <w:top w:val="nil"/>
                <w:left w:val="nil"/>
                <w:bottom w:val="nil"/>
                <w:right w:val="nil"/>
                <w:between w:val="nil"/>
              </w:pBdr>
              <w:spacing w:line="240" w:lineRule="auto"/>
              <w:ind w:right="180"/>
              <w:rPr>
                <w:rFonts w:ascii="Trebuchet MS" w:eastAsia="Trebuchet MS" w:hAnsi="Trebuchet MS" w:cs="Trebuchet MS"/>
                <w:b/>
                <w:sz w:val="24"/>
                <w:szCs w:val="24"/>
              </w:rPr>
            </w:pPr>
          </w:p>
          <w:p w:rsidR="007E31DF" w:rsidRDefault="007E31DF">
            <w:pPr>
              <w:widowControl w:val="0"/>
              <w:pBdr>
                <w:top w:val="nil"/>
                <w:left w:val="nil"/>
                <w:bottom w:val="nil"/>
                <w:right w:val="nil"/>
                <w:between w:val="nil"/>
              </w:pBdr>
              <w:spacing w:line="240" w:lineRule="auto"/>
              <w:ind w:right="180"/>
              <w:rPr>
                <w:rFonts w:ascii="Trebuchet MS" w:eastAsia="Trebuchet MS" w:hAnsi="Trebuchet MS" w:cs="Trebuchet MS"/>
                <w:b/>
                <w:sz w:val="24"/>
                <w:szCs w:val="24"/>
              </w:rPr>
            </w:pPr>
          </w:p>
          <w:p w:rsidR="00291400" w:rsidRDefault="007E31DF">
            <w:pPr>
              <w:widowControl w:val="0"/>
              <w:pBdr>
                <w:top w:val="nil"/>
                <w:left w:val="nil"/>
                <w:bottom w:val="nil"/>
                <w:right w:val="nil"/>
                <w:between w:val="nil"/>
              </w:pBdr>
              <w:spacing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 xml:space="preserve">This is the first year students will be learning science using the </w:t>
            </w:r>
            <w:proofErr w:type="spellStart"/>
            <w:r>
              <w:rPr>
                <w:rFonts w:ascii="Trebuchet MS" w:eastAsia="Trebuchet MS" w:hAnsi="Trebuchet MS" w:cs="Trebuchet MS"/>
                <w:b/>
                <w:sz w:val="24"/>
                <w:szCs w:val="24"/>
              </w:rPr>
              <w:t>Mi</w:t>
            </w:r>
            <w:proofErr w:type="spellEnd"/>
            <w:r>
              <w:rPr>
                <w:rFonts w:ascii="Trebuchet MS" w:eastAsia="Trebuchet MS" w:hAnsi="Trebuchet MS" w:cs="Trebuchet MS"/>
                <w:b/>
                <w:sz w:val="24"/>
                <w:szCs w:val="24"/>
              </w:rPr>
              <w:t xml:space="preserve">-STAR Curriculum. The </w:t>
            </w:r>
            <w:proofErr w:type="spellStart"/>
            <w:r>
              <w:rPr>
                <w:rFonts w:ascii="Trebuchet MS" w:eastAsia="Trebuchet MS" w:hAnsi="Trebuchet MS" w:cs="Trebuchet MS"/>
                <w:b/>
                <w:sz w:val="24"/>
                <w:szCs w:val="24"/>
              </w:rPr>
              <w:t>Mi</w:t>
            </w:r>
            <w:proofErr w:type="spellEnd"/>
            <w:r>
              <w:rPr>
                <w:rFonts w:ascii="Trebuchet MS" w:eastAsia="Trebuchet MS" w:hAnsi="Trebuchet MS" w:cs="Trebuchet MS"/>
                <w:b/>
                <w:sz w:val="24"/>
                <w:szCs w:val="24"/>
              </w:rPr>
              <w:t xml:space="preserve">-Star Curriculum allows students to become solution builders as they use science and engineering practices to address real-world challenges spanning each unit. </w:t>
            </w:r>
          </w:p>
        </w:tc>
        <w:tc>
          <w:tcPr>
            <w:tcW w:w="5270" w:type="dxa"/>
            <w:shd w:val="clear" w:color="auto" w:fill="auto"/>
            <w:tcMar>
              <w:top w:w="100" w:type="dxa"/>
              <w:left w:w="100" w:type="dxa"/>
              <w:bottom w:w="100" w:type="dxa"/>
              <w:right w:w="100" w:type="dxa"/>
            </w:tcMar>
          </w:tcPr>
          <w:p w:rsidR="001D48BE" w:rsidRDefault="007E31DF">
            <w:pPr>
              <w:widowControl w:val="0"/>
              <w:pBdr>
                <w:top w:val="nil"/>
                <w:left w:val="nil"/>
                <w:bottom w:val="nil"/>
                <w:right w:val="nil"/>
                <w:between w:val="nil"/>
              </w:pBdr>
              <w:spacing w:line="240" w:lineRule="auto"/>
              <w:ind w:left="180" w:right="180"/>
              <w:jc w:val="center"/>
              <w:rPr>
                <w:rFonts w:ascii="Trebuchet MS" w:eastAsia="Trebuchet MS" w:hAnsi="Trebuchet MS" w:cs="Trebuchet MS"/>
                <w:b/>
                <w:color w:val="000000"/>
                <w:sz w:val="24"/>
                <w:szCs w:val="24"/>
              </w:rPr>
            </w:pPr>
            <w:r>
              <w:rPr>
                <w:rFonts w:ascii="Trebuchet MS" w:eastAsia="Trebuchet MS" w:hAnsi="Trebuchet MS" w:cs="Trebuchet MS"/>
                <w:b/>
                <w:sz w:val="24"/>
                <w:szCs w:val="24"/>
              </w:rPr>
              <w:t>OCR DISCLAIMER</w:t>
            </w:r>
          </w:p>
          <w:p w:rsidR="001D48BE" w:rsidRDefault="001D48BE">
            <w:pPr>
              <w:widowControl w:val="0"/>
              <w:pBdr>
                <w:top w:val="nil"/>
                <w:left w:val="nil"/>
                <w:bottom w:val="nil"/>
                <w:right w:val="nil"/>
                <w:between w:val="nil"/>
              </w:pBdr>
              <w:spacing w:line="240" w:lineRule="auto"/>
              <w:ind w:left="180" w:right="180"/>
              <w:jc w:val="center"/>
              <w:rPr>
                <w:rFonts w:ascii="Trebuchet MS" w:eastAsia="Trebuchet MS" w:hAnsi="Trebuchet MS" w:cs="Trebuchet MS"/>
                <w:b/>
                <w:color w:val="000000"/>
                <w:sz w:val="16"/>
                <w:szCs w:val="16"/>
              </w:rPr>
            </w:pPr>
          </w:p>
          <w:p w:rsidR="001D48BE" w:rsidRDefault="007E31DF">
            <w:pPr>
              <w:widowControl w:val="0"/>
              <w:spacing w:before="100"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 xml:space="preserve">Dearborn accepts a parent’s assertion that he or she needs language assistance without requiring additional corroboration. </w:t>
            </w:r>
          </w:p>
          <w:p w:rsidR="001D48BE" w:rsidRDefault="007E31DF">
            <w:pPr>
              <w:widowControl w:val="0"/>
              <w:spacing w:before="100" w:line="240" w:lineRule="auto"/>
              <w:ind w:right="180"/>
              <w:rPr>
                <w:rFonts w:ascii="Trebuchet MS" w:eastAsia="Trebuchet MS" w:hAnsi="Trebuchet MS" w:cs="Trebuchet MS"/>
                <w:b/>
                <w:sz w:val="24"/>
                <w:szCs w:val="24"/>
              </w:rPr>
            </w:pPr>
            <w:r>
              <w:rPr>
                <w:b/>
                <w:sz w:val="24"/>
                <w:szCs w:val="24"/>
                <w:rtl/>
              </w:rPr>
              <w:t>مدينة</w:t>
            </w:r>
            <w:r>
              <w:rPr>
                <w:rFonts w:ascii="Mangal" w:eastAsia="Mangal" w:hAnsi="Mangal" w:cs="Mangal"/>
                <w:b/>
                <w:sz w:val="24"/>
                <w:szCs w:val="24"/>
              </w:rPr>
              <w:t xml:space="preserve"> </w:t>
            </w:r>
            <w:r>
              <w:rPr>
                <w:b/>
                <w:sz w:val="24"/>
                <w:szCs w:val="24"/>
                <w:rtl/>
              </w:rPr>
              <w:t>ديربورن</w:t>
            </w:r>
            <w:r>
              <w:rPr>
                <w:rFonts w:ascii="Mangal" w:eastAsia="Mangal" w:hAnsi="Mangal" w:cs="Mangal"/>
                <w:b/>
                <w:sz w:val="24"/>
                <w:szCs w:val="24"/>
              </w:rPr>
              <w:t xml:space="preserve"> </w:t>
            </w:r>
            <w:r>
              <w:rPr>
                <w:b/>
                <w:sz w:val="24"/>
                <w:szCs w:val="24"/>
                <w:rtl/>
              </w:rPr>
              <w:t>توفر</w:t>
            </w:r>
            <w:r>
              <w:rPr>
                <w:rFonts w:ascii="Mangal" w:eastAsia="Mangal" w:hAnsi="Mangal" w:cs="Mangal"/>
                <w:b/>
                <w:sz w:val="24"/>
                <w:szCs w:val="24"/>
              </w:rPr>
              <w:t xml:space="preserve"> </w:t>
            </w:r>
            <w:r>
              <w:rPr>
                <w:b/>
                <w:sz w:val="24"/>
                <w:szCs w:val="24"/>
                <w:rtl/>
              </w:rPr>
              <w:t>عند</w:t>
            </w:r>
            <w:r>
              <w:rPr>
                <w:rFonts w:ascii="Mangal" w:eastAsia="Mangal" w:hAnsi="Mangal" w:cs="Mangal"/>
                <w:b/>
                <w:sz w:val="24"/>
                <w:szCs w:val="24"/>
              </w:rPr>
              <w:t xml:space="preserve"> </w:t>
            </w:r>
            <w:r>
              <w:rPr>
                <w:b/>
                <w:sz w:val="24"/>
                <w:szCs w:val="24"/>
                <w:rtl/>
              </w:rPr>
              <w:t>الحاجة</w:t>
            </w:r>
            <w:r>
              <w:rPr>
                <w:rFonts w:ascii="Mangal" w:eastAsia="Mangal" w:hAnsi="Mangal" w:cs="Mangal"/>
                <w:b/>
                <w:sz w:val="24"/>
                <w:szCs w:val="24"/>
              </w:rPr>
              <w:t xml:space="preserve"> </w:t>
            </w:r>
            <w:r>
              <w:rPr>
                <w:b/>
                <w:sz w:val="24"/>
                <w:szCs w:val="24"/>
                <w:rtl/>
              </w:rPr>
              <w:t>خدمات</w:t>
            </w:r>
            <w:r>
              <w:rPr>
                <w:rFonts w:ascii="Mangal" w:eastAsia="Mangal" w:hAnsi="Mangal" w:cs="Mangal"/>
                <w:b/>
                <w:sz w:val="24"/>
                <w:szCs w:val="24"/>
              </w:rPr>
              <w:t xml:space="preserve"> </w:t>
            </w:r>
            <w:r>
              <w:rPr>
                <w:b/>
                <w:sz w:val="24"/>
                <w:szCs w:val="24"/>
                <w:rtl/>
              </w:rPr>
              <w:t>الترجمة</w:t>
            </w:r>
            <w:r>
              <w:rPr>
                <w:rFonts w:ascii="Mangal" w:eastAsia="Mangal" w:hAnsi="Mangal" w:cs="Mangal"/>
                <w:b/>
                <w:sz w:val="24"/>
                <w:szCs w:val="24"/>
              </w:rPr>
              <w:t xml:space="preserve"> </w:t>
            </w:r>
            <w:r>
              <w:rPr>
                <w:b/>
                <w:sz w:val="24"/>
                <w:szCs w:val="24"/>
                <w:rtl/>
              </w:rPr>
              <w:t>للأهالي</w:t>
            </w:r>
            <w:r>
              <w:rPr>
                <w:rFonts w:ascii="Trebuchet MS" w:eastAsia="Trebuchet MS" w:hAnsi="Trebuchet MS" w:cs="Trebuchet MS"/>
                <w:b/>
                <w:sz w:val="24"/>
                <w:szCs w:val="24"/>
              </w:rPr>
              <w:t xml:space="preserve"> </w:t>
            </w:r>
          </w:p>
          <w:p w:rsidR="001D48BE" w:rsidRDefault="007E31DF">
            <w:pPr>
              <w:widowControl w:val="0"/>
              <w:spacing w:before="100"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If you have difficulty understanding this notification, please call the Bilingual and Compensatory Education office at 827-3007.</w:t>
            </w:r>
          </w:p>
          <w:p w:rsidR="001D48BE" w:rsidRDefault="007E31DF">
            <w:pPr>
              <w:widowControl w:val="0"/>
              <w:spacing w:before="100"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 xml:space="preserve">ALBANIAN: </w:t>
            </w:r>
            <w:proofErr w:type="spellStart"/>
            <w:r>
              <w:rPr>
                <w:rFonts w:ascii="Trebuchet MS" w:eastAsia="Trebuchet MS" w:hAnsi="Trebuchet MS" w:cs="Trebuchet MS"/>
                <w:b/>
                <w:sz w:val="24"/>
                <w:szCs w:val="24"/>
              </w:rPr>
              <w:t>Ju</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lutemi</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telefononi</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zyrën</w:t>
            </w:r>
            <w:proofErr w:type="spellEnd"/>
            <w:r>
              <w:rPr>
                <w:rFonts w:ascii="Trebuchet MS" w:eastAsia="Trebuchet MS" w:hAnsi="Trebuchet MS" w:cs="Trebuchet MS"/>
                <w:b/>
                <w:sz w:val="24"/>
                <w:szCs w:val="24"/>
              </w:rPr>
              <w:t xml:space="preserve"> e </w:t>
            </w:r>
            <w:proofErr w:type="spellStart"/>
            <w:r>
              <w:rPr>
                <w:rFonts w:ascii="Trebuchet MS" w:eastAsia="Trebuchet MS" w:hAnsi="Trebuchet MS" w:cs="Trebuchet MS"/>
                <w:b/>
                <w:sz w:val="24"/>
                <w:szCs w:val="24"/>
              </w:rPr>
              <w:t>Programit</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Dygjuhësor</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në</w:t>
            </w:r>
            <w:proofErr w:type="spellEnd"/>
            <w:r>
              <w:rPr>
                <w:rFonts w:ascii="Trebuchet MS" w:eastAsia="Trebuchet MS" w:hAnsi="Trebuchet MS" w:cs="Trebuchet MS"/>
                <w:b/>
                <w:sz w:val="24"/>
                <w:szCs w:val="24"/>
              </w:rPr>
              <w:t xml:space="preserve"> 827-3007 </w:t>
            </w:r>
            <w:proofErr w:type="spellStart"/>
            <w:r>
              <w:rPr>
                <w:rFonts w:ascii="Trebuchet MS" w:eastAsia="Trebuchet MS" w:hAnsi="Trebuchet MS" w:cs="Trebuchet MS"/>
                <w:b/>
                <w:sz w:val="24"/>
                <w:szCs w:val="24"/>
              </w:rPr>
              <w:t>për</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colo</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vështirësi</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në</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kuptimin</w:t>
            </w:r>
            <w:proofErr w:type="spellEnd"/>
            <w:r>
              <w:rPr>
                <w:rFonts w:ascii="Trebuchet MS" w:eastAsia="Trebuchet MS" w:hAnsi="Trebuchet MS" w:cs="Trebuchet MS"/>
                <w:b/>
                <w:sz w:val="24"/>
                <w:szCs w:val="24"/>
              </w:rPr>
              <w:t xml:space="preserve"> e </w:t>
            </w:r>
            <w:proofErr w:type="spellStart"/>
            <w:r>
              <w:rPr>
                <w:rFonts w:ascii="Trebuchet MS" w:eastAsia="Trebuchet MS" w:hAnsi="Trebuchet MS" w:cs="Trebuchet MS"/>
                <w:b/>
                <w:sz w:val="24"/>
                <w:szCs w:val="24"/>
              </w:rPr>
              <w:t>këtij</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njoftimi</w:t>
            </w:r>
            <w:proofErr w:type="spellEnd"/>
            <w:r>
              <w:rPr>
                <w:rFonts w:ascii="Trebuchet MS" w:eastAsia="Trebuchet MS" w:hAnsi="Trebuchet MS" w:cs="Trebuchet MS"/>
                <w:b/>
                <w:sz w:val="24"/>
                <w:szCs w:val="24"/>
              </w:rPr>
              <w:t>.</w:t>
            </w:r>
          </w:p>
          <w:p w:rsidR="001D48BE" w:rsidRDefault="007E31DF">
            <w:pPr>
              <w:widowControl w:val="0"/>
              <w:spacing w:before="100"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 xml:space="preserve">ARABIC: </w:t>
            </w:r>
            <w:r>
              <w:rPr>
                <w:b/>
                <w:sz w:val="24"/>
                <w:szCs w:val="24"/>
                <w:rtl/>
              </w:rPr>
              <w:t>إذا</w:t>
            </w:r>
            <w:r>
              <w:rPr>
                <w:rFonts w:ascii="Mangal" w:eastAsia="Mangal" w:hAnsi="Mangal" w:cs="Mangal"/>
                <w:b/>
                <w:sz w:val="24"/>
                <w:szCs w:val="24"/>
              </w:rPr>
              <w:t xml:space="preserve"> </w:t>
            </w:r>
            <w:r>
              <w:rPr>
                <w:b/>
                <w:sz w:val="24"/>
                <w:szCs w:val="24"/>
                <w:rtl/>
              </w:rPr>
              <w:t>كان</w:t>
            </w:r>
            <w:r>
              <w:rPr>
                <w:rFonts w:ascii="Mangal" w:eastAsia="Mangal" w:hAnsi="Mangal" w:cs="Mangal"/>
                <w:b/>
                <w:sz w:val="24"/>
                <w:szCs w:val="24"/>
              </w:rPr>
              <w:t xml:space="preserve"> </w:t>
            </w:r>
            <w:r>
              <w:rPr>
                <w:b/>
                <w:sz w:val="24"/>
                <w:szCs w:val="24"/>
                <w:rtl/>
              </w:rPr>
              <w:t>لديك</w:t>
            </w:r>
            <w:r>
              <w:rPr>
                <w:rFonts w:ascii="Mangal" w:eastAsia="Mangal" w:hAnsi="Mangal" w:cs="Mangal"/>
                <w:b/>
                <w:sz w:val="24"/>
                <w:szCs w:val="24"/>
              </w:rPr>
              <w:t xml:space="preserve"> </w:t>
            </w:r>
            <w:r>
              <w:rPr>
                <w:b/>
                <w:sz w:val="24"/>
                <w:szCs w:val="24"/>
                <w:rtl/>
              </w:rPr>
              <w:t>أية</w:t>
            </w:r>
            <w:r>
              <w:rPr>
                <w:rFonts w:ascii="Mangal" w:eastAsia="Mangal" w:hAnsi="Mangal" w:cs="Mangal"/>
                <w:b/>
                <w:sz w:val="24"/>
                <w:szCs w:val="24"/>
              </w:rPr>
              <w:t xml:space="preserve"> </w:t>
            </w:r>
            <w:r>
              <w:rPr>
                <w:b/>
                <w:sz w:val="24"/>
                <w:szCs w:val="24"/>
                <w:rtl/>
              </w:rPr>
              <w:t>استفسارات</w:t>
            </w:r>
            <w:r>
              <w:rPr>
                <w:b/>
                <w:sz w:val="24"/>
                <w:szCs w:val="24"/>
              </w:rPr>
              <w:t>،</w:t>
            </w:r>
            <w:r>
              <w:rPr>
                <w:rFonts w:ascii="Mangal" w:eastAsia="Mangal" w:hAnsi="Mangal" w:cs="Mangal"/>
                <w:b/>
                <w:sz w:val="24"/>
                <w:szCs w:val="24"/>
              </w:rPr>
              <w:t xml:space="preserve"> </w:t>
            </w:r>
            <w:r>
              <w:rPr>
                <w:b/>
                <w:sz w:val="24"/>
                <w:szCs w:val="24"/>
                <w:rtl/>
              </w:rPr>
              <w:t>الرجاء</w:t>
            </w:r>
            <w:r>
              <w:rPr>
                <w:rFonts w:ascii="Mangal" w:eastAsia="Mangal" w:hAnsi="Mangal" w:cs="Mangal"/>
                <w:b/>
                <w:sz w:val="24"/>
                <w:szCs w:val="24"/>
              </w:rPr>
              <w:t xml:space="preserve"> </w:t>
            </w:r>
            <w:r>
              <w:rPr>
                <w:b/>
                <w:sz w:val="24"/>
                <w:szCs w:val="24"/>
                <w:rtl/>
              </w:rPr>
              <w:t>الاتصال</w:t>
            </w:r>
            <w:r>
              <w:rPr>
                <w:rFonts w:ascii="Mangal" w:eastAsia="Mangal" w:hAnsi="Mangal" w:cs="Mangal"/>
                <w:b/>
                <w:sz w:val="24"/>
                <w:szCs w:val="24"/>
              </w:rPr>
              <w:t xml:space="preserve"> </w:t>
            </w:r>
            <w:r>
              <w:rPr>
                <w:b/>
                <w:sz w:val="24"/>
                <w:szCs w:val="24"/>
                <w:rtl/>
              </w:rPr>
              <w:t>بالمكتب</w:t>
            </w:r>
            <w:r>
              <w:rPr>
                <w:rFonts w:ascii="Mangal" w:eastAsia="Mangal" w:hAnsi="Mangal" w:cs="Mangal"/>
                <w:b/>
                <w:sz w:val="24"/>
                <w:szCs w:val="24"/>
              </w:rPr>
              <w:t xml:space="preserve"> </w:t>
            </w:r>
            <w:r>
              <w:rPr>
                <w:b/>
                <w:sz w:val="24"/>
                <w:szCs w:val="24"/>
                <w:rtl/>
              </w:rPr>
              <w:t>ثنائي</w:t>
            </w:r>
            <w:r>
              <w:rPr>
                <w:rFonts w:ascii="Mangal" w:eastAsia="Mangal" w:hAnsi="Mangal" w:cs="Mangal"/>
                <w:b/>
                <w:sz w:val="24"/>
                <w:szCs w:val="24"/>
              </w:rPr>
              <w:t xml:space="preserve"> </w:t>
            </w:r>
            <w:r>
              <w:rPr>
                <w:b/>
                <w:sz w:val="24"/>
                <w:szCs w:val="24"/>
                <w:rtl/>
              </w:rPr>
              <w:t>اللغة</w:t>
            </w:r>
            <w:r>
              <w:rPr>
                <w:rFonts w:ascii="Mangal" w:eastAsia="Mangal" w:hAnsi="Mangal" w:cs="Mangal"/>
                <w:b/>
                <w:sz w:val="24"/>
                <w:szCs w:val="24"/>
              </w:rPr>
              <w:t xml:space="preserve"> </w:t>
            </w:r>
            <w:r>
              <w:rPr>
                <w:b/>
                <w:sz w:val="24"/>
                <w:szCs w:val="24"/>
                <w:rtl/>
              </w:rPr>
              <w:t>على</w:t>
            </w:r>
            <w:r>
              <w:rPr>
                <w:rFonts w:ascii="Mangal" w:eastAsia="Mangal" w:hAnsi="Mangal" w:cs="Mangal"/>
                <w:b/>
                <w:sz w:val="24"/>
                <w:szCs w:val="24"/>
              </w:rPr>
              <w:t xml:space="preserve"> </w:t>
            </w:r>
            <w:r>
              <w:rPr>
                <w:b/>
                <w:sz w:val="24"/>
                <w:szCs w:val="24"/>
                <w:rtl/>
              </w:rPr>
              <w:t>رقم</w:t>
            </w:r>
            <w:r>
              <w:rPr>
                <w:rFonts w:ascii="Trebuchet MS" w:eastAsia="Trebuchet MS" w:hAnsi="Trebuchet MS" w:cs="Trebuchet MS"/>
                <w:b/>
                <w:sz w:val="24"/>
                <w:szCs w:val="24"/>
              </w:rPr>
              <w:t>3007- 827</w:t>
            </w:r>
          </w:p>
          <w:p w:rsidR="001D48BE" w:rsidRDefault="007E31DF">
            <w:pPr>
              <w:widowControl w:val="0"/>
              <w:spacing w:before="100"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 xml:space="preserve">ITALIAN: </w:t>
            </w:r>
            <w:proofErr w:type="spellStart"/>
            <w:r>
              <w:rPr>
                <w:rFonts w:ascii="Trebuchet MS" w:eastAsia="Trebuchet MS" w:hAnsi="Trebuchet MS" w:cs="Trebuchet MS"/>
                <w:b/>
                <w:sz w:val="24"/>
                <w:szCs w:val="24"/>
              </w:rPr>
              <w:t>Chiamano</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l’ufficio</w:t>
            </w:r>
            <w:proofErr w:type="spellEnd"/>
            <w:r>
              <w:rPr>
                <w:rFonts w:ascii="Trebuchet MS" w:eastAsia="Trebuchet MS" w:hAnsi="Trebuchet MS" w:cs="Trebuchet MS"/>
                <w:b/>
                <w:sz w:val="24"/>
                <w:szCs w:val="24"/>
              </w:rPr>
              <w:t xml:space="preserve"> Bilingual and Compensatory Education 827-3007 se </w:t>
            </w:r>
            <w:proofErr w:type="spellStart"/>
            <w:r>
              <w:rPr>
                <w:rFonts w:ascii="Trebuchet MS" w:eastAsia="Trebuchet MS" w:hAnsi="Trebuchet MS" w:cs="Trebuchet MS"/>
                <w:b/>
                <w:sz w:val="24"/>
                <w:szCs w:val="24"/>
              </w:rPr>
              <w:t>incontrano</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difficoltà</w:t>
            </w:r>
            <w:proofErr w:type="spellEnd"/>
            <w:r>
              <w:rPr>
                <w:rFonts w:ascii="Trebuchet MS" w:eastAsia="Trebuchet MS" w:hAnsi="Trebuchet MS" w:cs="Trebuchet MS"/>
                <w:b/>
                <w:sz w:val="24"/>
                <w:szCs w:val="24"/>
              </w:rPr>
              <w:t xml:space="preserve"> a </w:t>
            </w:r>
            <w:proofErr w:type="spellStart"/>
            <w:r>
              <w:rPr>
                <w:rFonts w:ascii="Trebuchet MS" w:eastAsia="Trebuchet MS" w:hAnsi="Trebuchet MS" w:cs="Trebuchet MS"/>
                <w:b/>
                <w:sz w:val="24"/>
                <w:szCs w:val="24"/>
              </w:rPr>
              <w:t>capire</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questae</w:t>
            </w:r>
            <w:proofErr w:type="spellEnd"/>
            <w:r>
              <w:rPr>
                <w:rFonts w:ascii="Trebuchet MS" w:eastAsia="Trebuchet MS" w:hAnsi="Trebuchet MS" w:cs="Trebuchet MS"/>
                <w:b/>
                <w:sz w:val="24"/>
                <w:szCs w:val="24"/>
              </w:rPr>
              <w:t xml:space="preserve"> nota.</w:t>
            </w:r>
          </w:p>
          <w:p w:rsidR="001D48BE" w:rsidRDefault="007E31DF">
            <w:pPr>
              <w:widowControl w:val="0"/>
              <w:spacing w:before="100"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 xml:space="preserve">ROMANIAN: </w:t>
            </w:r>
            <w:proofErr w:type="spellStart"/>
            <w:r>
              <w:rPr>
                <w:rFonts w:ascii="Trebuchet MS" w:eastAsia="Trebuchet MS" w:hAnsi="Trebuchet MS" w:cs="Trebuchet MS"/>
                <w:b/>
                <w:sz w:val="24"/>
                <w:szCs w:val="24"/>
              </w:rPr>
              <w:t>Daca</w:t>
            </w:r>
            <w:proofErr w:type="spellEnd"/>
            <w:r>
              <w:rPr>
                <w:rFonts w:ascii="Trebuchet MS" w:eastAsia="Trebuchet MS" w:hAnsi="Trebuchet MS" w:cs="Trebuchet MS"/>
                <w:b/>
                <w:sz w:val="24"/>
                <w:szCs w:val="24"/>
              </w:rPr>
              <w:t xml:space="preserve"> nu </w:t>
            </w:r>
            <w:proofErr w:type="spellStart"/>
            <w:r>
              <w:rPr>
                <w:rFonts w:ascii="Trebuchet MS" w:eastAsia="Trebuchet MS" w:hAnsi="Trebuchet MS" w:cs="Trebuchet MS"/>
                <w:b/>
                <w:sz w:val="24"/>
                <w:szCs w:val="24"/>
              </w:rPr>
              <w:t>intelegeti</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acest</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mesaj</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va</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rugam</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sa</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sunati</w:t>
            </w:r>
            <w:proofErr w:type="spellEnd"/>
            <w:r>
              <w:rPr>
                <w:rFonts w:ascii="Trebuchet MS" w:eastAsia="Trebuchet MS" w:hAnsi="Trebuchet MS" w:cs="Trebuchet MS"/>
                <w:b/>
                <w:sz w:val="24"/>
                <w:szCs w:val="24"/>
              </w:rPr>
              <w:t xml:space="preserve"> la </w:t>
            </w:r>
            <w:proofErr w:type="spellStart"/>
            <w:r>
              <w:rPr>
                <w:rFonts w:ascii="Trebuchet MS" w:eastAsia="Trebuchet MS" w:hAnsi="Trebuchet MS" w:cs="Trebuchet MS"/>
                <w:b/>
                <w:sz w:val="24"/>
                <w:szCs w:val="24"/>
              </w:rPr>
              <w:t>biroul</w:t>
            </w:r>
            <w:proofErr w:type="spellEnd"/>
            <w:r>
              <w:rPr>
                <w:rFonts w:ascii="Trebuchet MS" w:eastAsia="Trebuchet MS" w:hAnsi="Trebuchet MS" w:cs="Trebuchet MS"/>
                <w:b/>
                <w:sz w:val="24"/>
                <w:szCs w:val="24"/>
              </w:rPr>
              <w:t xml:space="preserve"> Bilingual cu </w:t>
            </w:r>
            <w:proofErr w:type="spellStart"/>
            <w:r>
              <w:rPr>
                <w:rFonts w:ascii="Trebuchet MS" w:eastAsia="Trebuchet MS" w:hAnsi="Trebuchet MS" w:cs="Trebuchet MS"/>
                <w:b/>
                <w:sz w:val="24"/>
                <w:szCs w:val="24"/>
              </w:rPr>
              <w:t>numarul</w:t>
            </w:r>
            <w:proofErr w:type="spellEnd"/>
            <w:r>
              <w:rPr>
                <w:rFonts w:ascii="Trebuchet MS" w:eastAsia="Trebuchet MS" w:hAnsi="Trebuchet MS" w:cs="Trebuchet MS"/>
                <w:b/>
                <w:sz w:val="24"/>
                <w:szCs w:val="24"/>
              </w:rPr>
              <w:t xml:space="preserve"> 827-3007.</w:t>
            </w:r>
          </w:p>
          <w:p w:rsidR="001D48BE" w:rsidRDefault="007E31DF">
            <w:pPr>
              <w:widowControl w:val="0"/>
              <w:spacing w:before="100"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 xml:space="preserve">SPANISH: </w:t>
            </w:r>
            <w:proofErr w:type="spellStart"/>
            <w:r>
              <w:rPr>
                <w:rFonts w:ascii="Trebuchet MS" w:eastAsia="Trebuchet MS" w:hAnsi="Trebuchet MS" w:cs="Trebuchet MS"/>
                <w:b/>
                <w:sz w:val="24"/>
                <w:szCs w:val="24"/>
              </w:rPr>
              <w:t>Por</w:t>
            </w:r>
            <w:proofErr w:type="spellEnd"/>
            <w:r>
              <w:rPr>
                <w:rFonts w:ascii="Trebuchet MS" w:eastAsia="Trebuchet MS" w:hAnsi="Trebuchet MS" w:cs="Trebuchet MS"/>
                <w:b/>
                <w:sz w:val="24"/>
                <w:szCs w:val="24"/>
              </w:rPr>
              <w:t xml:space="preserve"> favor, </w:t>
            </w:r>
            <w:proofErr w:type="spellStart"/>
            <w:r>
              <w:rPr>
                <w:rFonts w:ascii="Trebuchet MS" w:eastAsia="Trebuchet MS" w:hAnsi="Trebuchet MS" w:cs="Trebuchet MS"/>
                <w:b/>
                <w:sz w:val="24"/>
                <w:szCs w:val="24"/>
              </w:rPr>
              <w:t>llamen</w:t>
            </w:r>
            <w:proofErr w:type="spellEnd"/>
            <w:r>
              <w:rPr>
                <w:rFonts w:ascii="Trebuchet MS" w:eastAsia="Trebuchet MS" w:hAnsi="Trebuchet MS" w:cs="Trebuchet MS"/>
                <w:b/>
                <w:sz w:val="24"/>
                <w:szCs w:val="24"/>
              </w:rPr>
              <w:t xml:space="preserve"> la </w:t>
            </w:r>
            <w:proofErr w:type="spellStart"/>
            <w:r>
              <w:rPr>
                <w:rFonts w:ascii="Trebuchet MS" w:eastAsia="Trebuchet MS" w:hAnsi="Trebuchet MS" w:cs="Trebuchet MS"/>
                <w:b/>
                <w:sz w:val="24"/>
                <w:szCs w:val="24"/>
              </w:rPr>
              <w:t>oficina</w:t>
            </w:r>
            <w:proofErr w:type="spellEnd"/>
            <w:r>
              <w:rPr>
                <w:rFonts w:ascii="Trebuchet MS" w:eastAsia="Trebuchet MS" w:hAnsi="Trebuchet MS" w:cs="Trebuchet MS"/>
                <w:b/>
                <w:sz w:val="24"/>
                <w:szCs w:val="24"/>
              </w:rPr>
              <w:t xml:space="preserve"> de Bilingual and Compensatory Education 827-3007 se no </w:t>
            </w:r>
            <w:proofErr w:type="spellStart"/>
            <w:r>
              <w:rPr>
                <w:rFonts w:ascii="Trebuchet MS" w:eastAsia="Trebuchet MS" w:hAnsi="Trebuchet MS" w:cs="Trebuchet MS"/>
                <w:b/>
                <w:sz w:val="24"/>
                <w:szCs w:val="24"/>
              </w:rPr>
              <w:t>comprendon</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esta</w:t>
            </w:r>
            <w:proofErr w:type="spellEnd"/>
            <w:r>
              <w:rPr>
                <w:rFonts w:ascii="Trebuchet MS" w:eastAsia="Trebuchet MS" w:hAnsi="Trebuchet MS" w:cs="Trebuchet MS"/>
                <w:b/>
                <w:sz w:val="24"/>
                <w:szCs w:val="24"/>
              </w:rPr>
              <w:t xml:space="preserve"> nota.</w:t>
            </w:r>
          </w:p>
          <w:p w:rsidR="001D48BE" w:rsidRDefault="001D48BE">
            <w:pPr>
              <w:widowControl w:val="0"/>
              <w:pBdr>
                <w:top w:val="nil"/>
                <w:left w:val="nil"/>
                <w:bottom w:val="nil"/>
                <w:right w:val="nil"/>
                <w:between w:val="nil"/>
              </w:pBdr>
              <w:spacing w:line="240" w:lineRule="auto"/>
              <w:ind w:left="180" w:right="180"/>
              <w:jc w:val="center"/>
              <w:rPr>
                <w:rFonts w:ascii="Trebuchet MS" w:eastAsia="Trebuchet MS" w:hAnsi="Trebuchet MS" w:cs="Trebuchet MS"/>
                <w:b/>
                <w:sz w:val="16"/>
                <w:szCs w:val="16"/>
              </w:rPr>
            </w:pPr>
          </w:p>
        </w:tc>
        <w:tc>
          <w:tcPr>
            <w:tcW w:w="4550" w:type="dxa"/>
            <w:shd w:val="clear" w:color="auto" w:fill="auto"/>
            <w:tcMar>
              <w:top w:w="100" w:type="dxa"/>
              <w:left w:w="100" w:type="dxa"/>
              <w:bottom w:w="100" w:type="dxa"/>
              <w:right w:w="100" w:type="dxa"/>
            </w:tcMar>
          </w:tcPr>
          <w:p w:rsidR="001D48BE" w:rsidRDefault="001D48BE">
            <w:pPr>
              <w:widowControl w:val="0"/>
              <w:pBdr>
                <w:top w:val="nil"/>
                <w:left w:val="nil"/>
                <w:bottom w:val="nil"/>
                <w:right w:val="nil"/>
                <w:between w:val="nil"/>
              </w:pBdr>
              <w:spacing w:line="240" w:lineRule="auto"/>
              <w:ind w:right="180"/>
              <w:rPr>
                <w:rFonts w:ascii="Trebuchet MS" w:eastAsia="Trebuchet MS" w:hAnsi="Trebuchet MS" w:cs="Trebuchet MS"/>
                <w:color w:val="000000"/>
                <w:sz w:val="16"/>
                <w:szCs w:val="16"/>
              </w:rPr>
            </w:pPr>
          </w:p>
          <w:p w:rsidR="001D48BE" w:rsidRDefault="007E31DF">
            <w:pPr>
              <w:widowControl w:val="0"/>
              <w:pBdr>
                <w:top w:val="nil"/>
                <w:left w:val="nil"/>
                <w:bottom w:val="nil"/>
                <w:right w:val="nil"/>
                <w:between w:val="nil"/>
              </w:pBdr>
              <w:spacing w:line="240" w:lineRule="auto"/>
              <w:ind w:left="180" w:right="180"/>
              <w:jc w:val="center"/>
              <w:rPr>
                <w:rFonts w:ascii="Trebuchet MS" w:eastAsia="Trebuchet MS" w:hAnsi="Trebuchet MS" w:cs="Trebuchet MS"/>
                <w:sz w:val="16"/>
                <w:szCs w:val="16"/>
              </w:rPr>
            </w:pPr>
            <w:r>
              <w:rPr>
                <w:rFonts w:ascii="Trebuchet MS" w:eastAsia="Trebuchet MS" w:hAnsi="Trebuchet MS" w:cs="Trebuchet MS"/>
                <w:noProof/>
                <w:sz w:val="16"/>
                <w:szCs w:val="16"/>
                <w:lang w:val="en-US"/>
              </w:rPr>
              <w:drawing>
                <wp:inline distT="114300" distB="114300" distL="114300" distR="114300" wp14:anchorId="66BDB4A5" wp14:editId="16C8171A">
                  <wp:extent cx="2524125" cy="195262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524125" cy="1952625"/>
                          </a:xfrm>
                          <a:prstGeom prst="rect">
                            <a:avLst/>
                          </a:prstGeom>
                          <a:ln/>
                        </pic:spPr>
                      </pic:pic>
                    </a:graphicData>
                  </a:graphic>
                </wp:inline>
              </w:drawing>
            </w:r>
          </w:p>
          <w:p w:rsidR="001D48BE" w:rsidRDefault="001D48BE">
            <w:pPr>
              <w:widowControl w:val="0"/>
              <w:pBdr>
                <w:top w:val="nil"/>
                <w:left w:val="nil"/>
                <w:bottom w:val="nil"/>
                <w:right w:val="nil"/>
                <w:between w:val="nil"/>
              </w:pBdr>
              <w:spacing w:line="240" w:lineRule="auto"/>
              <w:ind w:right="180"/>
              <w:rPr>
                <w:rFonts w:ascii="Trebuchet MS" w:eastAsia="Trebuchet MS" w:hAnsi="Trebuchet MS" w:cs="Trebuchet MS"/>
                <w:sz w:val="16"/>
                <w:szCs w:val="16"/>
              </w:rPr>
            </w:pPr>
          </w:p>
          <w:p w:rsidR="001D48BE" w:rsidRDefault="001D48BE">
            <w:pPr>
              <w:widowControl w:val="0"/>
              <w:pBdr>
                <w:top w:val="nil"/>
                <w:left w:val="nil"/>
                <w:bottom w:val="nil"/>
                <w:right w:val="nil"/>
                <w:between w:val="nil"/>
              </w:pBdr>
              <w:spacing w:line="240" w:lineRule="auto"/>
              <w:ind w:right="180"/>
              <w:rPr>
                <w:rFonts w:ascii="Trebuchet MS" w:eastAsia="Trebuchet MS" w:hAnsi="Trebuchet MS" w:cs="Trebuchet MS"/>
                <w:sz w:val="16"/>
                <w:szCs w:val="16"/>
              </w:rPr>
            </w:pPr>
          </w:p>
          <w:p w:rsidR="001D48BE" w:rsidRDefault="007E31DF">
            <w:pPr>
              <w:widowControl w:val="0"/>
              <w:pBdr>
                <w:top w:val="nil"/>
                <w:left w:val="nil"/>
                <w:bottom w:val="nil"/>
                <w:right w:val="nil"/>
                <w:between w:val="nil"/>
              </w:pBdr>
              <w:spacing w:line="240" w:lineRule="auto"/>
              <w:ind w:left="180" w:right="180"/>
              <w:rPr>
                <w:sz w:val="24"/>
                <w:szCs w:val="24"/>
              </w:rPr>
            </w:pPr>
            <w:r>
              <w:rPr>
                <w:sz w:val="24"/>
                <w:szCs w:val="24"/>
              </w:rPr>
              <w:t>Welcome to 7</w:t>
            </w:r>
            <w:r>
              <w:rPr>
                <w:sz w:val="24"/>
                <w:szCs w:val="24"/>
                <w:vertAlign w:val="superscript"/>
              </w:rPr>
              <w:t>th</w:t>
            </w:r>
            <w:r>
              <w:rPr>
                <w:sz w:val="24"/>
                <w:szCs w:val="24"/>
              </w:rPr>
              <w:t xml:space="preserve"> Grade Science! My name is Matthew Bailey and I will have the honor of being your child’s science teacher this year. This is my f</w:t>
            </w:r>
            <w:r w:rsidR="00D351D1">
              <w:rPr>
                <w:sz w:val="24"/>
                <w:szCs w:val="24"/>
              </w:rPr>
              <w:t>ifth</w:t>
            </w:r>
            <w:r>
              <w:rPr>
                <w:sz w:val="24"/>
                <w:szCs w:val="24"/>
              </w:rPr>
              <w:t xml:space="preserve"> year teaching this class, and my </w:t>
            </w:r>
            <w:r w:rsidR="00D351D1">
              <w:rPr>
                <w:sz w:val="24"/>
                <w:szCs w:val="24"/>
              </w:rPr>
              <w:t>sixth</w:t>
            </w:r>
            <w:r>
              <w:rPr>
                <w:sz w:val="24"/>
                <w:szCs w:val="24"/>
              </w:rPr>
              <w:t xml:space="preserve"> year as a Public School teacher. I wanted to give you a chance to see how my classroom runs and what expectations I have as a teacher. Please, read through this and feel free to contact me through email or blog, provided below.</w:t>
            </w:r>
          </w:p>
          <w:p w:rsidR="001D48BE" w:rsidRDefault="007E31DF">
            <w:pPr>
              <w:widowControl w:val="0"/>
              <w:pBdr>
                <w:top w:val="nil"/>
                <w:left w:val="nil"/>
                <w:bottom w:val="nil"/>
                <w:right w:val="nil"/>
                <w:between w:val="nil"/>
              </w:pBdr>
              <w:spacing w:line="240" w:lineRule="auto"/>
              <w:ind w:left="180" w:right="180"/>
              <w:rPr>
                <w:b/>
                <w:sz w:val="24"/>
                <w:szCs w:val="24"/>
              </w:rPr>
            </w:pPr>
            <w:r>
              <w:rPr>
                <w:sz w:val="24"/>
                <w:szCs w:val="24"/>
              </w:rPr>
              <w:t xml:space="preserve">                                    </w:t>
            </w:r>
            <w:r>
              <w:rPr>
                <w:sz w:val="24"/>
                <w:szCs w:val="24"/>
              </w:rPr>
              <w:tab/>
            </w:r>
            <w:r>
              <w:rPr>
                <w:b/>
                <w:sz w:val="24"/>
                <w:szCs w:val="24"/>
              </w:rPr>
              <w:t>Thank you,</w:t>
            </w:r>
          </w:p>
          <w:p w:rsidR="001D48BE" w:rsidRDefault="007E31DF">
            <w:pPr>
              <w:widowControl w:val="0"/>
              <w:spacing w:line="240" w:lineRule="auto"/>
              <w:ind w:left="180" w:right="180"/>
              <w:jc w:val="right"/>
              <w:rPr>
                <w:b/>
                <w:sz w:val="24"/>
                <w:szCs w:val="24"/>
              </w:rPr>
            </w:pPr>
            <w:r>
              <w:rPr>
                <w:b/>
                <w:sz w:val="24"/>
                <w:szCs w:val="24"/>
              </w:rPr>
              <w:t>Matthew Bailey</w:t>
            </w:r>
          </w:p>
          <w:p w:rsidR="001D48BE" w:rsidRDefault="007E31DF">
            <w:pPr>
              <w:widowControl w:val="0"/>
              <w:spacing w:line="240" w:lineRule="auto"/>
              <w:ind w:left="180" w:right="180"/>
              <w:rPr>
                <w:b/>
                <w:sz w:val="24"/>
                <w:szCs w:val="24"/>
              </w:rPr>
            </w:pPr>
            <w:r>
              <w:rPr>
                <w:b/>
                <w:sz w:val="24"/>
                <w:szCs w:val="24"/>
              </w:rPr>
              <w:t>Email</w:t>
            </w:r>
          </w:p>
          <w:p w:rsidR="001D48BE" w:rsidRDefault="00D351D1">
            <w:pPr>
              <w:widowControl w:val="0"/>
              <w:spacing w:line="240" w:lineRule="auto"/>
              <w:ind w:left="180" w:right="180"/>
              <w:rPr>
                <w:b/>
              </w:rPr>
            </w:pPr>
            <w:hyperlink r:id="rId8">
              <w:r w:rsidR="007E31DF">
                <w:rPr>
                  <w:b/>
                  <w:color w:val="1155CC"/>
                  <w:u w:val="single"/>
                </w:rPr>
                <w:t>baileym@dearbornschools.org</w:t>
              </w:r>
            </w:hyperlink>
          </w:p>
          <w:p w:rsidR="001D48BE" w:rsidRDefault="001D48BE">
            <w:pPr>
              <w:widowControl w:val="0"/>
              <w:spacing w:line="240" w:lineRule="auto"/>
              <w:ind w:left="180" w:right="180"/>
              <w:rPr>
                <w:b/>
              </w:rPr>
            </w:pPr>
          </w:p>
          <w:p w:rsidR="001D48BE" w:rsidRDefault="007E31DF">
            <w:pPr>
              <w:widowControl w:val="0"/>
              <w:spacing w:line="240" w:lineRule="auto"/>
              <w:ind w:left="180" w:right="180"/>
              <w:rPr>
                <w:b/>
                <w:sz w:val="24"/>
                <w:szCs w:val="24"/>
              </w:rPr>
            </w:pPr>
            <w:r>
              <w:rPr>
                <w:b/>
                <w:sz w:val="24"/>
                <w:szCs w:val="24"/>
              </w:rPr>
              <w:t>Blog</w:t>
            </w:r>
          </w:p>
          <w:p w:rsidR="001D48BE" w:rsidRDefault="007E31DF">
            <w:pPr>
              <w:widowControl w:val="0"/>
              <w:spacing w:line="240" w:lineRule="auto"/>
              <w:ind w:left="180" w:right="180"/>
              <w:rPr>
                <w:rFonts w:ascii="Trebuchet MS" w:eastAsia="Trebuchet MS" w:hAnsi="Trebuchet MS" w:cs="Trebuchet MS"/>
                <w:sz w:val="24"/>
                <w:szCs w:val="24"/>
              </w:rPr>
            </w:pPr>
            <w:r>
              <w:rPr>
                <w:b/>
                <w:sz w:val="18"/>
                <w:szCs w:val="18"/>
              </w:rPr>
              <w:t>http://iblog.dearbornschools.org/mrbailey/</w:t>
            </w:r>
          </w:p>
        </w:tc>
        <w:bookmarkStart w:id="0" w:name="_GoBack"/>
        <w:bookmarkEnd w:id="0"/>
      </w:tr>
    </w:tbl>
    <w:p w:rsidR="001D48BE" w:rsidRDefault="001D48BE">
      <w:pPr>
        <w:widowControl w:val="0"/>
        <w:pBdr>
          <w:top w:val="nil"/>
          <w:left w:val="nil"/>
          <w:bottom w:val="nil"/>
          <w:right w:val="nil"/>
          <w:between w:val="nil"/>
        </w:pBdr>
        <w:ind w:left="180" w:right="180"/>
        <w:rPr>
          <w:rFonts w:ascii="Trebuchet MS" w:eastAsia="Trebuchet MS" w:hAnsi="Trebuchet MS" w:cs="Trebuchet MS"/>
          <w:color w:val="000000"/>
          <w:sz w:val="16"/>
          <w:szCs w:val="16"/>
        </w:rPr>
      </w:pPr>
    </w:p>
    <w:p w:rsidR="001D48BE" w:rsidRDefault="001D48BE">
      <w:pPr>
        <w:widowControl w:val="0"/>
        <w:pBdr>
          <w:top w:val="nil"/>
          <w:left w:val="nil"/>
          <w:bottom w:val="nil"/>
          <w:right w:val="nil"/>
          <w:between w:val="nil"/>
        </w:pBdr>
        <w:ind w:left="180" w:right="180"/>
        <w:rPr>
          <w:rFonts w:ascii="Trebuchet MS" w:eastAsia="Trebuchet MS" w:hAnsi="Trebuchet MS" w:cs="Trebuchet MS"/>
          <w:color w:val="000000"/>
          <w:sz w:val="16"/>
          <w:szCs w:val="16"/>
        </w:rPr>
      </w:pPr>
    </w:p>
    <w:p w:rsidR="001D48BE" w:rsidRDefault="001D48BE">
      <w:pPr>
        <w:widowControl w:val="0"/>
        <w:pBdr>
          <w:top w:val="nil"/>
          <w:left w:val="nil"/>
          <w:bottom w:val="nil"/>
          <w:right w:val="nil"/>
          <w:between w:val="nil"/>
        </w:pBdr>
        <w:ind w:left="180" w:right="180"/>
        <w:rPr>
          <w:rFonts w:ascii="Trebuchet MS" w:eastAsia="Trebuchet MS" w:hAnsi="Trebuchet MS" w:cs="Trebuchet MS"/>
          <w:color w:val="000000"/>
          <w:sz w:val="16"/>
          <w:szCs w:val="16"/>
        </w:rPr>
      </w:pPr>
    </w:p>
    <w:tbl>
      <w:tblPr>
        <w:tblStyle w:val="a0"/>
        <w:tblW w:w="14371" w:type="dxa"/>
        <w:tblInd w:w="100"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600" w:firstRow="0" w:lastRow="0" w:firstColumn="0" w:lastColumn="0" w:noHBand="1" w:noVBand="1"/>
      </w:tblPr>
      <w:tblGrid>
        <w:gridCol w:w="4551"/>
        <w:gridCol w:w="5270"/>
        <w:gridCol w:w="4550"/>
      </w:tblGrid>
      <w:tr w:rsidR="001D48BE">
        <w:trPr>
          <w:trHeight w:val="10440"/>
        </w:trPr>
        <w:tc>
          <w:tcPr>
            <w:tcW w:w="4550" w:type="dxa"/>
            <w:shd w:val="clear" w:color="auto" w:fill="auto"/>
            <w:tcMar>
              <w:top w:w="100" w:type="dxa"/>
              <w:left w:w="100" w:type="dxa"/>
              <w:bottom w:w="100" w:type="dxa"/>
              <w:right w:w="100" w:type="dxa"/>
            </w:tcMar>
          </w:tcPr>
          <w:p w:rsidR="001D48BE" w:rsidRDefault="007E31DF">
            <w:pPr>
              <w:widowControl w:val="0"/>
              <w:spacing w:line="240" w:lineRule="auto"/>
              <w:ind w:right="180"/>
              <w:jc w:val="center"/>
              <w:rPr>
                <w:rFonts w:ascii="Trebuchet MS" w:eastAsia="Trebuchet MS" w:hAnsi="Trebuchet MS" w:cs="Trebuchet MS"/>
                <w:b/>
                <w:sz w:val="24"/>
                <w:szCs w:val="24"/>
              </w:rPr>
            </w:pPr>
            <w:r>
              <w:rPr>
                <w:rFonts w:ascii="Trebuchet MS" w:eastAsia="Trebuchet MS" w:hAnsi="Trebuchet MS" w:cs="Trebuchet MS"/>
                <w:b/>
                <w:sz w:val="24"/>
                <w:szCs w:val="24"/>
              </w:rPr>
              <w:lastRenderedPageBreak/>
              <w:t>CLASSROOM EXPECTATIONS</w:t>
            </w:r>
          </w:p>
          <w:p w:rsidR="001D48BE" w:rsidRDefault="001D48BE">
            <w:pPr>
              <w:widowControl w:val="0"/>
              <w:spacing w:line="240" w:lineRule="auto"/>
              <w:ind w:right="180"/>
              <w:jc w:val="center"/>
              <w:rPr>
                <w:rFonts w:ascii="Trebuchet MS" w:eastAsia="Trebuchet MS" w:hAnsi="Trebuchet MS" w:cs="Trebuchet MS"/>
                <w:b/>
                <w:sz w:val="24"/>
                <w:szCs w:val="24"/>
              </w:rPr>
            </w:pPr>
          </w:p>
          <w:p w:rsidR="001D48BE" w:rsidRDefault="007E31DF">
            <w:pPr>
              <w:widowControl w:val="0"/>
              <w:spacing w:line="240" w:lineRule="auto"/>
              <w:ind w:right="180"/>
              <w:rPr>
                <w:rFonts w:ascii="Trebuchet MS" w:eastAsia="Trebuchet MS" w:hAnsi="Trebuchet MS" w:cs="Trebuchet MS"/>
                <w:b/>
                <w:sz w:val="24"/>
                <w:szCs w:val="24"/>
              </w:rPr>
            </w:pPr>
            <w:r>
              <w:rPr>
                <w:rFonts w:ascii="Trebuchet MS" w:eastAsia="Trebuchet MS" w:hAnsi="Trebuchet MS" w:cs="Trebuchet MS"/>
                <w:b/>
                <w:sz w:val="24"/>
                <w:szCs w:val="24"/>
              </w:rPr>
              <w:t>For the science class to run smoothly, it is the expectation that all rules will be followed.  Students will make and will review the rules for the class.  The PBIS Matrix will serve as a guideline to be followed in class.  Students should complete all homework and classwork and should be prepared to learn each day.</w:t>
            </w:r>
          </w:p>
          <w:p w:rsidR="001D48BE" w:rsidRDefault="001D48BE">
            <w:pPr>
              <w:widowControl w:val="0"/>
              <w:spacing w:line="240" w:lineRule="auto"/>
              <w:ind w:right="180"/>
              <w:rPr>
                <w:rFonts w:ascii="Trebuchet MS" w:eastAsia="Trebuchet MS" w:hAnsi="Trebuchet MS" w:cs="Trebuchet MS"/>
                <w:b/>
                <w:sz w:val="24"/>
                <w:szCs w:val="24"/>
              </w:rPr>
            </w:pPr>
          </w:p>
          <w:p w:rsidR="001D48BE" w:rsidRDefault="007E31DF">
            <w:pPr>
              <w:widowControl w:val="0"/>
              <w:spacing w:line="240" w:lineRule="auto"/>
              <w:ind w:left="180" w:right="180"/>
              <w:jc w:val="center"/>
              <w:rPr>
                <w:rFonts w:ascii="Trebuchet MS" w:eastAsia="Trebuchet MS" w:hAnsi="Trebuchet MS" w:cs="Trebuchet MS"/>
              </w:rPr>
            </w:pPr>
            <w:r>
              <w:rPr>
                <w:rFonts w:ascii="Trebuchet MS" w:eastAsia="Trebuchet MS" w:hAnsi="Trebuchet MS" w:cs="Trebuchet MS"/>
                <w:b/>
              </w:rPr>
              <w:t>CLASSROOM SUPPLIES</w:t>
            </w:r>
          </w:p>
          <w:p w:rsidR="001D48BE" w:rsidRDefault="001D48BE">
            <w:pPr>
              <w:widowControl w:val="0"/>
              <w:spacing w:line="240" w:lineRule="auto"/>
              <w:ind w:left="180" w:right="180"/>
              <w:rPr>
                <w:rFonts w:ascii="Trebuchet MS" w:eastAsia="Trebuchet MS" w:hAnsi="Trebuchet MS" w:cs="Trebuchet MS"/>
                <w:sz w:val="16"/>
                <w:szCs w:val="16"/>
              </w:rPr>
            </w:pPr>
          </w:p>
          <w:p w:rsidR="001D48BE" w:rsidRDefault="007E31DF">
            <w:pPr>
              <w:widowControl w:val="0"/>
              <w:spacing w:line="240" w:lineRule="auto"/>
              <w:ind w:left="180" w:right="180"/>
              <w:rPr>
                <w:rFonts w:ascii="Trebuchet MS" w:eastAsia="Trebuchet MS" w:hAnsi="Trebuchet MS" w:cs="Trebuchet MS"/>
                <w:b/>
                <w:sz w:val="24"/>
                <w:szCs w:val="24"/>
              </w:rPr>
            </w:pPr>
            <w:r>
              <w:rPr>
                <w:rFonts w:ascii="Trebuchet MS" w:eastAsia="Trebuchet MS" w:hAnsi="Trebuchet MS" w:cs="Trebuchet MS"/>
                <w:b/>
                <w:sz w:val="24"/>
                <w:szCs w:val="24"/>
              </w:rPr>
              <w:t>In order to be a successful and responsible 7th grade science student, it is recommended that students bring the following items to class everyday:</w:t>
            </w:r>
          </w:p>
          <w:p w:rsidR="001D48BE" w:rsidRDefault="001D48BE">
            <w:pPr>
              <w:widowControl w:val="0"/>
              <w:spacing w:line="240" w:lineRule="auto"/>
              <w:ind w:left="180" w:right="180"/>
              <w:rPr>
                <w:rFonts w:ascii="Trebuchet MS" w:eastAsia="Trebuchet MS" w:hAnsi="Trebuchet MS" w:cs="Trebuchet MS"/>
                <w:b/>
                <w:sz w:val="24"/>
                <w:szCs w:val="24"/>
              </w:rPr>
            </w:pPr>
          </w:p>
          <w:p w:rsidR="001D48BE" w:rsidRDefault="007E31DF">
            <w:pPr>
              <w:widowControl w:val="0"/>
              <w:numPr>
                <w:ilvl w:val="0"/>
                <w:numId w:val="1"/>
              </w:numPr>
              <w:spacing w:line="240" w:lineRule="auto"/>
              <w:ind w:right="180"/>
              <w:contextualSpacing/>
              <w:rPr>
                <w:rFonts w:ascii="Trebuchet MS" w:eastAsia="Trebuchet MS" w:hAnsi="Trebuchet MS" w:cs="Trebuchet MS"/>
                <w:b/>
                <w:sz w:val="24"/>
                <w:szCs w:val="24"/>
              </w:rPr>
            </w:pPr>
            <w:r>
              <w:rPr>
                <w:rFonts w:ascii="Trebuchet MS" w:eastAsia="Trebuchet MS" w:hAnsi="Trebuchet MS" w:cs="Trebuchet MS"/>
                <w:b/>
                <w:sz w:val="24"/>
                <w:szCs w:val="24"/>
              </w:rPr>
              <w:t xml:space="preserve">Spiral bound Notebook </w:t>
            </w:r>
          </w:p>
          <w:p w:rsidR="001D48BE" w:rsidRDefault="007E31DF">
            <w:pPr>
              <w:widowControl w:val="0"/>
              <w:numPr>
                <w:ilvl w:val="0"/>
                <w:numId w:val="1"/>
              </w:numPr>
              <w:spacing w:line="240" w:lineRule="auto"/>
              <w:ind w:right="180"/>
              <w:contextualSpacing/>
              <w:rPr>
                <w:rFonts w:ascii="Trebuchet MS" w:eastAsia="Trebuchet MS" w:hAnsi="Trebuchet MS" w:cs="Trebuchet MS"/>
                <w:b/>
                <w:sz w:val="24"/>
                <w:szCs w:val="24"/>
              </w:rPr>
            </w:pPr>
            <w:r>
              <w:rPr>
                <w:rFonts w:ascii="Trebuchet MS" w:eastAsia="Trebuchet MS" w:hAnsi="Trebuchet MS" w:cs="Trebuchet MS"/>
                <w:b/>
                <w:sz w:val="24"/>
                <w:szCs w:val="24"/>
              </w:rPr>
              <w:t>100 page composition notebook</w:t>
            </w:r>
          </w:p>
          <w:p w:rsidR="001D48BE" w:rsidRDefault="007E31DF">
            <w:pPr>
              <w:widowControl w:val="0"/>
              <w:numPr>
                <w:ilvl w:val="0"/>
                <w:numId w:val="1"/>
              </w:numPr>
              <w:spacing w:line="240" w:lineRule="auto"/>
              <w:ind w:right="180"/>
              <w:contextualSpacing/>
              <w:rPr>
                <w:rFonts w:ascii="Trebuchet MS" w:eastAsia="Trebuchet MS" w:hAnsi="Trebuchet MS" w:cs="Trebuchet MS"/>
                <w:b/>
                <w:sz w:val="24"/>
                <w:szCs w:val="24"/>
              </w:rPr>
            </w:pPr>
            <w:r>
              <w:rPr>
                <w:rFonts w:ascii="Trebuchet MS" w:eastAsia="Trebuchet MS" w:hAnsi="Trebuchet MS" w:cs="Trebuchet MS"/>
                <w:b/>
                <w:sz w:val="24"/>
                <w:szCs w:val="24"/>
              </w:rPr>
              <w:t>Pens, pencils, highlighters</w:t>
            </w:r>
          </w:p>
          <w:p w:rsidR="001D48BE" w:rsidRDefault="007E31DF">
            <w:pPr>
              <w:widowControl w:val="0"/>
              <w:numPr>
                <w:ilvl w:val="0"/>
                <w:numId w:val="1"/>
              </w:numPr>
              <w:spacing w:line="240" w:lineRule="auto"/>
              <w:ind w:right="180"/>
              <w:contextualSpacing/>
              <w:rPr>
                <w:rFonts w:ascii="Trebuchet MS" w:eastAsia="Trebuchet MS" w:hAnsi="Trebuchet MS" w:cs="Trebuchet MS"/>
                <w:b/>
                <w:sz w:val="24"/>
                <w:szCs w:val="24"/>
              </w:rPr>
            </w:pPr>
            <w:r>
              <w:rPr>
                <w:rFonts w:ascii="Trebuchet MS" w:eastAsia="Trebuchet MS" w:hAnsi="Trebuchet MS" w:cs="Trebuchet MS"/>
                <w:b/>
                <w:sz w:val="24"/>
                <w:szCs w:val="24"/>
              </w:rPr>
              <w:t>Colored pencils</w:t>
            </w:r>
          </w:p>
          <w:p w:rsidR="001D48BE" w:rsidRDefault="007E31DF">
            <w:pPr>
              <w:widowControl w:val="0"/>
              <w:numPr>
                <w:ilvl w:val="0"/>
                <w:numId w:val="1"/>
              </w:numPr>
              <w:spacing w:line="240" w:lineRule="auto"/>
              <w:ind w:right="180"/>
              <w:contextualSpacing/>
              <w:rPr>
                <w:rFonts w:ascii="Trebuchet MS" w:eastAsia="Trebuchet MS" w:hAnsi="Trebuchet MS" w:cs="Trebuchet MS"/>
                <w:b/>
                <w:sz w:val="24"/>
                <w:szCs w:val="24"/>
              </w:rPr>
            </w:pPr>
            <w:r>
              <w:rPr>
                <w:rFonts w:ascii="Trebuchet MS" w:eastAsia="Trebuchet MS" w:hAnsi="Trebuchet MS" w:cs="Trebuchet MS"/>
                <w:b/>
                <w:sz w:val="24"/>
                <w:szCs w:val="24"/>
              </w:rPr>
              <w:t>Container to hold supplies</w:t>
            </w:r>
          </w:p>
          <w:p w:rsidR="001D48BE" w:rsidRDefault="007E31DF">
            <w:pPr>
              <w:widowControl w:val="0"/>
              <w:numPr>
                <w:ilvl w:val="0"/>
                <w:numId w:val="1"/>
              </w:numPr>
              <w:spacing w:line="240" w:lineRule="auto"/>
              <w:ind w:right="180"/>
              <w:contextualSpacing/>
              <w:rPr>
                <w:rFonts w:ascii="Trebuchet MS" w:eastAsia="Trebuchet MS" w:hAnsi="Trebuchet MS" w:cs="Trebuchet MS"/>
                <w:b/>
                <w:sz w:val="24"/>
                <w:szCs w:val="24"/>
              </w:rPr>
            </w:pPr>
            <w:r>
              <w:rPr>
                <w:rFonts w:ascii="Trebuchet MS" w:eastAsia="Trebuchet MS" w:hAnsi="Trebuchet MS" w:cs="Trebuchet MS"/>
                <w:b/>
                <w:sz w:val="24"/>
                <w:szCs w:val="24"/>
              </w:rPr>
              <w:t>Folder</w:t>
            </w:r>
          </w:p>
          <w:p w:rsidR="001D48BE" w:rsidRDefault="007E31DF">
            <w:pPr>
              <w:widowControl w:val="0"/>
              <w:numPr>
                <w:ilvl w:val="0"/>
                <w:numId w:val="1"/>
              </w:numPr>
              <w:spacing w:line="240" w:lineRule="auto"/>
              <w:ind w:right="180"/>
              <w:contextualSpacing/>
              <w:rPr>
                <w:rFonts w:ascii="Trebuchet MS" w:eastAsia="Trebuchet MS" w:hAnsi="Trebuchet MS" w:cs="Trebuchet MS"/>
                <w:b/>
                <w:sz w:val="24"/>
                <w:szCs w:val="24"/>
              </w:rPr>
            </w:pPr>
            <w:r>
              <w:rPr>
                <w:rFonts w:ascii="Trebuchet MS" w:eastAsia="Trebuchet MS" w:hAnsi="Trebuchet MS" w:cs="Trebuchet MS"/>
                <w:b/>
                <w:sz w:val="24"/>
                <w:szCs w:val="24"/>
              </w:rPr>
              <w:t>Glue stick</w:t>
            </w:r>
          </w:p>
          <w:p w:rsidR="001D48BE" w:rsidRDefault="007E31DF">
            <w:pPr>
              <w:widowControl w:val="0"/>
              <w:numPr>
                <w:ilvl w:val="0"/>
                <w:numId w:val="1"/>
              </w:numPr>
              <w:spacing w:line="240" w:lineRule="auto"/>
              <w:ind w:right="180"/>
              <w:contextualSpacing/>
              <w:rPr>
                <w:rFonts w:ascii="Trebuchet MS" w:eastAsia="Trebuchet MS" w:hAnsi="Trebuchet MS" w:cs="Trebuchet MS"/>
                <w:b/>
                <w:sz w:val="24"/>
                <w:szCs w:val="24"/>
              </w:rPr>
            </w:pPr>
            <w:r>
              <w:rPr>
                <w:rFonts w:ascii="Trebuchet MS" w:eastAsia="Trebuchet MS" w:hAnsi="Trebuchet MS" w:cs="Trebuchet MS"/>
                <w:b/>
                <w:sz w:val="24"/>
                <w:szCs w:val="24"/>
              </w:rPr>
              <w:t>Planner*</w:t>
            </w:r>
          </w:p>
          <w:p w:rsidR="001D48BE" w:rsidRDefault="001D48BE">
            <w:pPr>
              <w:widowControl w:val="0"/>
              <w:spacing w:line="240" w:lineRule="auto"/>
              <w:ind w:right="180"/>
              <w:rPr>
                <w:rFonts w:ascii="Trebuchet MS" w:eastAsia="Trebuchet MS" w:hAnsi="Trebuchet MS" w:cs="Trebuchet MS"/>
                <w:b/>
                <w:sz w:val="24"/>
                <w:szCs w:val="24"/>
              </w:rPr>
            </w:pPr>
          </w:p>
          <w:p w:rsidR="001D48BE" w:rsidRDefault="007E31DF">
            <w:pPr>
              <w:widowControl w:val="0"/>
              <w:spacing w:line="240" w:lineRule="auto"/>
              <w:ind w:right="180"/>
              <w:rPr>
                <w:rFonts w:ascii="Trebuchet MS" w:eastAsia="Trebuchet MS" w:hAnsi="Trebuchet MS" w:cs="Trebuchet MS"/>
                <w:b/>
                <w:sz w:val="20"/>
                <w:szCs w:val="20"/>
              </w:rPr>
            </w:pPr>
            <w:r>
              <w:rPr>
                <w:rFonts w:ascii="Trebuchet MS" w:eastAsia="Trebuchet MS" w:hAnsi="Trebuchet MS" w:cs="Trebuchet MS"/>
                <w:b/>
                <w:sz w:val="20"/>
                <w:szCs w:val="20"/>
              </w:rPr>
              <w:t>*The Bryant Student planner is expected to be with student at all times.</w:t>
            </w:r>
          </w:p>
          <w:p w:rsidR="001D48BE" w:rsidRDefault="007E31DF">
            <w:pPr>
              <w:widowControl w:val="0"/>
              <w:spacing w:line="240" w:lineRule="auto"/>
              <w:ind w:right="180"/>
              <w:rPr>
                <w:rFonts w:ascii="Trebuchet MS" w:eastAsia="Trebuchet MS" w:hAnsi="Trebuchet MS" w:cs="Trebuchet MS"/>
                <w:b/>
                <w:sz w:val="24"/>
                <w:szCs w:val="24"/>
              </w:rPr>
            </w:pPr>
            <w:r>
              <w:rPr>
                <w:rFonts w:ascii="Trebuchet MS" w:eastAsia="Trebuchet MS" w:hAnsi="Trebuchet MS" w:cs="Trebuchet MS"/>
                <w:b/>
                <w:noProof/>
                <w:sz w:val="24"/>
                <w:szCs w:val="24"/>
                <w:lang w:val="en-US"/>
              </w:rPr>
              <w:drawing>
                <wp:inline distT="114300" distB="114300" distL="114300" distR="114300" wp14:anchorId="152B0F46" wp14:editId="2FF5A734">
                  <wp:extent cx="2024063" cy="805494"/>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2024063" cy="805494"/>
                          </a:xfrm>
                          <a:prstGeom prst="rect">
                            <a:avLst/>
                          </a:prstGeom>
                          <a:ln/>
                        </pic:spPr>
                      </pic:pic>
                    </a:graphicData>
                  </a:graphic>
                </wp:inline>
              </w:drawing>
            </w:r>
          </w:p>
          <w:p w:rsidR="001D48BE" w:rsidRDefault="001D48BE">
            <w:pPr>
              <w:widowControl w:val="0"/>
              <w:spacing w:line="240" w:lineRule="auto"/>
              <w:ind w:left="720" w:right="180"/>
              <w:rPr>
                <w:rFonts w:ascii="Trebuchet MS" w:eastAsia="Trebuchet MS" w:hAnsi="Trebuchet MS" w:cs="Trebuchet MS"/>
                <w:b/>
                <w:sz w:val="24"/>
                <w:szCs w:val="24"/>
              </w:rPr>
            </w:pPr>
          </w:p>
          <w:p w:rsidR="001D48BE" w:rsidRDefault="001D48BE">
            <w:pPr>
              <w:widowControl w:val="0"/>
              <w:pBdr>
                <w:top w:val="nil"/>
                <w:left w:val="nil"/>
                <w:bottom w:val="nil"/>
                <w:right w:val="nil"/>
                <w:between w:val="nil"/>
              </w:pBdr>
              <w:ind w:left="180" w:right="180"/>
              <w:rPr>
                <w:rFonts w:ascii="Trebuchet MS" w:eastAsia="Trebuchet MS" w:hAnsi="Trebuchet MS" w:cs="Trebuchet MS"/>
                <w:sz w:val="16"/>
                <w:szCs w:val="16"/>
              </w:rPr>
            </w:pPr>
          </w:p>
        </w:tc>
        <w:tc>
          <w:tcPr>
            <w:tcW w:w="5270" w:type="dxa"/>
            <w:shd w:val="clear" w:color="auto" w:fill="auto"/>
            <w:tcMar>
              <w:top w:w="100" w:type="dxa"/>
              <w:left w:w="100" w:type="dxa"/>
              <w:bottom w:w="100" w:type="dxa"/>
              <w:right w:w="100" w:type="dxa"/>
            </w:tcMar>
          </w:tcPr>
          <w:p w:rsidR="001D48BE" w:rsidRDefault="007E31DF">
            <w:pPr>
              <w:widowControl w:val="0"/>
              <w:pBdr>
                <w:top w:val="nil"/>
                <w:left w:val="nil"/>
                <w:bottom w:val="nil"/>
                <w:right w:val="nil"/>
                <w:between w:val="nil"/>
              </w:pBdr>
              <w:ind w:right="180"/>
              <w:jc w:val="center"/>
              <w:rPr>
                <w:rFonts w:ascii="Trebuchet MS" w:eastAsia="Trebuchet MS" w:hAnsi="Trebuchet MS" w:cs="Trebuchet MS"/>
                <w:b/>
                <w:sz w:val="24"/>
                <w:szCs w:val="24"/>
              </w:rPr>
            </w:pPr>
            <w:r>
              <w:rPr>
                <w:rFonts w:ascii="Trebuchet MS" w:eastAsia="Trebuchet MS" w:hAnsi="Trebuchet MS" w:cs="Trebuchet MS"/>
                <w:b/>
                <w:sz w:val="24"/>
                <w:szCs w:val="24"/>
              </w:rPr>
              <w:t>GRADING SCALE</w:t>
            </w:r>
          </w:p>
          <w:p w:rsidR="001D48BE" w:rsidRDefault="007E31DF">
            <w:pPr>
              <w:widowControl w:val="0"/>
              <w:spacing w:line="240" w:lineRule="auto"/>
              <w:ind w:left="180" w:right="180"/>
              <w:jc w:val="center"/>
              <w:rPr>
                <w:rFonts w:ascii="Trebuchet MS" w:eastAsia="Trebuchet MS" w:hAnsi="Trebuchet MS" w:cs="Trebuchet MS"/>
                <w:b/>
                <w:sz w:val="20"/>
                <w:szCs w:val="20"/>
              </w:rPr>
            </w:pPr>
            <w:r>
              <w:rPr>
                <w:rFonts w:ascii="Trebuchet MS" w:eastAsia="Trebuchet MS" w:hAnsi="Trebuchet MS" w:cs="Trebuchet MS"/>
                <w:b/>
                <w:sz w:val="20"/>
                <w:szCs w:val="20"/>
              </w:rPr>
              <w:t>The following is the grading scale used for this course:</w:t>
            </w:r>
          </w:p>
          <w:p w:rsidR="001D48BE" w:rsidRDefault="007E31DF">
            <w:pPr>
              <w:widowControl w:val="0"/>
              <w:spacing w:line="240" w:lineRule="auto"/>
              <w:ind w:left="180" w:right="180"/>
              <w:rPr>
                <w:rFonts w:ascii="Trebuchet MS" w:eastAsia="Trebuchet MS" w:hAnsi="Trebuchet MS" w:cs="Trebuchet MS"/>
                <w:sz w:val="16"/>
                <w:szCs w:val="16"/>
              </w:rPr>
            </w:pPr>
            <w:r>
              <w:rPr>
                <w:rFonts w:ascii="Trebuchet MS" w:eastAsia="Trebuchet MS" w:hAnsi="Trebuchet MS" w:cs="Trebuchet MS"/>
                <w:b/>
              </w:rPr>
              <w:t xml:space="preserve"> </w:t>
            </w:r>
            <w:r>
              <w:rPr>
                <w:rFonts w:ascii="Trebuchet MS" w:eastAsia="Trebuchet MS" w:hAnsi="Trebuchet MS" w:cs="Trebuchet MS"/>
                <w:b/>
                <w:noProof/>
                <w:sz w:val="18"/>
                <w:szCs w:val="18"/>
                <w:lang w:val="en-US"/>
              </w:rPr>
              <w:drawing>
                <wp:inline distT="114300" distB="114300" distL="114300" distR="114300" wp14:anchorId="7E1C4742" wp14:editId="1DE6B939">
                  <wp:extent cx="3086100" cy="1214438"/>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086100" cy="1214438"/>
                          </a:xfrm>
                          <a:prstGeom prst="rect">
                            <a:avLst/>
                          </a:prstGeom>
                          <a:ln/>
                        </pic:spPr>
                      </pic:pic>
                    </a:graphicData>
                  </a:graphic>
                </wp:inline>
              </w:drawing>
            </w:r>
          </w:p>
          <w:p w:rsidR="001D48BE" w:rsidRDefault="001D48BE">
            <w:pPr>
              <w:widowControl w:val="0"/>
              <w:pBdr>
                <w:top w:val="nil"/>
                <w:left w:val="nil"/>
                <w:bottom w:val="nil"/>
                <w:right w:val="nil"/>
                <w:between w:val="nil"/>
              </w:pBdr>
              <w:spacing w:line="240" w:lineRule="auto"/>
              <w:ind w:left="180" w:right="180"/>
              <w:rPr>
                <w:rFonts w:ascii="Trebuchet MS" w:eastAsia="Trebuchet MS" w:hAnsi="Trebuchet MS" w:cs="Trebuchet MS"/>
                <w:color w:val="000000"/>
                <w:sz w:val="16"/>
                <w:szCs w:val="16"/>
              </w:rPr>
            </w:pPr>
          </w:p>
          <w:p w:rsidR="001D48BE" w:rsidRDefault="007E31DF">
            <w:pPr>
              <w:widowControl w:val="0"/>
              <w:spacing w:line="240" w:lineRule="auto"/>
              <w:ind w:left="180" w:right="180"/>
              <w:rPr>
                <w:rFonts w:ascii="Trebuchet MS" w:eastAsia="Trebuchet MS" w:hAnsi="Trebuchet MS" w:cs="Trebuchet MS"/>
                <w:b/>
                <w:sz w:val="24"/>
                <w:szCs w:val="24"/>
              </w:rPr>
            </w:pPr>
            <w:r>
              <w:rPr>
                <w:rFonts w:ascii="Trebuchet MS" w:eastAsia="Trebuchet MS" w:hAnsi="Trebuchet MS" w:cs="Trebuchet MS"/>
                <w:b/>
                <w:sz w:val="24"/>
                <w:szCs w:val="24"/>
              </w:rPr>
              <w:t>All student grades can be monitored by signing up for parent/student-connect.</w:t>
            </w:r>
          </w:p>
          <w:p w:rsidR="001D48BE" w:rsidRDefault="001D48BE">
            <w:pPr>
              <w:widowControl w:val="0"/>
              <w:ind w:right="180"/>
              <w:rPr>
                <w:rFonts w:ascii="Trebuchet MS" w:eastAsia="Trebuchet MS" w:hAnsi="Trebuchet MS" w:cs="Trebuchet MS"/>
                <w:b/>
                <w:sz w:val="20"/>
                <w:szCs w:val="20"/>
              </w:rPr>
            </w:pPr>
          </w:p>
          <w:p w:rsidR="001D48BE" w:rsidRDefault="007E31DF">
            <w:pPr>
              <w:widowControl w:val="0"/>
              <w:ind w:right="180"/>
              <w:jc w:val="center"/>
              <w:rPr>
                <w:rFonts w:ascii="Trebuchet MS" w:eastAsia="Trebuchet MS" w:hAnsi="Trebuchet MS" w:cs="Trebuchet MS"/>
                <w:b/>
                <w:sz w:val="24"/>
                <w:szCs w:val="24"/>
              </w:rPr>
            </w:pPr>
            <w:r>
              <w:rPr>
                <w:rFonts w:ascii="Trebuchet MS" w:eastAsia="Trebuchet MS" w:hAnsi="Trebuchet MS" w:cs="Trebuchet MS"/>
                <w:b/>
                <w:sz w:val="24"/>
                <w:szCs w:val="24"/>
              </w:rPr>
              <w:t>RETAKE POLICY</w:t>
            </w:r>
          </w:p>
          <w:p w:rsidR="001D48BE" w:rsidRDefault="001D48BE">
            <w:pPr>
              <w:widowControl w:val="0"/>
              <w:ind w:right="180"/>
              <w:jc w:val="center"/>
              <w:rPr>
                <w:rFonts w:ascii="Trebuchet MS" w:eastAsia="Trebuchet MS" w:hAnsi="Trebuchet MS" w:cs="Trebuchet MS"/>
                <w:b/>
                <w:sz w:val="24"/>
                <w:szCs w:val="24"/>
              </w:rPr>
            </w:pPr>
          </w:p>
          <w:p w:rsidR="001D48BE" w:rsidRDefault="007E31DF">
            <w:pPr>
              <w:widowControl w:val="0"/>
              <w:shd w:val="clear" w:color="auto" w:fill="FFFFFF"/>
              <w:spacing w:after="340" w:line="240" w:lineRule="auto"/>
              <w:rPr>
                <w:rFonts w:ascii="Trebuchet MS" w:eastAsia="Trebuchet MS" w:hAnsi="Trebuchet MS" w:cs="Trebuchet MS"/>
                <w:b/>
                <w:sz w:val="24"/>
                <w:szCs w:val="24"/>
              </w:rPr>
            </w:pPr>
            <w:r>
              <w:rPr>
                <w:rFonts w:ascii="Trebuchet MS" w:eastAsia="Trebuchet MS" w:hAnsi="Trebuchet MS" w:cs="Trebuchet MS"/>
                <w:b/>
                <w:sz w:val="24"/>
                <w:szCs w:val="24"/>
              </w:rPr>
              <w:t xml:space="preserve">In order to be eligible for the retake, students must have the original test signed by a parent/guardian. All incorrect answers must </w:t>
            </w:r>
            <w:proofErr w:type="gramStart"/>
            <w:r>
              <w:rPr>
                <w:rFonts w:ascii="Trebuchet MS" w:eastAsia="Trebuchet MS" w:hAnsi="Trebuchet MS" w:cs="Trebuchet MS"/>
                <w:b/>
                <w:sz w:val="24"/>
                <w:szCs w:val="24"/>
              </w:rPr>
              <w:t>corrected</w:t>
            </w:r>
            <w:proofErr w:type="gramEnd"/>
            <w:r>
              <w:rPr>
                <w:rFonts w:ascii="Trebuchet MS" w:eastAsia="Trebuchet MS" w:hAnsi="Trebuchet MS" w:cs="Trebuchet MS"/>
                <w:b/>
                <w:sz w:val="24"/>
                <w:szCs w:val="24"/>
              </w:rPr>
              <w:t xml:space="preserve">.  All work must be completed on time. Student behavior in class must be not </w:t>
            </w:r>
            <w:proofErr w:type="gramStart"/>
            <w:r>
              <w:rPr>
                <w:rFonts w:ascii="Trebuchet MS" w:eastAsia="Trebuchet MS" w:hAnsi="Trebuchet MS" w:cs="Trebuchet MS"/>
                <w:b/>
                <w:sz w:val="24"/>
                <w:szCs w:val="24"/>
              </w:rPr>
              <w:t>be</w:t>
            </w:r>
            <w:proofErr w:type="gramEnd"/>
            <w:r>
              <w:rPr>
                <w:rFonts w:ascii="Trebuchet MS" w:eastAsia="Trebuchet MS" w:hAnsi="Trebuchet MS" w:cs="Trebuchet MS"/>
                <w:b/>
                <w:sz w:val="24"/>
                <w:szCs w:val="24"/>
              </w:rPr>
              <w:t xml:space="preserve"> an issue.</w:t>
            </w:r>
          </w:p>
          <w:p w:rsidR="001D48BE" w:rsidRDefault="007E31DF">
            <w:pPr>
              <w:widowControl w:val="0"/>
              <w:spacing w:after="340" w:line="240" w:lineRule="auto"/>
              <w:rPr>
                <w:rFonts w:ascii="Trebuchet MS" w:eastAsia="Trebuchet MS" w:hAnsi="Trebuchet MS" w:cs="Trebuchet MS"/>
                <w:b/>
                <w:sz w:val="24"/>
                <w:szCs w:val="24"/>
              </w:rPr>
            </w:pPr>
            <w:r>
              <w:rPr>
                <w:rFonts w:ascii="Trebuchet MS" w:eastAsia="Trebuchet MS" w:hAnsi="Trebuchet MS" w:cs="Trebuchet MS"/>
                <w:b/>
                <w:sz w:val="24"/>
                <w:szCs w:val="24"/>
              </w:rPr>
              <w:t>Prior to the assigned retake day students must write a short note explaining why they need a retake and how they will prepare for the retake.</w:t>
            </w:r>
          </w:p>
          <w:p w:rsidR="001D48BE" w:rsidRDefault="007E31DF">
            <w:pPr>
              <w:widowControl w:val="0"/>
              <w:spacing w:after="34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LATE WORK</w:t>
            </w:r>
          </w:p>
          <w:p w:rsidR="001D48BE" w:rsidRDefault="007E31DF">
            <w:pPr>
              <w:widowControl w:val="0"/>
              <w:spacing w:after="340" w:line="240" w:lineRule="auto"/>
              <w:rPr>
                <w:rFonts w:ascii="Trebuchet MS" w:eastAsia="Trebuchet MS" w:hAnsi="Trebuchet MS" w:cs="Trebuchet MS"/>
                <w:b/>
                <w:sz w:val="24"/>
                <w:szCs w:val="24"/>
              </w:rPr>
            </w:pPr>
            <w:r>
              <w:rPr>
                <w:rFonts w:ascii="Trebuchet MS" w:eastAsia="Trebuchet MS" w:hAnsi="Trebuchet MS" w:cs="Trebuchet MS"/>
                <w:b/>
                <w:sz w:val="24"/>
                <w:szCs w:val="24"/>
              </w:rPr>
              <w:t xml:space="preserve">All work is expected to be completed on time.  If work is completed after the due date, grades may be affected. </w:t>
            </w:r>
          </w:p>
          <w:p w:rsidR="001D48BE" w:rsidRDefault="001D48BE">
            <w:pPr>
              <w:widowControl w:val="0"/>
              <w:ind w:left="180" w:right="180"/>
              <w:rPr>
                <w:rFonts w:ascii="Trebuchet MS" w:eastAsia="Trebuchet MS" w:hAnsi="Trebuchet MS" w:cs="Trebuchet MS"/>
                <w:b/>
                <w:sz w:val="20"/>
                <w:szCs w:val="20"/>
              </w:rPr>
            </w:pPr>
          </w:p>
        </w:tc>
        <w:tc>
          <w:tcPr>
            <w:tcW w:w="4550" w:type="dxa"/>
            <w:shd w:val="clear" w:color="auto" w:fill="auto"/>
            <w:tcMar>
              <w:top w:w="100" w:type="dxa"/>
              <w:left w:w="100" w:type="dxa"/>
              <w:bottom w:w="100" w:type="dxa"/>
              <w:right w:w="100" w:type="dxa"/>
            </w:tcMar>
          </w:tcPr>
          <w:p w:rsidR="001D48BE" w:rsidRDefault="007E31DF">
            <w:pPr>
              <w:widowControl w:val="0"/>
              <w:pBdr>
                <w:top w:val="nil"/>
                <w:left w:val="nil"/>
                <w:bottom w:val="nil"/>
                <w:right w:val="nil"/>
                <w:between w:val="nil"/>
              </w:pBdr>
              <w:spacing w:line="240" w:lineRule="auto"/>
              <w:ind w:left="180" w:right="180"/>
              <w:jc w:val="center"/>
              <w:rPr>
                <w:rFonts w:ascii="Trebuchet MS" w:eastAsia="Trebuchet MS" w:hAnsi="Trebuchet MS" w:cs="Trebuchet MS"/>
                <w:color w:val="000000"/>
                <w:sz w:val="24"/>
                <w:szCs w:val="24"/>
              </w:rPr>
            </w:pPr>
            <w:r>
              <w:rPr>
                <w:rFonts w:ascii="Trebuchet MS" w:eastAsia="Trebuchet MS" w:hAnsi="Trebuchet MS" w:cs="Trebuchet MS"/>
                <w:b/>
                <w:sz w:val="24"/>
                <w:szCs w:val="24"/>
              </w:rPr>
              <w:t>IMPORTANT DATES</w:t>
            </w:r>
          </w:p>
          <w:p w:rsidR="001D48BE" w:rsidRDefault="001D48BE">
            <w:pPr>
              <w:widowControl w:val="0"/>
              <w:pBdr>
                <w:top w:val="nil"/>
                <w:left w:val="nil"/>
                <w:bottom w:val="nil"/>
                <w:right w:val="nil"/>
                <w:between w:val="nil"/>
              </w:pBdr>
              <w:spacing w:line="240" w:lineRule="auto"/>
              <w:ind w:left="180" w:right="180"/>
              <w:jc w:val="center"/>
              <w:rPr>
                <w:rFonts w:ascii="Trebuchet MS" w:eastAsia="Trebuchet MS" w:hAnsi="Trebuchet MS" w:cs="Trebuchet MS"/>
                <w:color w:val="000000"/>
                <w:sz w:val="24"/>
                <w:szCs w:val="24"/>
              </w:rPr>
            </w:pPr>
          </w:p>
          <w:p w:rsidR="001D48BE" w:rsidRDefault="007E31DF">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To best keep up to date on your child’s progress in the classroom, please keep in mind the following dates throughout the school year:</w:t>
            </w:r>
          </w:p>
          <w:p w:rsidR="001D48BE" w:rsidRDefault="001D48BE">
            <w:pPr>
              <w:widowControl w:val="0"/>
              <w:pBdr>
                <w:top w:val="nil"/>
                <w:left w:val="nil"/>
                <w:bottom w:val="nil"/>
                <w:right w:val="nil"/>
                <w:between w:val="nil"/>
              </w:pBdr>
              <w:ind w:left="180" w:right="180"/>
              <w:rPr>
                <w:rFonts w:ascii="Trebuchet MS" w:eastAsia="Trebuchet MS" w:hAnsi="Trebuchet MS" w:cs="Trebuchet MS"/>
                <w:b/>
                <w:sz w:val="24"/>
                <w:szCs w:val="24"/>
              </w:rPr>
            </w:pPr>
          </w:p>
          <w:p w:rsidR="001D48BE" w:rsidRDefault="007E31DF">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OPEN HOUSE:</w:t>
            </w:r>
          </w:p>
          <w:p w:rsidR="001D48BE" w:rsidRDefault="001D48BE">
            <w:pPr>
              <w:widowControl w:val="0"/>
              <w:pBdr>
                <w:top w:val="nil"/>
                <w:left w:val="nil"/>
                <w:bottom w:val="nil"/>
                <w:right w:val="nil"/>
                <w:between w:val="nil"/>
              </w:pBdr>
              <w:ind w:left="180" w:right="180"/>
              <w:rPr>
                <w:rFonts w:ascii="Trebuchet MS" w:eastAsia="Trebuchet MS" w:hAnsi="Trebuchet MS" w:cs="Trebuchet MS"/>
                <w:b/>
                <w:sz w:val="24"/>
                <w:szCs w:val="24"/>
              </w:rPr>
            </w:pPr>
          </w:p>
          <w:p w:rsidR="001D48BE" w:rsidRDefault="00291400">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Wednesday, September 11</w:t>
            </w:r>
          </w:p>
          <w:p w:rsidR="001D48BE" w:rsidRDefault="007E31DF">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6:00 pm - 7:30 pm</w:t>
            </w:r>
          </w:p>
          <w:p w:rsidR="001D48BE" w:rsidRDefault="001D48BE">
            <w:pPr>
              <w:widowControl w:val="0"/>
              <w:pBdr>
                <w:top w:val="nil"/>
                <w:left w:val="nil"/>
                <w:bottom w:val="nil"/>
                <w:right w:val="nil"/>
                <w:between w:val="nil"/>
              </w:pBdr>
              <w:ind w:left="180" w:right="180"/>
              <w:rPr>
                <w:rFonts w:ascii="Trebuchet MS" w:eastAsia="Trebuchet MS" w:hAnsi="Trebuchet MS" w:cs="Trebuchet MS"/>
                <w:b/>
                <w:sz w:val="24"/>
                <w:szCs w:val="24"/>
              </w:rPr>
            </w:pPr>
          </w:p>
          <w:p w:rsidR="001D48BE" w:rsidRDefault="007E31DF">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PARENT TEACHER CONFERENCES:</w:t>
            </w:r>
          </w:p>
          <w:p w:rsidR="001D48BE" w:rsidRDefault="001D48BE">
            <w:pPr>
              <w:widowControl w:val="0"/>
              <w:pBdr>
                <w:top w:val="nil"/>
                <w:left w:val="nil"/>
                <w:bottom w:val="nil"/>
                <w:right w:val="nil"/>
                <w:between w:val="nil"/>
              </w:pBdr>
              <w:ind w:left="180" w:right="180"/>
              <w:rPr>
                <w:rFonts w:ascii="Trebuchet MS" w:eastAsia="Trebuchet MS" w:hAnsi="Trebuchet MS" w:cs="Trebuchet MS"/>
                <w:b/>
                <w:sz w:val="24"/>
                <w:szCs w:val="24"/>
              </w:rPr>
            </w:pPr>
          </w:p>
          <w:p w:rsidR="001D48BE" w:rsidRDefault="007E31DF">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FALL</w:t>
            </w:r>
          </w:p>
          <w:p w:rsidR="001D48BE" w:rsidRDefault="00291400">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Monday, November 11</w:t>
            </w:r>
            <w:r w:rsidR="007E31DF">
              <w:rPr>
                <w:rFonts w:ascii="Trebuchet MS" w:eastAsia="Trebuchet MS" w:hAnsi="Trebuchet MS" w:cs="Trebuchet MS"/>
                <w:b/>
                <w:sz w:val="24"/>
                <w:szCs w:val="24"/>
              </w:rPr>
              <w:t xml:space="preserve"> </w:t>
            </w:r>
          </w:p>
          <w:p w:rsidR="001D48BE" w:rsidRDefault="00291400">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Wednesday, November 13</w:t>
            </w:r>
          </w:p>
          <w:p w:rsidR="001D48BE" w:rsidRDefault="001D48BE">
            <w:pPr>
              <w:widowControl w:val="0"/>
              <w:pBdr>
                <w:top w:val="nil"/>
                <w:left w:val="nil"/>
                <w:bottom w:val="nil"/>
                <w:right w:val="nil"/>
                <w:between w:val="nil"/>
              </w:pBdr>
              <w:ind w:left="180" w:right="180"/>
              <w:rPr>
                <w:rFonts w:ascii="Trebuchet MS" w:eastAsia="Trebuchet MS" w:hAnsi="Trebuchet MS" w:cs="Trebuchet MS"/>
                <w:b/>
                <w:sz w:val="24"/>
                <w:szCs w:val="24"/>
              </w:rPr>
            </w:pPr>
          </w:p>
          <w:p w:rsidR="001D48BE" w:rsidRDefault="007E31DF">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SPRING</w:t>
            </w:r>
          </w:p>
          <w:p w:rsidR="001D48BE" w:rsidRDefault="00291400">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Thursday, April 16</w:t>
            </w:r>
          </w:p>
          <w:p w:rsidR="001D48BE" w:rsidRDefault="001D48BE">
            <w:pPr>
              <w:widowControl w:val="0"/>
              <w:pBdr>
                <w:top w:val="nil"/>
                <w:left w:val="nil"/>
                <w:bottom w:val="nil"/>
                <w:right w:val="nil"/>
                <w:between w:val="nil"/>
              </w:pBdr>
              <w:ind w:left="180" w:right="180"/>
              <w:rPr>
                <w:rFonts w:ascii="Trebuchet MS" w:eastAsia="Trebuchet MS" w:hAnsi="Trebuchet MS" w:cs="Trebuchet MS"/>
                <w:b/>
                <w:sz w:val="24"/>
                <w:szCs w:val="24"/>
              </w:rPr>
            </w:pPr>
          </w:p>
          <w:p w:rsidR="001D48BE" w:rsidRDefault="007E31DF">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MARKING PERIOD END DATES</w:t>
            </w:r>
          </w:p>
          <w:p w:rsidR="001D48BE" w:rsidRDefault="00291400">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1st Marking: November 1</w:t>
            </w:r>
          </w:p>
          <w:p w:rsidR="001D48BE" w:rsidRDefault="00291400">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2nd Marking: January 17</w:t>
            </w:r>
          </w:p>
          <w:p w:rsidR="001D48BE" w:rsidRDefault="00291400">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3rd Marking: March 27</w:t>
            </w:r>
          </w:p>
          <w:p w:rsidR="001D48BE" w:rsidRDefault="00291400">
            <w:pPr>
              <w:widowControl w:val="0"/>
              <w:pBdr>
                <w:top w:val="nil"/>
                <w:left w:val="nil"/>
                <w:bottom w:val="nil"/>
                <w:right w:val="nil"/>
                <w:between w:val="nil"/>
              </w:pBdr>
              <w:ind w:left="180" w:right="180"/>
              <w:rPr>
                <w:rFonts w:ascii="Trebuchet MS" w:eastAsia="Trebuchet MS" w:hAnsi="Trebuchet MS" w:cs="Trebuchet MS"/>
                <w:b/>
                <w:sz w:val="24"/>
                <w:szCs w:val="24"/>
              </w:rPr>
            </w:pPr>
            <w:r>
              <w:rPr>
                <w:rFonts w:ascii="Trebuchet MS" w:eastAsia="Trebuchet MS" w:hAnsi="Trebuchet MS" w:cs="Trebuchet MS"/>
                <w:b/>
                <w:sz w:val="24"/>
                <w:szCs w:val="24"/>
              </w:rPr>
              <w:t>4th Marking: June 12</w:t>
            </w:r>
          </w:p>
          <w:p w:rsidR="001D48BE" w:rsidRDefault="007E31DF">
            <w:pPr>
              <w:widowControl w:val="0"/>
              <w:pBdr>
                <w:top w:val="nil"/>
                <w:left w:val="nil"/>
                <w:bottom w:val="nil"/>
                <w:right w:val="nil"/>
                <w:between w:val="nil"/>
              </w:pBdr>
              <w:ind w:left="180" w:right="180"/>
              <w:jc w:val="center"/>
              <w:rPr>
                <w:rFonts w:ascii="Trebuchet MS" w:eastAsia="Trebuchet MS" w:hAnsi="Trebuchet MS" w:cs="Trebuchet MS"/>
                <w:b/>
                <w:sz w:val="24"/>
                <w:szCs w:val="24"/>
              </w:rPr>
            </w:pPr>
            <w:r>
              <w:rPr>
                <w:rFonts w:ascii="Trebuchet MS" w:eastAsia="Trebuchet MS" w:hAnsi="Trebuchet MS" w:cs="Trebuchet MS"/>
                <w:b/>
                <w:noProof/>
                <w:sz w:val="24"/>
                <w:szCs w:val="24"/>
                <w:lang w:val="en-US"/>
              </w:rPr>
              <w:drawing>
                <wp:inline distT="114300" distB="114300" distL="114300" distR="114300" wp14:anchorId="375C7821" wp14:editId="71795B35">
                  <wp:extent cx="1632322" cy="1271588"/>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632322" cy="1271588"/>
                          </a:xfrm>
                          <a:prstGeom prst="rect">
                            <a:avLst/>
                          </a:prstGeom>
                          <a:ln/>
                        </pic:spPr>
                      </pic:pic>
                    </a:graphicData>
                  </a:graphic>
                </wp:inline>
              </w:drawing>
            </w:r>
          </w:p>
          <w:p w:rsidR="001D48BE" w:rsidRDefault="001D48BE">
            <w:pPr>
              <w:widowControl w:val="0"/>
              <w:pBdr>
                <w:top w:val="nil"/>
                <w:left w:val="nil"/>
                <w:bottom w:val="nil"/>
                <w:right w:val="nil"/>
                <w:between w:val="nil"/>
              </w:pBdr>
              <w:ind w:left="180" w:right="180"/>
              <w:rPr>
                <w:rFonts w:ascii="Trebuchet MS" w:eastAsia="Trebuchet MS" w:hAnsi="Trebuchet MS" w:cs="Trebuchet MS"/>
                <w:color w:val="000000"/>
                <w:sz w:val="24"/>
                <w:szCs w:val="24"/>
              </w:rPr>
            </w:pPr>
          </w:p>
        </w:tc>
      </w:tr>
    </w:tbl>
    <w:p w:rsidR="001D48BE" w:rsidRDefault="001D48BE">
      <w:pPr>
        <w:widowControl w:val="0"/>
        <w:pBdr>
          <w:top w:val="nil"/>
          <w:left w:val="nil"/>
          <w:bottom w:val="nil"/>
          <w:right w:val="nil"/>
          <w:between w:val="nil"/>
        </w:pBdr>
        <w:ind w:right="180"/>
        <w:rPr>
          <w:rFonts w:ascii="Trebuchet MS" w:eastAsia="Trebuchet MS" w:hAnsi="Trebuchet MS" w:cs="Trebuchet MS"/>
          <w:color w:val="000000"/>
          <w:sz w:val="16"/>
          <w:szCs w:val="16"/>
        </w:rPr>
      </w:pPr>
    </w:p>
    <w:sectPr w:rsidR="001D48BE" w:rsidSect="007E31DF">
      <w:pgSz w:w="15840" w:h="12240" w:orient="landscape"/>
      <w:pgMar w:top="360" w:right="720" w:bottom="36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27BD9"/>
    <w:multiLevelType w:val="multilevel"/>
    <w:tmpl w:val="12D24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1D48BE"/>
    <w:rsid w:val="001D48BE"/>
    <w:rsid w:val="00291400"/>
    <w:rsid w:val="00314836"/>
    <w:rsid w:val="007E31DF"/>
    <w:rsid w:val="00D3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914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914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leym@dearbornschool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Matthew J</dc:creator>
  <cp:lastModifiedBy>Windows User</cp:lastModifiedBy>
  <cp:revision>3</cp:revision>
  <cp:lastPrinted>2019-08-27T12:47:00Z</cp:lastPrinted>
  <dcterms:created xsi:type="dcterms:W3CDTF">2019-08-27T12:51:00Z</dcterms:created>
  <dcterms:modified xsi:type="dcterms:W3CDTF">2019-08-27T14:50:00Z</dcterms:modified>
</cp:coreProperties>
</file>