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40" w:rsidRPr="003B5C40" w:rsidRDefault="003B5C40" w:rsidP="003B5C40">
      <w:pPr>
        <w:tabs>
          <w:tab w:val="left" w:pos="4935"/>
        </w:tabs>
        <w:jc w:val="center"/>
        <w:rPr>
          <w:b/>
        </w:rPr>
      </w:pPr>
      <w:r w:rsidRPr="003B5C40">
        <w:rPr>
          <w:b/>
          <w:sz w:val="28"/>
        </w:rPr>
        <w:t>Geometry – C201</w:t>
      </w:r>
    </w:p>
    <w:p w:rsidR="003B5C40" w:rsidRPr="003B5C40" w:rsidRDefault="003B5C40" w:rsidP="003B5C40">
      <w:proofErr w:type="gramStart"/>
      <w:r w:rsidRPr="003B5C40">
        <w:rPr>
          <w:b/>
        </w:rPr>
        <w:t>Class Description:</w:t>
      </w:r>
      <w:r w:rsidRPr="003B5C40">
        <w:t xml:space="preserve"> An enthralling journey through the world of geometry.</w:t>
      </w:r>
      <w:proofErr w:type="gramEnd"/>
      <w:r w:rsidRPr="003B5C40">
        <w:t xml:space="preserve"> Get ready for adventures with angles, triumphs with triangles, quality time with quadrilaterals, and some serious study of circles. We will learn through a combination of notes, group activities, individual work, tests, quizzes, and projects. We are trying out two potential new resources this year, and this is going to be a learning process for all of us. Please be patient as we learn the ins and outs of the resource and determine how it can best improve our educational experience as a class.</w:t>
      </w:r>
    </w:p>
    <w:p w:rsidR="003B5C40" w:rsidRPr="003B5C40" w:rsidRDefault="003B5C40" w:rsidP="003B5C40">
      <w:pPr>
        <w:spacing w:after="0"/>
      </w:pPr>
      <w:r w:rsidRPr="003B5C40">
        <w:rPr>
          <w:noProof/>
        </w:rPr>
        <w:drawing>
          <wp:anchor distT="0" distB="0" distL="114300" distR="114300" simplePos="0" relativeHeight="251660288" behindDoc="1" locked="0" layoutInCell="1" allowOverlap="1" wp14:anchorId="63A05F0B" wp14:editId="1A6B08C2">
            <wp:simplePos x="0" y="0"/>
            <wp:positionH relativeFrom="column">
              <wp:posOffset>3576320</wp:posOffset>
            </wp:positionH>
            <wp:positionV relativeFrom="paragraph">
              <wp:posOffset>23495</wp:posOffset>
            </wp:positionV>
            <wp:extent cx="1933575" cy="10318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33575" cy="1031875"/>
                    </a:xfrm>
                    <a:prstGeom prst="rect">
                      <a:avLst/>
                    </a:prstGeom>
                  </pic:spPr>
                </pic:pic>
              </a:graphicData>
            </a:graphic>
            <wp14:sizeRelH relativeFrom="page">
              <wp14:pctWidth>0</wp14:pctWidth>
            </wp14:sizeRelH>
            <wp14:sizeRelV relativeFrom="page">
              <wp14:pctHeight>0</wp14:pctHeight>
            </wp14:sizeRelV>
          </wp:anchor>
        </w:drawing>
      </w:r>
      <w:r w:rsidRPr="003B5C40">
        <w:rPr>
          <w:b/>
        </w:rPr>
        <w:t>Required Materials:</w:t>
      </w:r>
    </w:p>
    <w:p w:rsidR="003B5C40" w:rsidRPr="003B5C40" w:rsidRDefault="003B5C40" w:rsidP="003B5C40">
      <w:pPr>
        <w:pStyle w:val="ListParagraph"/>
        <w:numPr>
          <w:ilvl w:val="0"/>
          <w:numId w:val="1"/>
        </w:numPr>
        <w:spacing w:after="0"/>
        <w:ind w:left="360"/>
      </w:pPr>
      <w:r w:rsidRPr="003B5C40">
        <w:t>Binder</w:t>
      </w:r>
    </w:p>
    <w:p w:rsidR="003B5C40" w:rsidRPr="003B5C40" w:rsidRDefault="003B5C40" w:rsidP="003B5C40">
      <w:pPr>
        <w:pStyle w:val="ListParagraph"/>
        <w:numPr>
          <w:ilvl w:val="0"/>
          <w:numId w:val="1"/>
        </w:numPr>
        <w:spacing w:after="0"/>
        <w:ind w:left="360"/>
      </w:pPr>
      <w:r w:rsidRPr="003B5C40">
        <w:t>Writing Utensil (Pen/Pencil only)</w:t>
      </w:r>
    </w:p>
    <w:p w:rsidR="003B5C40" w:rsidRPr="003B5C40" w:rsidRDefault="003B5C40" w:rsidP="003B5C40">
      <w:pPr>
        <w:pStyle w:val="ListParagraph"/>
        <w:numPr>
          <w:ilvl w:val="0"/>
          <w:numId w:val="1"/>
        </w:numPr>
        <w:spacing w:after="0"/>
        <w:ind w:left="360"/>
        <w:rPr>
          <w:b/>
        </w:rPr>
      </w:pPr>
      <w:r w:rsidRPr="003B5C40">
        <w:t>Planner</w:t>
      </w:r>
    </w:p>
    <w:p w:rsidR="003B5C40" w:rsidRPr="00070A85" w:rsidRDefault="003B5C40" w:rsidP="003B5C40">
      <w:pPr>
        <w:pStyle w:val="ListParagraph"/>
        <w:numPr>
          <w:ilvl w:val="0"/>
          <w:numId w:val="1"/>
        </w:numPr>
        <w:spacing w:after="0"/>
        <w:ind w:left="360"/>
        <w:rPr>
          <w:b/>
        </w:rPr>
      </w:pPr>
      <w:r w:rsidRPr="003B5C40">
        <w:t>Access to the online resource</w:t>
      </w:r>
    </w:p>
    <w:p w:rsidR="00070A85" w:rsidRPr="00070A85" w:rsidRDefault="00070A85" w:rsidP="00070A85">
      <w:pPr>
        <w:pStyle w:val="ListParagraph"/>
        <w:numPr>
          <w:ilvl w:val="1"/>
          <w:numId w:val="1"/>
        </w:numPr>
        <w:spacing w:after="0"/>
        <w:rPr>
          <w:b/>
          <w:u w:val="single"/>
        </w:rPr>
      </w:pPr>
      <w:r w:rsidRPr="00070A85">
        <w:rPr>
          <w:u w:val="single"/>
        </w:rPr>
        <w:t>Dearborn.agilemind.com</w:t>
      </w:r>
    </w:p>
    <w:p w:rsidR="003B5C40" w:rsidRPr="003B5C40" w:rsidRDefault="003B5C40" w:rsidP="003B5C40">
      <w:pPr>
        <w:pStyle w:val="ListParagraph"/>
        <w:spacing w:after="0"/>
        <w:ind w:left="360"/>
        <w:rPr>
          <w:b/>
        </w:rPr>
      </w:pPr>
    </w:p>
    <w:p w:rsidR="003B5C40" w:rsidRPr="003B5C40" w:rsidRDefault="003B5C40" w:rsidP="003B5C40">
      <w:r w:rsidRPr="003B5C40">
        <w:rPr>
          <w:b/>
        </w:rPr>
        <w:t>Tests:</w:t>
      </w:r>
      <w:r w:rsidRPr="003B5C40">
        <w:t xml:space="preserve"> If you’ve found that you just loved taking a class test so much that you want to take it again, that can be arranged! Test retakes are available to all students once the following conditions are met: the Retake Review is completed and the student has attended at least one tutoring session. Mr. Moylan will schedule a test retake and it is </w:t>
      </w:r>
      <w:r w:rsidRPr="003B5C40">
        <w:rPr>
          <w:b/>
        </w:rPr>
        <w:t>your responsibility</w:t>
      </w:r>
      <w:r w:rsidRPr="003B5C40">
        <w:t xml:space="preserve"> to be there if you want a retake.</w:t>
      </w:r>
    </w:p>
    <w:p w:rsidR="003B5C40" w:rsidRPr="003B5C40" w:rsidRDefault="003B5C40" w:rsidP="003B5C40">
      <w:r w:rsidRPr="003B5C40">
        <w:rPr>
          <w:b/>
        </w:rPr>
        <w:t>Homework:</w:t>
      </w:r>
      <w:r w:rsidRPr="003B5C40">
        <w:t xml:space="preserve"> A tragic fact of school is that there will likely be the occasional homework assignment. Our full intention is to provide class time in order to work on all assignments, but misuse of class time may lead to some assignments needing to be completed on personal time. It is your responsibility to ensure that your homework is completed and on your desk at the beginning of the hour so that it can be checked in and get the class can get moving or submitted online by the beginning of the hour, depending on the assignment.</w:t>
      </w:r>
    </w:p>
    <w:p w:rsidR="003B5C40" w:rsidRPr="003B5C40" w:rsidRDefault="003B5C40" w:rsidP="003B5C40">
      <w:r w:rsidRPr="003B5C40">
        <w:rPr>
          <w:b/>
        </w:rPr>
        <w:t>Late Work:</w:t>
      </w:r>
      <w:r w:rsidRPr="003B5C40">
        <w:t xml:space="preserve"> Assignments may be turned in to the “Late Work” tray </w:t>
      </w:r>
      <w:r w:rsidRPr="003B5C40">
        <w:rPr>
          <w:b/>
        </w:rPr>
        <w:t>until the end of the current unit</w:t>
      </w:r>
      <w:r w:rsidRPr="003B5C40">
        <w:t xml:space="preserve"> (before the unit test). These assignments are designed to support your learning during the unit and should be completed at the time they are assigned.</w:t>
      </w:r>
    </w:p>
    <w:p w:rsidR="003B5C40" w:rsidRPr="003B5C40" w:rsidRDefault="003B5C40" w:rsidP="003B5C40">
      <w:proofErr w:type="gramStart"/>
      <w:r w:rsidRPr="003B5C40">
        <w:rPr>
          <w:b/>
        </w:rPr>
        <w:t>Returned Work:</w:t>
      </w:r>
      <w:r w:rsidRPr="003B5C40">
        <w:t xml:space="preserve">  All collected work which has been checked will be placed in the “Paper Pass Back” tray; it is your responsibility to pick it up and return it to your binder.</w:t>
      </w:r>
      <w:proofErr w:type="gramEnd"/>
      <w:r w:rsidRPr="003B5C40">
        <w:t xml:space="preserve"> Anything left behind will be recycled after 2 weeks.</w:t>
      </w:r>
    </w:p>
    <w:p w:rsidR="003B5C40" w:rsidRPr="003B5C40" w:rsidRDefault="003B5C40" w:rsidP="003B5C40">
      <w:pPr>
        <w:spacing w:after="0"/>
      </w:pPr>
      <w:r w:rsidRPr="003B5C40">
        <w:rPr>
          <w:b/>
        </w:rPr>
        <w:t>Classroom Policies:</w:t>
      </w:r>
    </w:p>
    <w:p w:rsidR="003B5C40" w:rsidRPr="003B5C40" w:rsidRDefault="003B5C40" w:rsidP="003B5C40">
      <w:pPr>
        <w:pStyle w:val="ListParagraph"/>
        <w:numPr>
          <w:ilvl w:val="0"/>
          <w:numId w:val="2"/>
        </w:numPr>
        <w:spacing w:after="0"/>
        <w:ind w:left="360"/>
      </w:pPr>
      <w:r w:rsidRPr="003B5C40">
        <w:t xml:space="preserve">Mr. Moylan and Mrs. </w:t>
      </w:r>
      <w:proofErr w:type="spellStart"/>
      <w:r w:rsidRPr="003B5C40">
        <w:t>Pniewski</w:t>
      </w:r>
      <w:proofErr w:type="spellEnd"/>
      <w:r w:rsidRPr="003B5C40">
        <w:t xml:space="preserve"> uphold </w:t>
      </w:r>
      <w:r w:rsidRPr="003B5C40">
        <w:rPr>
          <w:b/>
        </w:rPr>
        <w:t>ALL</w:t>
      </w:r>
      <w:r w:rsidRPr="003B5C40">
        <w:t xml:space="preserve"> DHS policies and expectations as stated in the school planner.</w:t>
      </w:r>
    </w:p>
    <w:p w:rsidR="003B5C40" w:rsidRPr="003B5C40" w:rsidRDefault="003B5C40" w:rsidP="003B5C40">
      <w:pPr>
        <w:pStyle w:val="ListParagraph"/>
        <w:numPr>
          <w:ilvl w:val="1"/>
          <w:numId w:val="2"/>
        </w:numPr>
        <w:spacing w:after="0"/>
        <w:ind w:left="720"/>
      </w:pPr>
      <w:r w:rsidRPr="003B5C40">
        <w:t>This includes only signing hall passes in an official school planner.</w:t>
      </w:r>
    </w:p>
    <w:p w:rsidR="003B5C40" w:rsidRPr="003B5C40" w:rsidRDefault="003B5C40" w:rsidP="003B5C40">
      <w:pPr>
        <w:pStyle w:val="ListParagraph"/>
        <w:numPr>
          <w:ilvl w:val="0"/>
          <w:numId w:val="2"/>
        </w:numPr>
        <w:spacing w:after="0"/>
        <w:ind w:left="360"/>
      </w:pPr>
      <w:r w:rsidRPr="003B5C40">
        <w:t xml:space="preserve">Pens/Pencils may be rented for the class period with suitable collateral (wallets, </w:t>
      </w:r>
      <w:r w:rsidR="00070A85">
        <w:t>keys</w:t>
      </w:r>
      <w:r w:rsidRPr="003B5C40">
        <w:t>,  etc.), or purchased for $0.25</w:t>
      </w:r>
    </w:p>
    <w:p w:rsidR="003B5C40" w:rsidRPr="003B5C40" w:rsidRDefault="003B5C40" w:rsidP="003B5C40">
      <w:pPr>
        <w:pStyle w:val="ListParagraph"/>
        <w:numPr>
          <w:ilvl w:val="0"/>
          <w:numId w:val="2"/>
        </w:numPr>
        <w:spacing w:after="0"/>
        <w:ind w:left="360"/>
      </w:pPr>
      <w:r w:rsidRPr="003B5C40">
        <w:t>Students are expected to be engaged with the material and class each day.</w:t>
      </w:r>
    </w:p>
    <w:p w:rsidR="003B5C40" w:rsidRPr="003B5C40" w:rsidRDefault="003B5C40" w:rsidP="003B5C40">
      <w:pPr>
        <w:pStyle w:val="ListParagraph"/>
        <w:numPr>
          <w:ilvl w:val="0"/>
          <w:numId w:val="2"/>
        </w:numPr>
        <w:spacing w:after="0"/>
        <w:ind w:left="360"/>
      </w:pPr>
      <w:r w:rsidRPr="003B5C40">
        <w:t xml:space="preserve">Students </w:t>
      </w:r>
      <w:r w:rsidRPr="003B5C40">
        <w:rPr>
          <w:b/>
        </w:rPr>
        <w:t>MUST</w:t>
      </w:r>
      <w:r w:rsidRPr="003B5C40">
        <w:t xml:space="preserve"> be respectful to themselves, their classmates, and the classroom at all times.</w:t>
      </w:r>
    </w:p>
    <w:p w:rsidR="003B5C40" w:rsidRPr="003B5C40" w:rsidRDefault="003B5C40" w:rsidP="003B5C40">
      <w:pPr>
        <w:pStyle w:val="ListParagraph"/>
        <w:spacing w:after="0"/>
        <w:ind w:left="360"/>
      </w:pPr>
    </w:p>
    <w:p w:rsidR="003B5C40" w:rsidRPr="003B5C40" w:rsidRDefault="003B5C40" w:rsidP="003B5C40">
      <w:pPr>
        <w:spacing w:after="0"/>
      </w:pPr>
      <w:r w:rsidRPr="003B5C40">
        <w:t>Failure to abide by these policies will result in progressive consequences, possibly culminating in referral to administration.</w:t>
      </w:r>
    </w:p>
    <w:p w:rsidR="003B5C40" w:rsidRPr="003B5C40" w:rsidRDefault="003B5C40" w:rsidP="003B5C40">
      <w:r w:rsidRPr="003B5C40">
        <w:br w:type="page"/>
      </w:r>
    </w:p>
    <w:p w:rsidR="003B5C40" w:rsidRPr="003B5C40" w:rsidRDefault="003B5C40" w:rsidP="003B5C40">
      <w:pPr>
        <w:pStyle w:val="ListParagraph"/>
        <w:spacing w:after="0"/>
        <w:ind w:left="360"/>
      </w:pPr>
    </w:p>
    <w:p w:rsidR="003B5C40" w:rsidRPr="003B5C40" w:rsidRDefault="003B5C40" w:rsidP="003B5C40">
      <w:pPr>
        <w:spacing w:after="0"/>
      </w:pPr>
    </w:p>
    <w:p w:rsidR="003B5C40" w:rsidRPr="003B5C40" w:rsidRDefault="003B5C40" w:rsidP="003B5C40">
      <w:pPr>
        <w:spacing w:after="0"/>
      </w:pPr>
      <w:r w:rsidRPr="003B5C40">
        <w:rPr>
          <w:b/>
        </w:rPr>
        <w:t xml:space="preserve">Electronics: </w:t>
      </w:r>
      <w:r w:rsidRPr="003B5C40">
        <w:t xml:space="preserve">According to DHS policy, </w:t>
      </w:r>
      <w:r w:rsidR="00597E67">
        <w:t>personal electronics are not allowed in the classroom. T</w:t>
      </w:r>
      <w:r w:rsidRPr="003B5C40">
        <w:t xml:space="preserve">here will be times during class that we use </w:t>
      </w:r>
      <w:proofErr w:type="spellStart"/>
      <w:r w:rsidRPr="003B5C40">
        <w:t>chromebooks</w:t>
      </w:r>
      <w:proofErr w:type="spellEnd"/>
      <w:r w:rsidRPr="003B5C40">
        <w:t xml:space="preserve"> or other electronic devices, but the teachers will make it clear when those appropriate times are and what the expectations for that use entail.  Abuse of the electronics during this time will result in loss of this privilege in the future.</w:t>
      </w:r>
    </w:p>
    <w:p w:rsidR="003B5C40" w:rsidRPr="003B5C40" w:rsidRDefault="003B5C40" w:rsidP="003B5C40">
      <w:pPr>
        <w:spacing w:after="0"/>
        <w:rPr>
          <w:b/>
        </w:rPr>
      </w:pPr>
    </w:p>
    <w:p w:rsidR="003B5C40" w:rsidRPr="003B5C40" w:rsidRDefault="003B5C40" w:rsidP="003B5C40">
      <w:pPr>
        <w:spacing w:after="0"/>
      </w:pPr>
      <w:r w:rsidRPr="003B5C40">
        <w:rPr>
          <w:b/>
        </w:rPr>
        <w:t>Attendance:</w:t>
      </w:r>
      <w:r w:rsidRPr="003B5C40">
        <w:t xml:space="preserve"> We know that you’d never want to miss out on spending such a magical hour with your favorite teachers, so we do make a point of keeping track of daily attendance at the beginning of each hour. Remember, 4 </w:t>
      </w:r>
      <w:proofErr w:type="spellStart"/>
      <w:r w:rsidRPr="003B5C40">
        <w:t>tardies</w:t>
      </w:r>
      <w:proofErr w:type="spellEnd"/>
      <w:r w:rsidRPr="003B5C40">
        <w:t xml:space="preserve"> count as an absence, and 10 absences will land you on audit which may lead to reduced credit for the class. Nobody wants that.</w:t>
      </w:r>
    </w:p>
    <w:p w:rsidR="003B5C40" w:rsidRPr="003B5C40" w:rsidRDefault="003B5C40" w:rsidP="003B5C40">
      <w:pPr>
        <w:spacing w:after="0"/>
        <w:rPr>
          <w:b/>
        </w:rPr>
      </w:pPr>
    </w:p>
    <w:p w:rsidR="003B5C40" w:rsidRPr="003B5C40" w:rsidRDefault="003B5C40" w:rsidP="003B5C40">
      <w:pPr>
        <w:spacing w:after="0"/>
      </w:pPr>
      <w:r w:rsidRPr="003B5C40">
        <w:rPr>
          <w:noProof/>
        </w:rPr>
        <w:drawing>
          <wp:anchor distT="0" distB="0" distL="114300" distR="114300" simplePos="0" relativeHeight="251659264" behindDoc="1" locked="0" layoutInCell="1" allowOverlap="1" wp14:anchorId="4CF476C3" wp14:editId="597CEBBB">
            <wp:simplePos x="0" y="0"/>
            <wp:positionH relativeFrom="column">
              <wp:posOffset>3627755</wp:posOffset>
            </wp:positionH>
            <wp:positionV relativeFrom="paragraph">
              <wp:posOffset>81915</wp:posOffset>
            </wp:positionV>
            <wp:extent cx="3107055" cy="521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07055" cy="521970"/>
                    </a:xfrm>
                    <a:prstGeom prst="rect">
                      <a:avLst/>
                    </a:prstGeom>
                  </pic:spPr>
                </pic:pic>
              </a:graphicData>
            </a:graphic>
            <wp14:sizeRelH relativeFrom="page">
              <wp14:pctWidth>0</wp14:pctWidth>
            </wp14:sizeRelH>
            <wp14:sizeRelV relativeFrom="page">
              <wp14:pctHeight>0</wp14:pctHeight>
            </wp14:sizeRelV>
          </wp:anchor>
        </w:drawing>
      </w:r>
      <w:r w:rsidRPr="003B5C40">
        <w:rPr>
          <w:b/>
        </w:rPr>
        <w:t xml:space="preserve">In the Event that </w:t>
      </w:r>
      <w:proofErr w:type="gramStart"/>
      <w:r w:rsidRPr="003B5C40">
        <w:rPr>
          <w:b/>
        </w:rPr>
        <w:t>You</w:t>
      </w:r>
      <w:proofErr w:type="gramEnd"/>
      <w:r w:rsidRPr="003B5C40">
        <w:rPr>
          <w:b/>
        </w:rPr>
        <w:t xml:space="preserve"> are Absent:</w:t>
      </w:r>
    </w:p>
    <w:p w:rsidR="003B5C40" w:rsidRPr="003B5C40" w:rsidRDefault="003B5C40" w:rsidP="003B5C40">
      <w:pPr>
        <w:pStyle w:val="ListParagraph"/>
        <w:numPr>
          <w:ilvl w:val="0"/>
          <w:numId w:val="3"/>
        </w:numPr>
      </w:pPr>
      <w:r w:rsidRPr="003B5C40">
        <w:t xml:space="preserve">You have </w:t>
      </w:r>
      <w:r w:rsidRPr="003B5C40">
        <w:rPr>
          <w:b/>
        </w:rPr>
        <w:t>1 day</w:t>
      </w:r>
      <w:r w:rsidRPr="003B5C40">
        <w:t xml:space="preserve"> to make up a missed quiz</w:t>
      </w:r>
    </w:p>
    <w:p w:rsidR="003B5C40" w:rsidRPr="003B5C40" w:rsidRDefault="003B5C40" w:rsidP="003B5C40">
      <w:pPr>
        <w:pStyle w:val="ListParagraph"/>
        <w:numPr>
          <w:ilvl w:val="0"/>
          <w:numId w:val="3"/>
        </w:numPr>
      </w:pPr>
      <w:r w:rsidRPr="003B5C40">
        <w:t xml:space="preserve">You have </w:t>
      </w:r>
      <w:r w:rsidRPr="003B5C40">
        <w:rPr>
          <w:b/>
        </w:rPr>
        <w:t xml:space="preserve">3 days </w:t>
      </w:r>
      <w:r w:rsidRPr="003B5C40">
        <w:t xml:space="preserve"> to make up a missed test</w:t>
      </w:r>
    </w:p>
    <w:p w:rsidR="003B5C40" w:rsidRPr="003B5C40" w:rsidRDefault="003B5C40" w:rsidP="003B5C40">
      <w:pPr>
        <w:pStyle w:val="ListParagraph"/>
        <w:numPr>
          <w:ilvl w:val="0"/>
          <w:numId w:val="3"/>
        </w:numPr>
      </w:pPr>
      <w:r w:rsidRPr="003B5C40">
        <w:t>Makeups cannot be scheduled during class time</w:t>
      </w:r>
    </w:p>
    <w:p w:rsidR="003B5C40" w:rsidRPr="003B5C40" w:rsidRDefault="003B5C40" w:rsidP="003B5C40">
      <w:pPr>
        <w:pStyle w:val="ListParagraph"/>
        <w:numPr>
          <w:ilvl w:val="0"/>
          <w:numId w:val="3"/>
        </w:numPr>
      </w:pPr>
      <w:r w:rsidRPr="003B5C40">
        <w:t>You are responsible for collecting</w:t>
      </w:r>
      <w:r>
        <w:t xml:space="preserve"> and completing</w:t>
      </w:r>
      <w:r w:rsidRPr="003B5C40">
        <w:t xml:space="preserve"> any missed assignments from the folders/blog</w:t>
      </w:r>
    </w:p>
    <w:p w:rsidR="003B5C40" w:rsidRPr="003B5C40" w:rsidRDefault="003B5C40" w:rsidP="003B5C40">
      <w:pPr>
        <w:pStyle w:val="ListParagraph"/>
        <w:numPr>
          <w:ilvl w:val="0"/>
          <w:numId w:val="3"/>
        </w:numPr>
      </w:pPr>
      <w:r w:rsidRPr="003B5C40">
        <w:t xml:space="preserve">Class info can be found on the blog: </w:t>
      </w:r>
      <w:r w:rsidRPr="00070A85">
        <w:rPr>
          <w:u w:val="single"/>
        </w:rPr>
        <w:t>https://iblog.dearbornschools.org/moylangeometry/</w:t>
      </w:r>
      <w:bookmarkStart w:id="0" w:name="_GoBack"/>
      <w:bookmarkEnd w:id="0"/>
    </w:p>
    <w:p w:rsidR="006D40CC" w:rsidRDefault="003B5C40" w:rsidP="003B5C40">
      <w:pPr>
        <w:spacing w:after="0"/>
      </w:pPr>
      <w:r w:rsidRPr="003B5C40">
        <w:rPr>
          <w:b/>
        </w:rPr>
        <w:t>Grading Policy:</w:t>
      </w:r>
      <w:r w:rsidR="006D40CC">
        <w:rPr>
          <w:b/>
        </w:rPr>
        <w:t xml:space="preserve"> </w:t>
      </w:r>
      <w:r w:rsidR="00597E67">
        <w:t>We are a Standards Based Grading class; which means that each student’s grade is a reflection of their most current mastery of each standard in the class</w:t>
      </w:r>
      <w:r w:rsidR="00594942">
        <w:t>.</w:t>
      </w:r>
      <w:r w:rsidR="00597E67">
        <w:t xml:space="preserve"> Each standard is graded on a 0-4 scale; 0 represents the standard </w:t>
      </w:r>
      <w:r w:rsidR="00597E67" w:rsidRPr="00070A85">
        <w:rPr>
          <w:u w:val="single"/>
        </w:rPr>
        <w:t>could not be assessed</w:t>
      </w:r>
      <w:r w:rsidR="00597E67">
        <w:t xml:space="preserve">, 1 means that the student is at the </w:t>
      </w:r>
      <w:r w:rsidR="00597E67" w:rsidRPr="00070A85">
        <w:rPr>
          <w:u w:val="single"/>
        </w:rPr>
        <w:t>beginning</w:t>
      </w:r>
      <w:r w:rsidR="00597E67">
        <w:t xml:space="preserve"> stages of understanding, 2 represents the student is in the </w:t>
      </w:r>
      <w:r w:rsidR="00597E67" w:rsidRPr="00070A85">
        <w:rPr>
          <w:u w:val="single"/>
        </w:rPr>
        <w:t>developing</w:t>
      </w:r>
      <w:r w:rsidR="00597E67">
        <w:t xml:space="preserve"> stages of understanding, a 3 means that the student is </w:t>
      </w:r>
      <w:r w:rsidR="00597E67" w:rsidRPr="00070A85">
        <w:rPr>
          <w:u w:val="single"/>
        </w:rPr>
        <w:t>proficient</w:t>
      </w:r>
      <w:r w:rsidR="00597E67">
        <w:t xml:space="preserve"> with the standard</w:t>
      </w:r>
      <w:r w:rsidR="00212DF6">
        <w:t xml:space="preserve">, and a 4 shows that the student has </w:t>
      </w:r>
      <w:r w:rsidR="00212DF6" w:rsidRPr="00070A85">
        <w:rPr>
          <w:u w:val="single"/>
        </w:rPr>
        <w:t>mastered</w:t>
      </w:r>
      <w:r w:rsidR="00212DF6">
        <w:t xml:space="preserve"> the standard.</w:t>
      </w:r>
    </w:p>
    <w:p w:rsidR="00594942" w:rsidRDefault="00594942" w:rsidP="003B5C40">
      <w:pPr>
        <w:spacing w:after="0"/>
      </w:pPr>
      <w:r>
        <w:tab/>
        <w:t>We have also determined that Honors Credit is something which will be awarded retroactively and is available to all students within the course. In order to earn Honors Credit for Geometry, a student must meet the following conditions:</w:t>
      </w:r>
    </w:p>
    <w:p w:rsidR="00594942" w:rsidRDefault="00212DF6" w:rsidP="00594942">
      <w:pPr>
        <w:pStyle w:val="ListParagraph"/>
        <w:numPr>
          <w:ilvl w:val="0"/>
          <w:numId w:val="4"/>
        </w:numPr>
        <w:spacing w:after="0"/>
      </w:pPr>
      <w:r>
        <w:t>An average of</w:t>
      </w:r>
      <w:r w:rsidR="00594942">
        <w:t xml:space="preserve"> 80% on all summative assessments</w:t>
      </w:r>
      <w:r>
        <w:t xml:space="preserve"> (this means mostly all 4s on standards)</w:t>
      </w:r>
    </w:p>
    <w:p w:rsidR="00594942" w:rsidRDefault="00212DF6" w:rsidP="00594942">
      <w:pPr>
        <w:pStyle w:val="ListParagraph"/>
        <w:numPr>
          <w:ilvl w:val="0"/>
          <w:numId w:val="4"/>
        </w:numPr>
        <w:spacing w:after="0"/>
      </w:pPr>
      <w:r>
        <w:t>At least 80% of all formative assignments must be completed on time</w:t>
      </w:r>
    </w:p>
    <w:p w:rsidR="00212DF6" w:rsidRPr="006D40CC" w:rsidRDefault="00212DF6" w:rsidP="00212DF6">
      <w:pPr>
        <w:pStyle w:val="ListParagraph"/>
        <w:spacing w:after="0"/>
      </w:pPr>
    </w:p>
    <w:p w:rsidR="003B5C40" w:rsidRPr="003B5C40" w:rsidRDefault="003B5C40" w:rsidP="003B5C40">
      <w:pPr>
        <w:spacing w:after="0"/>
        <w:rPr>
          <w:b/>
        </w:rPr>
      </w:pPr>
    </w:p>
    <w:p w:rsidR="003B5C40" w:rsidRPr="003B5C40" w:rsidRDefault="003B5C40" w:rsidP="003B5C40">
      <w:pPr>
        <w:spacing w:after="0"/>
      </w:pPr>
    </w:p>
    <w:p w:rsidR="003B5C40" w:rsidRPr="003B5C40" w:rsidRDefault="003B5C40" w:rsidP="003B5C40">
      <w:pPr>
        <w:spacing w:after="0"/>
      </w:pPr>
      <w:r w:rsidRPr="003B5C40">
        <w:rPr>
          <w:noProof/>
          <w:color w:val="000000"/>
        </w:rPr>
        <w:drawing>
          <wp:inline distT="0" distB="0" distL="0" distR="0" wp14:anchorId="1E482080" wp14:editId="50138605">
            <wp:extent cx="6650177" cy="2149433"/>
            <wp:effectExtent l="0" t="0" r="0" b="3810"/>
            <wp:docPr id="3" name="Picture 3" descr="https://lh4.googleusercontent.com/MvfN_PF91liW0srCioVXbUnzIiQfAcZmtqO6ZPpyzcttr6zhAjcefhFL3B_W-riY3PCUUqvHGvFpukwCzXKPAezAS9pSEfFQQLkVrC-9iSbU2zcLVyQJ_g0TQIR2a0IP6o9DTwqn6o9fSLJe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vfN_PF91liW0srCioVXbUnzIiQfAcZmtqO6ZPpyzcttr6zhAjcefhFL3B_W-riY3PCUUqvHGvFpukwCzXKPAezAS9pSEfFQQLkVrC-9iSbU2zcLVyQJ_g0TQIR2a0IP6o9DTwqn6o9fSLJeX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2155032"/>
                    </a:xfrm>
                    <a:prstGeom prst="rect">
                      <a:avLst/>
                    </a:prstGeom>
                    <a:noFill/>
                    <a:ln>
                      <a:noFill/>
                    </a:ln>
                  </pic:spPr>
                </pic:pic>
              </a:graphicData>
            </a:graphic>
          </wp:inline>
        </w:drawing>
      </w:r>
    </w:p>
    <w:p w:rsidR="003B5C40" w:rsidRPr="003B5C40" w:rsidRDefault="003B5C40" w:rsidP="003B5C40">
      <w:r w:rsidRPr="003B5C40">
        <w:br w:type="page"/>
      </w:r>
    </w:p>
    <w:p w:rsidR="003B5C40" w:rsidRPr="003B5C40" w:rsidRDefault="003B5C40" w:rsidP="003B5C40">
      <w:pPr>
        <w:spacing w:after="0"/>
      </w:pPr>
    </w:p>
    <w:p w:rsidR="003B5C40" w:rsidRPr="003B5C40" w:rsidRDefault="003B5C40" w:rsidP="003B5C40">
      <w:pPr>
        <w:spacing w:after="0"/>
      </w:pPr>
      <w:r w:rsidRPr="003B5C40">
        <w:t xml:space="preserve">Since this is going to be a significant portion of our lives for the next </w:t>
      </w:r>
      <w:r>
        <w:t>10</w:t>
      </w:r>
      <w:r w:rsidRPr="003B5C40">
        <w:t xml:space="preserve"> months, we have to take it seriously. In order to ensure that all involved parties really know what’s going on in class, we need you </w:t>
      </w:r>
      <w:r w:rsidRPr="003B5C40">
        <w:rPr>
          <w:b/>
        </w:rPr>
        <w:t>and</w:t>
      </w:r>
      <w:r w:rsidRPr="003B5C40">
        <w:t xml:space="preserve"> a guardian at home to fill out the following:</w:t>
      </w:r>
    </w:p>
    <w:p w:rsidR="003B5C40" w:rsidRPr="003B5C40" w:rsidRDefault="003B5C40" w:rsidP="003B5C40">
      <w:pPr>
        <w:spacing w:after="0"/>
      </w:pPr>
    </w:p>
    <w:p w:rsidR="003B5C40" w:rsidRPr="003B5C40" w:rsidRDefault="003B5C40" w:rsidP="003B5C40">
      <w:pPr>
        <w:spacing w:after="0"/>
      </w:pPr>
      <w:r w:rsidRPr="003B5C40">
        <w:t>I, ____________________________________ (student), have read and understand the classroom expectations and policies listed above.</w:t>
      </w:r>
    </w:p>
    <w:p w:rsidR="003B5C40" w:rsidRPr="003B5C40" w:rsidRDefault="003B5C40" w:rsidP="003B5C40">
      <w:pPr>
        <w:spacing w:after="0"/>
      </w:pPr>
    </w:p>
    <w:p w:rsidR="003B5C40" w:rsidRPr="003B5C40" w:rsidRDefault="003B5C40" w:rsidP="003B5C40">
      <w:pPr>
        <w:spacing w:after="0"/>
      </w:pPr>
    </w:p>
    <w:p w:rsidR="003B5C40" w:rsidRPr="003B5C40" w:rsidRDefault="003B5C40" w:rsidP="003B5C40">
      <w:pPr>
        <w:spacing w:after="0"/>
      </w:pPr>
      <w:r w:rsidRPr="003B5C40">
        <w:t>Student signature</w:t>
      </w:r>
      <w:proofErr w:type="gramStart"/>
      <w:r w:rsidRPr="003B5C40">
        <w:t>:_</w:t>
      </w:r>
      <w:proofErr w:type="gramEnd"/>
      <w:r w:rsidRPr="003B5C40">
        <w:t>_______________________________________________</w:t>
      </w:r>
    </w:p>
    <w:p w:rsidR="003B5C40" w:rsidRPr="003B5C40" w:rsidRDefault="003B5C40" w:rsidP="003B5C40">
      <w:pPr>
        <w:spacing w:after="0"/>
      </w:pPr>
    </w:p>
    <w:p w:rsidR="003B5C40" w:rsidRPr="003B5C40" w:rsidRDefault="003B5C40" w:rsidP="003B5C40">
      <w:pPr>
        <w:spacing w:after="0"/>
      </w:pPr>
    </w:p>
    <w:p w:rsidR="003B5C40" w:rsidRPr="003B5C40" w:rsidRDefault="003B5C40" w:rsidP="003B5C40">
      <w:pPr>
        <w:spacing w:after="0"/>
      </w:pPr>
      <w:r w:rsidRPr="003B5C40">
        <w:t>I, ____________________________________ (guardian), have read and understand the expectations and policies listed above.</w:t>
      </w:r>
    </w:p>
    <w:p w:rsidR="003B5C40" w:rsidRPr="003B5C40" w:rsidRDefault="003B5C40" w:rsidP="003B5C40">
      <w:pPr>
        <w:spacing w:after="0"/>
      </w:pPr>
    </w:p>
    <w:p w:rsidR="003B5C40" w:rsidRPr="003B5C40" w:rsidRDefault="003B5C40" w:rsidP="003B5C40">
      <w:pPr>
        <w:spacing w:after="0"/>
      </w:pPr>
    </w:p>
    <w:p w:rsidR="003B5C40" w:rsidRPr="003B5C40" w:rsidRDefault="003B5C40" w:rsidP="003B5C40">
      <w:pPr>
        <w:spacing w:after="0"/>
      </w:pPr>
      <w:r w:rsidRPr="003B5C40">
        <w:t>Guardian signature</w:t>
      </w:r>
      <w:proofErr w:type="gramStart"/>
      <w:r w:rsidRPr="003B5C40">
        <w:t>:_</w:t>
      </w:r>
      <w:proofErr w:type="gramEnd"/>
      <w:r w:rsidRPr="003B5C40">
        <w:t>_______________________________________________</w:t>
      </w:r>
    </w:p>
    <w:p w:rsidR="003B5C40" w:rsidRPr="003B5C40" w:rsidRDefault="003B5C40" w:rsidP="003B5C40">
      <w:pPr>
        <w:spacing w:after="0"/>
      </w:pPr>
    </w:p>
    <w:p w:rsidR="003B5C40" w:rsidRPr="003B5C40" w:rsidRDefault="003B5C40" w:rsidP="003B5C40">
      <w:pPr>
        <w:spacing w:after="0"/>
      </w:pPr>
    </w:p>
    <w:p w:rsidR="003B5C40" w:rsidRPr="003B5C40" w:rsidRDefault="003B5C40" w:rsidP="003B5C40">
      <w:pPr>
        <w:spacing w:after="0"/>
      </w:pPr>
      <w:r w:rsidRPr="003B5C40">
        <w:t>Parent/Guardian Phone</w:t>
      </w:r>
      <w:proofErr w:type="gramStart"/>
      <w:r w:rsidRPr="003B5C40">
        <w:t>:_</w:t>
      </w:r>
      <w:proofErr w:type="gramEnd"/>
      <w:r w:rsidRPr="003B5C40">
        <w:t>_____________________________________________</w:t>
      </w:r>
    </w:p>
    <w:p w:rsidR="003B5C40" w:rsidRPr="003B5C40" w:rsidRDefault="003B5C40" w:rsidP="003B5C40">
      <w:pPr>
        <w:spacing w:after="0"/>
      </w:pPr>
    </w:p>
    <w:p w:rsidR="003B5C40" w:rsidRPr="003B5C40" w:rsidRDefault="003B5C40" w:rsidP="003B5C40">
      <w:pPr>
        <w:spacing w:after="0"/>
      </w:pPr>
    </w:p>
    <w:p w:rsidR="003B5C40" w:rsidRPr="003B5C40" w:rsidRDefault="003B5C40" w:rsidP="003B5C40">
      <w:pPr>
        <w:spacing w:after="0"/>
      </w:pPr>
      <w:r w:rsidRPr="003B5C40">
        <w:t>Parent/Guardian email</w:t>
      </w:r>
      <w:proofErr w:type="gramStart"/>
      <w:r w:rsidRPr="003B5C40">
        <w:t>:_</w:t>
      </w:r>
      <w:proofErr w:type="gramEnd"/>
      <w:r w:rsidRPr="003B5C40">
        <w:t>_____________________________________________</w:t>
      </w:r>
    </w:p>
    <w:p w:rsidR="003B5C40" w:rsidRPr="003B5C40" w:rsidRDefault="003B5C40" w:rsidP="003B5C40">
      <w:pPr>
        <w:spacing w:after="0"/>
      </w:pPr>
    </w:p>
    <w:p w:rsidR="003B5C40" w:rsidRPr="003B5C40" w:rsidRDefault="003B5C40" w:rsidP="003B5C40">
      <w:pPr>
        <w:spacing w:after="0"/>
      </w:pPr>
      <w:r w:rsidRPr="003B5C40">
        <w:t>This page will be removed from the attached syllabus and returned to the teachers to keep for their records. If there are any concerns before signing and returning this page, please feel free to get in touch and we can come to an understanding.</w:t>
      </w:r>
    </w:p>
    <w:p w:rsidR="00D83004" w:rsidRPr="003B5C40" w:rsidRDefault="00070A85"/>
    <w:sectPr w:rsidR="00D83004" w:rsidRPr="003B5C40" w:rsidSect="00D3386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0A85">
      <w:pPr>
        <w:spacing w:after="0" w:line="240" w:lineRule="auto"/>
      </w:pPr>
      <w:r>
        <w:separator/>
      </w:r>
    </w:p>
  </w:endnote>
  <w:endnote w:type="continuationSeparator" w:id="0">
    <w:p w:rsidR="00000000" w:rsidRDefault="0007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0A85">
      <w:pPr>
        <w:spacing w:after="0" w:line="240" w:lineRule="auto"/>
      </w:pPr>
      <w:r>
        <w:separator/>
      </w:r>
    </w:p>
  </w:footnote>
  <w:footnote w:type="continuationSeparator" w:id="0">
    <w:p w:rsidR="00000000" w:rsidRDefault="0007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B2" w:rsidRPr="00F12EB2" w:rsidRDefault="00594942" w:rsidP="00F07FC3">
    <w:pPr>
      <w:spacing w:after="0"/>
    </w:pPr>
    <w:r>
      <w:t>Christopher Moylan</w:t>
    </w:r>
    <w:r>
      <w:tab/>
    </w:r>
    <w:r>
      <w:tab/>
    </w:r>
    <w:r>
      <w:tab/>
    </w:r>
    <w:r>
      <w:tab/>
    </w:r>
    <w:r>
      <w:tab/>
    </w:r>
    <w:r>
      <w:tab/>
    </w:r>
    <w:r>
      <w:tab/>
    </w:r>
    <w:r>
      <w:tab/>
    </w:r>
    <w:r>
      <w:tab/>
    </w:r>
    <w:r>
      <w:tab/>
    </w:r>
    <w:r>
      <w:tab/>
      <w:t xml:space="preserve">Sarah </w:t>
    </w:r>
    <w:proofErr w:type="spellStart"/>
    <w:r>
      <w:t>Pniewski</w:t>
    </w:r>
    <w:proofErr w:type="spellEnd"/>
  </w:p>
  <w:p w:rsidR="00F07FC3" w:rsidRDefault="00070A85" w:rsidP="00F07FC3">
    <w:pPr>
      <w:spacing w:after="0"/>
    </w:pPr>
    <w:hyperlink r:id="rId1" w:history="1">
      <w:r w:rsidR="00594942" w:rsidRPr="009F2A33">
        <w:rPr>
          <w:rStyle w:val="Hyperlink"/>
        </w:rPr>
        <w:t>moylanc@dearbornschools.org</w:t>
      </w:r>
    </w:hyperlink>
    <w:r w:rsidR="00594942">
      <w:tab/>
    </w:r>
    <w:r w:rsidR="00594942">
      <w:tab/>
    </w:r>
    <w:r w:rsidR="00594942">
      <w:tab/>
    </w:r>
    <w:r w:rsidR="00594942">
      <w:tab/>
    </w:r>
    <w:r w:rsidR="00594942">
      <w:tab/>
    </w:r>
    <w:r w:rsidR="00594942">
      <w:tab/>
    </w:r>
    <w:r w:rsidR="00594942">
      <w:tab/>
    </w:r>
    <w:r w:rsidR="00594942">
      <w:tab/>
    </w:r>
    <w:hyperlink r:id="rId2" w:history="1">
      <w:r w:rsidR="00594942" w:rsidRPr="005055D2">
        <w:rPr>
          <w:rStyle w:val="Hyperlink"/>
        </w:rPr>
        <w:t>pniewss@dearbornschools.org</w:t>
      </w:r>
    </w:hyperlink>
  </w:p>
  <w:p w:rsidR="00F07FC3" w:rsidRDefault="00594942">
    <w:pPr>
      <w:pStyle w:val="Header"/>
    </w:pPr>
    <w:r>
      <w:t>Voicemail: (313) 827-1653</w:t>
    </w:r>
    <w:r>
      <w:tab/>
    </w:r>
    <w:r>
      <w:tab/>
      <w:t xml:space="preserve">                                                                           Voicemail: (313) 827-8202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A9F"/>
    <w:multiLevelType w:val="hybridMultilevel"/>
    <w:tmpl w:val="2BA6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D2424"/>
    <w:multiLevelType w:val="hybridMultilevel"/>
    <w:tmpl w:val="7304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BD0E1D"/>
    <w:multiLevelType w:val="hybridMultilevel"/>
    <w:tmpl w:val="233E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22880"/>
    <w:multiLevelType w:val="hybridMultilevel"/>
    <w:tmpl w:val="DC544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40"/>
    <w:rsid w:val="00070A85"/>
    <w:rsid w:val="00212DF6"/>
    <w:rsid w:val="003B5C40"/>
    <w:rsid w:val="00594942"/>
    <w:rsid w:val="00597E67"/>
    <w:rsid w:val="006372D3"/>
    <w:rsid w:val="006D40CC"/>
    <w:rsid w:val="007F13F0"/>
    <w:rsid w:val="0088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C40"/>
    <w:rPr>
      <w:color w:val="0000FF" w:themeColor="hyperlink"/>
      <w:u w:val="single"/>
    </w:rPr>
  </w:style>
  <w:style w:type="paragraph" w:styleId="ListParagraph">
    <w:name w:val="List Paragraph"/>
    <w:basedOn w:val="Normal"/>
    <w:uiPriority w:val="34"/>
    <w:qFormat/>
    <w:rsid w:val="003B5C40"/>
    <w:pPr>
      <w:ind w:left="720"/>
      <w:contextualSpacing/>
    </w:pPr>
  </w:style>
  <w:style w:type="paragraph" w:styleId="Header">
    <w:name w:val="header"/>
    <w:basedOn w:val="Normal"/>
    <w:link w:val="HeaderChar"/>
    <w:uiPriority w:val="99"/>
    <w:unhideWhenUsed/>
    <w:rsid w:val="003B5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C40"/>
  </w:style>
  <w:style w:type="table" w:styleId="TableGrid">
    <w:name w:val="Table Grid"/>
    <w:basedOn w:val="TableNormal"/>
    <w:uiPriority w:val="59"/>
    <w:rsid w:val="003B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C40"/>
    <w:rPr>
      <w:color w:val="0000FF" w:themeColor="hyperlink"/>
      <w:u w:val="single"/>
    </w:rPr>
  </w:style>
  <w:style w:type="paragraph" w:styleId="ListParagraph">
    <w:name w:val="List Paragraph"/>
    <w:basedOn w:val="Normal"/>
    <w:uiPriority w:val="34"/>
    <w:qFormat/>
    <w:rsid w:val="003B5C40"/>
    <w:pPr>
      <w:ind w:left="720"/>
      <w:contextualSpacing/>
    </w:pPr>
  </w:style>
  <w:style w:type="paragraph" w:styleId="Header">
    <w:name w:val="header"/>
    <w:basedOn w:val="Normal"/>
    <w:link w:val="HeaderChar"/>
    <w:uiPriority w:val="99"/>
    <w:unhideWhenUsed/>
    <w:rsid w:val="003B5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C40"/>
  </w:style>
  <w:style w:type="table" w:styleId="TableGrid">
    <w:name w:val="Table Grid"/>
    <w:basedOn w:val="TableNormal"/>
    <w:uiPriority w:val="59"/>
    <w:rsid w:val="003B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pniewss@dearbornschools.org" TargetMode="External"/><Relationship Id="rId1" Type="http://schemas.openxmlformats.org/officeDocument/2006/relationships/hyperlink" Target="mailto:moylanc@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2019-08-19T21:52:00Z</dcterms:created>
  <dcterms:modified xsi:type="dcterms:W3CDTF">2019-08-23T20:57:00Z</dcterms:modified>
</cp:coreProperties>
</file>