
<file path=[Content_Types].xml><?xml version="1.0" encoding="utf-8"?>
<Types xmlns="http://schemas.openxmlformats.org/package/2006/content-types">
  <Default Extension="bin" ContentType="application/vnd.openxmlformats-officedocument.oleObject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9D" w:rsidRPr="003C18B2" w:rsidRDefault="00A24A3C">
      <w:r w:rsidRPr="003C18B2">
        <w:t>Name ___________________________________________</w:t>
      </w:r>
    </w:p>
    <w:p w:rsidR="00A24A3C" w:rsidRPr="00992161" w:rsidRDefault="00A24A3C">
      <w:pPr>
        <w:rPr>
          <w:b/>
          <w:sz w:val="30"/>
          <w:szCs w:val="30"/>
        </w:rPr>
      </w:pPr>
      <w:r w:rsidRPr="00992161">
        <w:rPr>
          <w:b/>
          <w:sz w:val="30"/>
          <w:szCs w:val="30"/>
        </w:rPr>
        <w:t>9.15.16 HOMEWORK – Rational Questions</w:t>
      </w:r>
    </w:p>
    <w:p w:rsidR="00A24A3C" w:rsidRPr="003C18B2" w:rsidRDefault="00A24A3C" w:rsidP="00A24A3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  </w:t>
      </w:r>
      <w:hyperlink r:id="rId5" w:history="1">
        <w:r w:rsidRPr="003C18B2">
          <w:rPr>
            <w:rFonts w:ascii="MathJax_Math-Web" w:eastAsia="Times New Roman" w:hAnsi="MathJax_Math-Web" w:cs="Times New Roman"/>
            <w:i/>
            <w:iCs/>
            <w:sz w:val="30"/>
            <w:szCs w:val="30"/>
            <w:bdr w:val="none" w:sz="0" w:space="0" w:color="auto" w:frame="1"/>
          </w:rPr>
          <w:t>π</w:t>
        </w:r>
        <w:proofErr w:type="gramStart"/>
        <w:r w:rsidRPr="003C18B2">
          <w:rPr>
            <w:rFonts w:ascii="Verdana" w:eastAsia="Times New Roman" w:hAnsi="Verdana" w:cs="Times New Roman"/>
            <w:sz w:val="30"/>
            <w:szCs w:val="30"/>
            <w:bdr w:val="none" w:sz="0" w:space="0" w:color="auto" w:frame="1"/>
          </w:rPr>
          <w:t> </w:t>
        </w:r>
        <w:r w:rsidRPr="003C18B2">
          <w:rPr>
            <w:rFonts w:ascii="Verdana" w:eastAsia="Times New Roman" w:hAnsi="Verdana" w:cs="Times New Roman"/>
            <w:sz w:val="24"/>
            <w:szCs w:val="24"/>
          </w:rPr>
          <w:t xml:space="preserve"> is</w:t>
        </w:r>
        <w:proofErr w:type="gramEnd"/>
        <w:r w:rsidRPr="003C18B2">
          <w:rPr>
            <w:rFonts w:ascii="Verdana" w:eastAsia="Times New Roman" w:hAnsi="Verdana" w:cs="Times New Roman"/>
            <w:sz w:val="24"/>
            <w:szCs w:val="24"/>
          </w:rPr>
          <w:t xml:space="preserve"> </w:t>
        </w:r>
        <w:r w:rsidRPr="003C18B2">
          <w:rPr>
            <w:rFonts w:ascii="Verdana" w:eastAsia="Times New Roman" w:hAnsi="Verdana" w:cs="Times New Roman"/>
            <w:i/>
            <w:iCs/>
            <w:sz w:val="24"/>
            <w:szCs w:val="24"/>
            <w:u w:val="single"/>
          </w:rPr>
          <w:t>                 </w:t>
        </w:r>
        <w:r w:rsidRPr="003C18B2">
          <w:rPr>
            <w:rFonts w:ascii="Verdana" w:eastAsia="Times New Roman" w:hAnsi="Verdana" w:cs="Times New Roman"/>
            <w:sz w:val="24"/>
            <w:szCs w:val="24"/>
          </w:rPr>
          <w:t xml:space="preserve"> and its decimals </w:t>
        </w:r>
        <w:r w:rsidRPr="003C18B2">
          <w:rPr>
            <w:rFonts w:ascii="Verdana" w:eastAsia="Times New Roman" w:hAnsi="Verdana" w:cs="Times New Roman"/>
            <w:i/>
            <w:iCs/>
            <w:sz w:val="24"/>
            <w:szCs w:val="24"/>
            <w:u w:val="single"/>
          </w:rPr>
          <w:t>                 </w:t>
        </w:r>
        <w:r w:rsidRPr="003C18B2">
          <w:rPr>
            <w:rFonts w:ascii="Verdana" w:eastAsia="Times New Roman" w:hAnsi="Verdana" w:cs="Times New Roman"/>
            <w:sz w:val="24"/>
            <w:szCs w:val="24"/>
          </w:rPr>
          <w:t xml:space="preserve"> repeating pattern.</w:t>
        </w:r>
      </w:hyperlink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3C18B2" w:rsidRDefault="00A24A3C" w:rsidP="00A24A3C">
      <w:pPr>
        <w:pStyle w:val="ListParagraph"/>
        <w:numPr>
          <w:ilvl w:val="0"/>
          <w:numId w:val="3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finite; have no </w:t>
      </w:r>
    </w:p>
    <w:p w:rsidR="00A24A3C" w:rsidRPr="00A24A3C" w:rsidRDefault="00A24A3C" w:rsidP="00A24A3C">
      <w:pPr>
        <w:numPr>
          <w:ilvl w:val="0"/>
          <w:numId w:val="3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finite; </w:t>
      </w:r>
      <w:bookmarkStart w:id="0" w:name="_GoBack"/>
      <w:bookmarkEnd w:id="0"/>
      <w:r w:rsidRPr="00A24A3C">
        <w:rPr>
          <w:rFonts w:ascii="Verdana" w:eastAsia="Times New Roman" w:hAnsi="Verdana" w:cs="Times New Roman"/>
          <w:sz w:val="24"/>
          <w:szCs w:val="24"/>
        </w:rPr>
        <w:t xml:space="preserve">have a </w:t>
      </w:r>
    </w:p>
    <w:p w:rsidR="00A24A3C" w:rsidRPr="00A24A3C" w:rsidRDefault="00A24A3C" w:rsidP="00A24A3C">
      <w:pPr>
        <w:numPr>
          <w:ilvl w:val="0"/>
          <w:numId w:val="3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infinite; have no </w:t>
      </w:r>
    </w:p>
    <w:p w:rsidR="00A24A3C" w:rsidRPr="003C18B2" w:rsidRDefault="00A24A3C" w:rsidP="00A24A3C">
      <w:pPr>
        <w:numPr>
          <w:ilvl w:val="0"/>
          <w:numId w:val="3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infinite; have a </w:t>
      </w:r>
    </w:p>
    <w:p w:rsidR="00A24A3C" w:rsidRPr="003C18B2" w:rsidRDefault="00A24A3C" w:rsidP="00A24A3C">
      <w:pPr>
        <w:shd w:val="clear" w:color="auto" w:fill="FFFFFF"/>
        <w:spacing w:after="0" w:line="336" w:lineRule="atLeast"/>
        <w:ind w:left="720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hyperlink r:id="rId6" w:history="1">
        <w:r w:rsidRPr="003C18B2">
          <w:rPr>
            <w:rFonts w:ascii="Verdana" w:eastAsia="Times New Roman" w:hAnsi="Verdana" w:cs="Times New Roman"/>
            <w:sz w:val="24"/>
            <w:szCs w:val="24"/>
          </w:rPr>
          <w:t>Identify the set of numbers that best describes the situation.</w:t>
        </w:r>
        <w:r w:rsidRPr="003C18B2">
          <w:rPr>
            <w:rFonts w:ascii="Verdana" w:eastAsia="Times New Roman" w:hAnsi="Verdana" w:cs="Times New Roman"/>
            <w:sz w:val="24"/>
            <w:szCs w:val="24"/>
          </w:rPr>
          <w:br/>
          <w:t>The cost of an item at a store</w:t>
        </w:r>
      </w:hyperlink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3C18B2" w:rsidRDefault="00A24A3C" w:rsidP="00A24A3C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rational numbers </w:t>
      </w:r>
    </w:p>
    <w:p w:rsidR="00A24A3C" w:rsidRPr="003C18B2" w:rsidRDefault="00A24A3C" w:rsidP="00A24A3C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whole numbers </w:t>
      </w:r>
    </w:p>
    <w:p w:rsidR="00A24A3C" w:rsidRPr="003C18B2" w:rsidRDefault="00A24A3C" w:rsidP="00A24A3C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integers </w:t>
      </w:r>
    </w:p>
    <w:p w:rsidR="00A24A3C" w:rsidRPr="003C18B2" w:rsidRDefault="00A24A3C" w:rsidP="00A24A3C">
      <w:pPr>
        <w:pStyle w:val="ListParagraph"/>
        <w:numPr>
          <w:ilvl w:val="0"/>
          <w:numId w:val="6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irrational numbers </w:t>
      </w:r>
    </w:p>
    <w:p w:rsidR="00A24A3C" w:rsidRPr="003C18B2" w:rsidRDefault="00A24A3C" w:rsidP="00A24A3C">
      <w:pPr>
        <w:shd w:val="clear" w:color="auto" w:fill="FFFFFF"/>
        <w:spacing w:after="0" w:line="336" w:lineRule="atLeast"/>
        <w:ind w:left="720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hyperlink r:id="rId7" w:history="1">
        <w:r w:rsidRPr="003C18B2">
          <w:rPr>
            <w:rFonts w:ascii="Verdana" w:eastAsia="Times New Roman" w:hAnsi="Verdana" w:cs="Times New Roman"/>
            <w:sz w:val="24"/>
            <w:szCs w:val="24"/>
          </w:rPr>
          <w:t xml:space="preserve">Which of the following best describes </w:t>
        </w:r>
        <w:r w:rsidRPr="003C18B2">
          <w:rPr>
            <w:rFonts w:ascii="MathJax_Main-Web" w:eastAsia="Times New Roman" w:hAnsi="MathJax_Main-Web" w:cs="Times New Roman"/>
            <w:sz w:val="30"/>
            <w:szCs w:val="30"/>
            <w:bdr w:val="none" w:sz="0" w:space="0" w:color="auto" w:frame="1"/>
          </w:rPr>
          <w:t>−</w:t>
        </w:r>
        <w:proofErr w:type="gramStart"/>
        <w:r w:rsidRPr="003C18B2">
          <w:rPr>
            <w:rFonts w:ascii="Verdana" w:eastAsia="Times New Roman" w:hAnsi="Verdana" w:cs="Times New Roman"/>
            <w:sz w:val="30"/>
            <w:szCs w:val="30"/>
            <w:bdr w:val="none" w:sz="0" w:space="0" w:color="auto" w:frame="1"/>
          </w:rPr>
          <w:t>  </w:t>
        </w:r>
        <w:r w:rsidRPr="003C18B2">
          <w:rPr>
            <w:rFonts w:ascii="MathJax_Main-Web" w:eastAsia="Times New Roman" w:hAnsi="MathJax_Main-Web" w:cs="Times New Roman"/>
            <w:sz w:val="30"/>
            <w:szCs w:val="30"/>
            <w:bdr w:val="none" w:sz="0" w:space="0" w:color="auto" w:frame="1"/>
          </w:rPr>
          <w:t>√</w:t>
        </w:r>
        <w:proofErr w:type="gramEnd"/>
        <w:r w:rsidRPr="003C18B2">
          <w:rPr>
            <w:rFonts w:ascii="Verdana" w:eastAsia="Times New Roman" w:hAnsi="Verdana" w:cs="Times New Roman"/>
            <w:sz w:val="24"/>
            <w:szCs w:val="24"/>
            <w:bdr w:val="none" w:sz="0" w:space="0" w:color="auto" w:frame="1"/>
          </w:rPr>
          <w:t>-3</w:t>
        </w:r>
        <w:r w:rsidRPr="003C18B2">
          <w:rPr>
            <w:rFonts w:ascii="Verdana" w:eastAsia="Times New Roman" w:hAnsi="Verdana" w:cs="Times New Roman"/>
            <w:sz w:val="24"/>
            <w:szCs w:val="24"/>
          </w:rPr>
          <w:t xml:space="preserve"> ?</w:t>
        </w:r>
      </w:hyperlink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A24A3C" w:rsidRDefault="00A24A3C" w:rsidP="00A24A3C">
      <w:pPr>
        <w:numPr>
          <w:ilvl w:val="0"/>
          <w:numId w:val="8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whole and irrational </w:t>
      </w:r>
    </w:p>
    <w:p w:rsidR="00A24A3C" w:rsidRPr="00A24A3C" w:rsidRDefault="00A24A3C" w:rsidP="00A24A3C">
      <w:pPr>
        <w:numPr>
          <w:ilvl w:val="0"/>
          <w:numId w:val="8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whole and rational </w:t>
      </w:r>
    </w:p>
    <w:p w:rsidR="00A24A3C" w:rsidRPr="00A24A3C" w:rsidRDefault="00A24A3C" w:rsidP="00A24A3C">
      <w:pPr>
        <w:numPr>
          <w:ilvl w:val="0"/>
          <w:numId w:val="8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real and irrational </w:t>
      </w:r>
    </w:p>
    <w:p w:rsidR="00A24A3C" w:rsidRPr="00A24A3C" w:rsidRDefault="00A24A3C" w:rsidP="00A24A3C">
      <w:pPr>
        <w:numPr>
          <w:ilvl w:val="0"/>
          <w:numId w:val="8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real and rational </w:t>
      </w:r>
    </w:p>
    <w:p w:rsidR="00A24A3C" w:rsidRPr="003C18B2" w:rsidRDefault="00A24A3C" w:rsidP="00A24A3C">
      <w:pPr>
        <w:shd w:val="clear" w:color="auto" w:fill="FFFFFF"/>
        <w:spacing w:after="0" w:line="336" w:lineRule="atLeast"/>
        <w:ind w:left="1440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hyperlink r:id="rId8" w:history="1">
        <w:r w:rsidRPr="003C18B2">
          <w:rPr>
            <w:rFonts w:ascii="Verdana" w:eastAsia="Times New Roman" w:hAnsi="Verdana" w:cs="Times New Roman"/>
            <w:sz w:val="24"/>
            <w:szCs w:val="24"/>
          </w:rPr>
          <w:t>Choose the number that is irrational.</w:t>
        </w:r>
      </w:hyperlink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A24A3C" w:rsidRDefault="00A24A3C" w:rsidP="00A24A3C">
      <w:pPr>
        <w:numPr>
          <w:ilvl w:val="0"/>
          <w:numId w:val="10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√</w:t>
      </w:r>
      <w:r w:rsidRPr="00A24A3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123</w:t>
      </w:r>
      <w:r w:rsidRPr="00A24A3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A24A3C" w:rsidRDefault="00A24A3C" w:rsidP="00A24A3C">
      <w:pPr>
        <w:numPr>
          <w:ilvl w:val="0"/>
          <w:numId w:val="10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88</w:t>
      </w:r>
      <w:r w:rsidRPr="003C18B2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/</w:t>
      </w:r>
      <w:r w:rsidRPr="00A24A3C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41</w:t>
      </w:r>
      <w:r w:rsidRPr="00A24A3C">
        <w:rPr>
          <w:rFonts w:ascii="Verdana" w:eastAsia="Times New Roman" w:hAnsi="Verdana" w:cs="Times New Roman"/>
          <w:sz w:val="30"/>
          <w:szCs w:val="30"/>
          <w:bdr w:val="none" w:sz="0" w:space="0" w:color="auto" w:frame="1"/>
        </w:rPr>
        <w:t>  </w:t>
      </w:r>
      <w:r w:rsidRPr="00A24A3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A24A3C" w:rsidRDefault="00A24A3C" w:rsidP="00A24A3C">
      <w:pPr>
        <w:numPr>
          <w:ilvl w:val="0"/>
          <w:numId w:val="10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√</w:t>
      </w:r>
      <w:r w:rsidRPr="00A24A3C">
        <w:rPr>
          <w:rFonts w:ascii="Verdana" w:eastAsia="Times New Roman" w:hAnsi="Verdana" w:cs="Times New Roman"/>
          <w:sz w:val="24"/>
          <w:szCs w:val="24"/>
          <w:bdr w:val="none" w:sz="0" w:space="0" w:color="auto" w:frame="1"/>
        </w:rPr>
        <w:t>43</w:t>
      </w:r>
      <w:r w:rsidRPr="00A24A3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3C18B2" w:rsidRDefault="00A24A3C" w:rsidP="00A24A3C">
      <w:pPr>
        <w:numPr>
          <w:ilvl w:val="0"/>
          <w:numId w:val="10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23</w:t>
      </w:r>
      <w:r w:rsidRPr="003C18B2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/</w:t>
      </w:r>
      <w:r w:rsidRPr="00A24A3C">
        <w:rPr>
          <w:rFonts w:ascii="MathJax_Main-Web" w:eastAsia="Times New Roman" w:hAnsi="MathJax_Main-Web" w:cs="Times New Roman"/>
          <w:sz w:val="30"/>
          <w:szCs w:val="30"/>
          <w:bdr w:val="none" w:sz="0" w:space="0" w:color="auto" w:frame="1"/>
        </w:rPr>
        <w:t>69</w:t>
      </w:r>
      <w:r w:rsidRPr="00A24A3C">
        <w:rPr>
          <w:rFonts w:ascii="Verdana" w:eastAsia="Times New Roman" w:hAnsi="Verdana" w:cs="Times New Roman"/>
          <w:sz w:val="30"/>
          <w:szCs w:val="30"/>
          <w:bdr w:val="none" w:sz="0" w:space="0" w:color="auto" w:frame="1"/>
        </w:rPr>
        <w:t>  </w:t>
      </w:r>
      <w:r w:rsidRPr="00A24A3C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3C18B2" w:rsidRDefault="00A24A3C" w:rsidP="00A24A3C">
      <w:pPr>
        <w:shd w:val="clear" w:color="auto" w:fill="FFFFFF"/>
        <w:spacing w:after="0" w:line="336" w:lineRule="atLeast"/>
        <w:ind w:left="720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hyperlink r:id="rId9" w:history="1">
        <w:r w:rsidRPr="003C18B2">
          <w:rPr>
            <w:rFonts w:ascii="Verdana" w:eastAsia="Times New Roman" w:hAnsi="Verdana" w:cs="Times New Roman"/>
            <w:sz w:val="24"/>
            <w:szCs w:val="24"/>
          </w:rPr>
          <w:t>Which of the following is NOT a characteristic of all rational numbers?</w:t>
        </w:r>
      </w:hyperlink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A24A3C" w:rsidRDefault="00A24A3C" w:rsidP="00A24A3C">
      <w:pPr>
        <w:numPr>
          <w:ilvl w:val="0"/>
          <w:numId w:val="12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They are integers </w:t>
      </w:r>
    </w:p>
    <w:p w:rsidR="00A24A3C" w:rsidRPr="00A24A3C" w:rsidRDefault="00A24A3C" w:rsidP="00A24A3C">
      <w:pPr>
        <w:numPr>
          <w:ilvl w:val="0"/>
          <w:numId w:val="12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They can continue on for forever with no pattern </w:t>
      </w:r>
    </w:p>
    <w:p w:rsidR="00A24A3C" w:rsidRPr="00A24A3C" w:rsidRDefault="00A24A3C" w:rsidP="00A24A3C">
      <w:pPr>
        <w:numPr>
          <w:ilvl w:val="0"/>
          <w:numId w:val="12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They must be a perfect square root </w:t>
      </w:r>
    </w:p>
    <w:p w:rsidR="00A24A3C" w:rsidRPr="003C18B2" w:rsidRDefault="00A24A3C" w:rsidP="00A24A3C">
      <w:pPr>
        <w:numPr>
          <w:ilvl w:val="0"/>
          <w:numId w:val="12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>They are a fraction</w:t>
      </w:r>
    </w:p>
    <w:p w:rsidR="00A24A3C" w:rsidRPr="003C18B2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pStyle w:val="ListParagraph"/>
        <w:numPr>
          <w:ilvl w:val="0"/>
          <w:numId w:val="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hyperlink r:id="rId10" w:history="1">
        <w:r w:rsidRPr="003C18B2">
          <w:rPr>
            <w:rFonts w:ascii="Verdana" w:eastAsia="Times New Roman" w:hAnsi="Verdana" w:cs="Times New Roman"/>
            <w:sz w:val="24"/>
            <w:szCs w:val="24"/>
          </w:rPr>
          <w:t>Which number is irrational?</w:t>
        </w:r>
      </w:hyperlink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Pr="00A24A3C" w:rsidRDefault="00A24A3C" w:rsidP="00A24A3C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3.7 </w:t>
      </w:r>
    </w:p>
    <w:p w:rsidR="00A24A3C" w:rsidRPr="00A24A3C" w:rsidRDefault="00A24A3C" w:rsidP="00A24A3C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1/4 </w:t>
      </w:r>
    </w:p>
    <w:p w:rsidR="00A24A3C" w:rsidRPr="00A24A3C" w:rsidRDefault="00A24A3C" w:rsidP="00A24A3C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.25 </w:t>
      </w:r>
    </w:p>
    <w:p w:rsidR="00A24A3C" w:rsidRPr="003C18B2" w:rsidRDefault="00A24A3C" w:rsidP="00A24A3C">
      <w:pPr>
        <w:numPr>
          <w:ilvl w:val="0"/>
          <w:numId w:val="14"/>
        </w:num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A24A3C">
        <w:rPr>
          <w:rFonts w:ascii="Verdana" w:eastAsia="Times New Roman" w:hAnsi="Verdana" w:cs="Times New Roman"/>
          <w:sz w:val="24"/>
          <w:szCs w:val="24"/>
        </w:rPr>
        <w:t xml:space="preserve">1.23124125126127... </w:t>
      </w:r>
    </w:p>
    <w:p w:rsidR="00A24A3C" w:rsidRPr="003C18B2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</w:p>
    <w:p w:rsidR="00A24A3C" w:rsidRPr="003C18B2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sz w:val="24"/>
          <w:szCs w:val="24"/>
        </w:rPr>
      </w:pPr>
      <w:r w:rsidRPr="003C18B2">
        <w:rPr>
          <w:rFonts w:ascii="Verdana" w:eastAsia="Times New Roman" w:hAnsi="Verdana" w:cs="Times New Roman"/>
          <w:sz w:val="24"/>
          <w:szCs w:val="24"/>
        </w:rPr>
        <w:t xml:space="preserve">OVER </w:t>
      </w:r>
      <w:r w:rsidRPr="003C18B2">
        <w:rPr>
          <w:rFonts w:ascii="Verdana" w:eastAsia="Times New Roman" w:hAnsi="Verdana" w:cs="Times New Roman"/>
          <w:sz w:val="24"/>
          <w:szCs w:val="24"/>
        </w:rPr>
        <w:sym w:font="Wingdings" w:char="F0E0"/>
      </w:r>
      <w:r w:rsidRPr="003C18B2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:rsidR="00A24A3C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Pr="00BD49FF" w:rsidRDefault="00A24A3C" w:rsidP="00A24A3C"/>
    <w:p w:rsidR="00A24A3C" w:rsidRPr="00BD49FF" w:rsidRDefault="00A24A3C" w:rsidP="00A24A3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Pr="00BD49FF">
        <w:t xml:space="preserve">Put a check mark for </w:t>
      </w:r>
      <w:r w:rsidRPr="00A24A3C">
        <w:rPr>
          <w:b/>
        </w:rPr>
        <w:t>each set</w:t>
      </w:r>
      <w:r w:rsidRPr="00BD49FF">
        <w:t xml:space="preserve"> that the number is a part of:</w:t>
      </w:r>
    </w:p>
    <w:p w:rsidR="00A24A3C" w:rsidRPr="00BD49FF" w:rsidRDefault="00A24A3C" w:rsidP="00A24A3C"/>
    <w:tbl>
      <w:tblPr>
        <w:tblStyle w:val="TableGrid"/>
        <w:tblW w:w="0" w:type="auto"/>
        <w:tblInd w:w="1440" w:type="dxa"/>
        <w:tblLayout w:type="fixed"/>
        <w:tblLook w:val="00BF" w:firstRow="1" w:lastRow="0" w:firstColumn="1" w:lastColumn="0" w:noHBand="0" w:noVBand="0"/>
      </w:tblPr>
      <w:tblGrid>
        <w:gridCol w:w="1122"/>
        <w:gridCol w:w="1122"/>
        <w:gridCol w:w="1122"/>
        <w:gridCol w:w="1122"/>
        <w:gridCol w:w="1122"/>
        <w:gridCol w:w="1122"/>
      </w:tblGrid>
      <w:tr w:rsidR="00A24A3C" w:rsidRPr="00BD49FF" w:rsidTr="00C46D78">
        <w:trPr>
          <w:trHeight w:val="504"/>
        </w:trPr>
        <w:tc>
          <w:tcPr>
            <w:tcW w:w="1122" w:type="dxa"/>
            <w:tcBorders>
              <w:top w:val="nil"/>
              <w:left w:val="nil"/>
            </w:tcBorders>
            <w:shd w:val="clear" w:color="auto" w:fill="auto"/>
          </w:tcPr>
          <w:p w:rsidR="00A24A3C" w:rsidRPr="00BD49FF" w:rsidRDefault="00A24A3C" w:rsidP="00C46D78">
            <w:r w:rsidRPr="00BD49FF">
              <w:t xml:space="preserve"> </w:t>
            </w:r>
          </w:p>
        </w:tc>
        <w:tc>
          <w:tcPr>
            <w:tcW w:w="1122" w:type="dxa"/>
            <w:shd w:val="clear" w:color="auto" w:fill="0C0C0C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Whole Numbers</w:t>
            </w:r>
          </w:p>
        </w:tc>
        <w:tc>
          <w:tcPr>
            <w:tcW w:w="1122" w:type="dxa"/>
            <w:shd w:val="clear" w:color="auto" w:fill="0C0C0C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Integers</w:t>
            </w:r>
          </w:p>
        </w:tc>
        <w:tc>
          <w:tcPr>
            <w:tcW w:w="1122" w:type="dxa"/>
            <w:shd w:val="clear" w:color="auto" w:fill="0C0C0C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Rational Numbers</w:t>
            </w:r>
          </w:p>
        </w:tc>
        <w:tc>
          <w:tcPr>
            <w:tcW w:w="1122" w:type="dxa"/>
            <w:shd w:val="clear" w:color="auto" w:fill="0C0C0C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Irrational Numbers</w:t>
            </w:r>
          </w:p>
        </w:tc>
        <w:tc>
          <w:tcPr>
            <w:tcW w:w="1122" w:type="dxa"/>
            <w:shd w:val="clear" w:color="auto" w:fill="0C0C0C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Real Numbers</w:t>
            </w:r>
          </w:p>
        </w:tc>
      </w:tr>
      <w:tr w:rsidR="00A24A3C" w:rsidRPr="00BD49FF" w:rsidTr="00C46D78">
        <w:trPr>
          <w:trHeight w:val="504"/>
        </w:trPr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-7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</w:tr>
      <w:tr w:rsidR="00A24A3C" w:rsidRPr="00BD49FF" w:rsidTr="00C46D78">
        <w:trPr>
          <w:trHeight w:val="504"/>
        </w:trPr>
        <w:tc>
          <w:tcPr>
            <w:tcW w:w="1122" w:type="dxa"/>
            <w:shd w:val="clear" w:color="auto" w:fill="C0C0C0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 xml:space="preserve">¾ </w:t>
            </w:r>
          </w:p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</w:tr>
      <w:tr w:rsidR="00A24A3C" w:rsidRPr="00BD49FF" w:rsidTr="00C46D78">
        <w:trPr>
          <w:trHeight w:val="504"/>
        </w:trPr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rPr>
                <w:position w:val="-6"/>
              </w:rPr>
              <w:object w:dxaOrig="3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8.75pt;height:18.75pt" o:ole="">
                  <v:imagedata r:id="rId11" r:pict="rId12" o:title=""/>
                </v:shape>
                <o:OLEObject Type="Embed" ProgID="Equation.DSMT4" ShapeID="_x0000_i1044" DrawAspect="Content" ObjectID="_1535181417" r:id="rId13"/>
              </w:objec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A24A3C" w:rsidRPr="00BD49FF" w:rsidRDefault="00A24A3C" w:rsidP="00C46D78"/>
        </w:tc>
      </w:tr>
      <w:tr w:rsidR="00A24A3C" w:rsidRPr="00BD49FF" w:rsidTr="00C46D78">
        <w:trPr>
          <w:trHeight w:val="504"/>
        </w:trPr>
        <w:tc>
          <w:tcPr>
            <w:tcW w:w="1122" w:type="dxa"/>
            <w:shd w:val="clear" w:color="auto" w:fill="C0C0C0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5</w:t>
            </w:r>
          </w:p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  <w:tc>
          <w:tcPr>
            <w:tcW w:w="1122" w:type="dxa"/>
            <w:shd w:val="clear" w:color="auto" w:fill="C0C0C0"/>
          </w:tcPr>
          <w:p w:rsidR="00A24A3C" w:rsidRPr="00BD49FF" w:rsidRDefault="00A24A3C" w:rsidP="00C46D78"/>
        </w:tc>
      </w:tr>
      <w:tr w:rsidR="00A24A3C" w:rsidRPr="00BD49FF" w:rsidTr="00C46D78">
        <w:trPr>
          <w:trHeight w:val="504"/>
        </w:trPr>
        <w:tc>
          <w:tcPr>
            <w:tcW w:w="1122" w:type="dxa"/>
            <w:shd w:val="clear" w:color="auto" w:fill="auto"/>
            <w:vAlign w:val="center"/>
          </w:tcPr>
          <w:p w:rsidR="00A24A3C" w:rsidRPr="00BD49FF" w:rsidRDefault="00A24A3C" w:rsidP="00C46D78">
            <w:pPr>
              <w:jc w:val="center"/>
            </w:pPr>
            <w:r w:rsidRPr="00BD49FF">
              <w:t>0.398</w:t>
            </w:r>
          </w:p>
        </w:tc>
        <w:tc>
          <w:tcPr>
            <w:tcW w:w="1122" w:type="dxa"/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shd w:val="clear" w:color="auto" w:fill="auto"/>
          </w:tcPr>
          <w:p w:rsidR="00A24A3C" w:rsidRPr="00BD49FF" w:rsidRDefault="00A24A3C" w:rsidP="00C46D78"/>
        </w:tc>
        <w:tc>
          <w:tcPr>
            <w:tcW w:w="1122" w:type="dxa"/>
            <w:shd w:val="clear" w:color="auto" w:fill="auto"/>
          </w:tcPr>
          <w:p w:rsidR="00A24A3C" w:rsidRPr="00BD49FF" w:rsidRDefault="00A24A3C" w:rsidP="00C46D78"/>
        </w:tc>
      </w:tr>
    </w:tbl>
    <w:p w:rsidR="00A24A3C" w:rsidRPr="00BD49FF" w:rsidRDefault="00A24A3C" w:rsidP="00A24A3C">
      <w:pPr>
        <w:ind w:left="360"/>
      </w:pPr>
    </w:p>
    <w:p w:rsidR="00A24A3C" w:rsidRPr="00A24A3C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Pr="00A24A3C" w:rsidRDefault="00A24A3C" w:rsidP="00A24A3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4A3C">
        <w:rPr>
          <w:sz w:val="24"/>
          <w:szCs w:val="24"/>
        </w:rPr>
        <w:t xml:space="preserve"> </w:t>
      </w:r>
      <w:r w:rsidRPr="00A24A3C">
        <w:rPr>
          <w:sz w:val="24"/>
          <w:szCs w:val="24"/>
        </w:rPr>
        <w:t xml:space="preserve">List the numbers in the set </w:t>
      </w:r>
      <w:r w:rsidRPr="00A24A3C">
        <w:rPr>
          <w:position w:val="-32"/>
          <w:sz w:val="24"/>
          <w:szCs w:val="24"/>
        </w:rPr>
        <w:object w:dxaOrig="6740" w:dyaOrig="760">
          <v:shape id="_x0000_i1046" type="#_x0000_t75" style="width:286.5pt;height:33pt" o:ole="">
            <v:imagedata r:id="rId14" r:pict="rId15" o:title=""/>
          </v:shape>
          <o:OLEObject Type="Embed" ProgID="Equation.DSMT4" ShapeID="_x0000_i1046" DrawAspect="Content" ObjectID="_1535181418" r:id="rId16"/>
        </w:object>
      </w:r>
      <w:r w:rsidRPr="00A24A3C">
        <w:rPr>
          <w:sz w:val="24"/>
          <w:szCs w:val="24"/>
        </w:rPr>
        <w:t xml:space="preserve"> that are:</w:t>
      </w:r>
      <w:r>
        <w:rPr>
          <w:sz w:val="24"/>
          <w:szCs w:val="24"/>
        </w:rPr>
        <w:t xml:space="preserve"> (hint: some numbers may be in more than one category) </w:t>
      </w:r>
    </w:p>
    <w:p w:rsidR="00A24A3C" w:rsidRPr="00A24A3C" w:rsidRDefault="00A24A3C" w:rsidP="00A24A3C">
      <w:pPr>
        <w:ind w:left="1080"/>
        <w:rPr>
          <w:sz w:val="24"/>
          <w:szCs w:val="24"/>
          <w:u w:val="single"/>
        </w:rPr>
      </w:pPr>
      <w:r w:rsidRPr="00A24A3C">
        <w:rPr>
          <w:sz w:val="24"/>
          <w:szCs w:val="24"/>
          <w:u w:val="single"/>
        </w:rPr>
        <w:t>Whole numbers</w:t>
      </w: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  <w:u w:val="single"/>
        </w:rPr>
      </w:pPr>
      <w:r w:rsidRPr="00A24A3C">
        <w:rPr>
          <w:sz w:val="24"/>
          <w:szCs w:val="24"/>
          <w:u w:val="single"/>
        </w:rPr>
        <w:t>Integers</w:t>
      </w: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  <w:u w:val="single"/>
        </w:rPr>
      </w:pPr>
      <w:r w:rsidRPr="00A24A3C">
        <w:rPr>
          <w:sz w:val="24"/>
          <w:szCs w:val="24"/>
          <w:u w:val="single"/>
        </w:rPr>
        <w:t>Rational numbers</w:t>
      </w: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  <w:u w:val="single"/>
        </w:rPr>
      </w:pPr>
      <w:r w:rsidRPr="00A24A3C">
        <w:rPr>
          <w:sz w:val="24"/>
          <w:szCs w:val="24"/>
          <w:u w:val="single"/>
        </w:rPr>
        <w:t>Irrational numbers</w:t>
      </w: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</w:rPr>
      </w:pPr>
    </w:p>
    <w:p w:rsidR="00A24A3C" w:rsidRPr="00A24A3C" w:rsidRDefault="00A24A3C" w:rsidP="00A24A3C">
      <w:pPr>
        <w:ind w:left="1080"/>
        <w:rPr>
          <w:sz w:val="24"/>
          <w:szCs w:val="24"/>
          <w:u w:val="single"/>
        </w:rPr>
      </w:pPr>
      <w:r w:rsidRPr="00A24A3C">
        <w:rPr>
          <w:sz w:val="24"/>
          <w:szCs w:val="24"/>
          <w:u w:val="single"/>
        </w:rPr>
        <w:t>Real numbers</w:t>
      </w:r>
    </w:p>
    <w:p w:rsidR="00A24A3C" w:rsidRPr="00A24A3C" w:rsidRDefault="00A24A3C" w:rsidP="00A24A3C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Pr="00A24A3C" w:rsidRDefault="00A24A3C" w:rsidP="00A24A3C">
      <w:pPr>
        <w:shd w:val="clear" w:color="auto" w:fill="FFFFFF"/>
        <w:spacing w:after="0" w:line="336" w:lineRule="atLeast"/>
        <w:ind w:left="720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Pr="00A24A3C" w:rsidRDefault="00A24A3C" w:rsidP="00A24A3C">
      <w:pPr>
        <w:shd w:val="clear" w:color="auto" w:fill="FFFFFF"/>
        <w:spacing w:after="0" w:line="336" w:lineRule="atLeast"/>
        <w:ind w:left="1440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24A3C" w:rsidRDefault="00A24A3C"/>
    <w:sectPr w:rsidR="00A24A3C" w:rsidSect="00A24A3C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thJax_Math-Web">
    <w:altName w:val="Times New Roman"/>
    <w:charset w:val="00"/>
    <w:family w:val="auto"/>
    <w:pitch w:val="default"/>
  </w:font>
  <w:font w:name="MathJax_Main-Web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E4C"/>
    <w:multiLevelType w:val="multilevel"/>
    <w:tmpl w:val="994A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D2256"/>
    <w:multiLevelType w:val="multilevel"/>
    <w:tmpl w:val="EE2A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55454"/>
    <w:multiLevelType w:val="multilevel"/>
    <w:tmpl w:val="D296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D28CD"/>
    <w:multiLevelType w:val="hybridMultilevel"/>
    <w:tmpl w:val="F8C8CF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465E"/>
    <w:multiLevelType w:val="multilevel"/>
    <w:tmpl w:val="A6C090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92133"/>
    <w:multiLevelType w:val="multilevel"/>
    <w:tmpl w:val="D312F0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572FA"/>
    <w:multiLevelType w:val="hybridMultilevel"/>
    <w:tmpl w:val="1024A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1470E"/>
    <w:multiLevelType w:val="hybridMultilevel"/>
    <w:tmpl w:val="42D0B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3874"/>
    <w:multiLevelType w:val="multilevel"/>
    <w:tmpl w:val="DDDC05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C3FA7"/>
    <w:multiLevelType w:val="hybridMultilevel"/>
    <w:tmpl w:val="D9B0E9FC"/>
    <w:lvl w:ilvl="0" w:tplc="83340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7B1DB1"/>
    <w:multiLevelType w:val="multilevel"/>
    <w:tmpl w:val="68D2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8D6DA4"/>
    <w:multiLevelType w:val="hybridMultilevel"/>
    <w:tmpl w:val="E620E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51B"/>
    <w:multiLevelType w:val="multilevel"/>
    <w:tmpl w:val="7720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10300"/>
    <w:multiLevelType w:val="multilevel"/>
    <w:tmpl w:val="6E84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F03BB"/>
    <w:multiLevelType w:val="multilevel"/>
    <w:tmpl w:val="7332E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6"/>
  </w:num>
  <w:num w:numId="3">
    <w:abstractNumId w:val="7"/>
  </w:num>
  <w:num w:numId="4">
    <w:abstractNumId w:val="11"/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lowerLetter"/>
        <w:lvlText w:val="%1."/>
        <w:lvlJc w:val="left"/>
      </w:lvl>
    </w:lvlOverride>
  </w:num>
  <w:num w:numId="8">
    <w:abstractNumId w:val="4"/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5"/>
  </w:num>
  <w:num w:numId="11">
    <w:abstractNumId w:val="12"/>
    <w:lvlOverride w:ilvl="0">
      <w:lvl w:ilvl="0">
        <w:numFmt w:val="lowerLetter"/>
        <w:lvlText w:val="%1."/>
        <w:lvlJc w:val="left"/>
      </w:lvl>
    </w:lvlOverride>
  </w:num>
  <w:num w:numId="12">
    <w:abstractNumId w:val="14"/>
  </w:num>
  <w:num w:numId="13">
    <w:abstractNumId w:val="13"/>
    <w:lvlOverride w:ilvl="0">
      <w:lvl w:ilvl="0">
        <w:numFmt w:val="lowerLetter"/>
        <w:lvlText w:val="%1."/>
        <w:lvlJc w:val="left"/>
      </w:lvl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3C"/>
    <w:rsid w:val="003C18B2"/>
    <w:rsid w:val="00992161"/>
    <w:rsid w:val="00A24A3C"/>
    <w:rsid w:val="00B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CB1E5-EF21-4919-9C10-3BF10A89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A3C"/>
    <w:pPr>
      <w:ind w:left="720"/>
      <w:contextualSpacing/>
    </w:pPr>
  </w:style>
  <w:style w:type="table" w:styleId="TableGrid">
    <w:name w:val="Table Grid"/>
    <w:basedOn w:val="TableNormal"/>
    <w:rsid w:val="00A24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038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28242315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341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68552053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8326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75427762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782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21305396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10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65297647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262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5" w:color="999999"/>
                    <w:right w:val="single" w:sz="2" w:space="0" w:color="999999"/>
                  </w:divBdr>
                  <w:divsChild>
                    <w:div w:id="14966090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teaching.com/questions/158002/choose-the-number-that-is-irrational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lpteaching.com/questions/125946/which-of-the-following-best-describes-sqrt3" TargetMode="External"/><Relationship Id="rId12" Type="http://schemas.openxmlformats.org/officeDocument/2006/relationships/image" Target="media/image2.pcz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hyperlink" Target="http://www.helpteaching.com/questions/72593/identify-the-set-of-numbers-that-best-describes-the-situatio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helpteaching.com/questions/246413/pi-pi-is-and-its-decimals-repeating-pattern" TargetMode="External"/><Relationship Id="rId15" Type="http://schemas.openxmlformats.org/officeDocument/2006/relationships/image" Target="media/image4.pcz"/><Relationship Id="rId10" Type="http://schemas.openxmlformats.org/officeDocument/2006/relationships/hyperlink" Target="http://www.helpteaching.com/questions/103653/which-number-is-irra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pteaching.com/questions/320019/which-of-the-following-is-not-a-characteristic-of-all-ration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yack</dc:creator>
  <cp:keywords/>
  <dc:description/>
  <cp:lastModifiedBy>melissa yack</cp:lastModifiedBy>
  <cp:revision>3</cp:revision>
  <dcterms:created xsi:type="dcterms:W3CDTF">2016-09-12T14:13:00Z</dcterms:created>
  <dcterms:modified xsi:type="dcterms:W3CDTF">2016-09-12T14:24:00Z</dcterms:modified>
</cp:coreProperties>
</file>