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CF" w:rsidRDefault="005A70CF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sz w:val="32"/>
        </w:rPr>
      </w:pPr>
    </w:p>
    <w:p w:rsidR="005A70CF" w:rsidRDefault="005A70CF" w:rsidP="005A70CF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sz w:val="32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222222"/>
          <w:sz w:val="32"/>
        </w:rPr>
        <w:drawing>
          <wp:inline distT="0" distB="0" distL="0" distR="0">
            <wp:extent cx="2094613" cy="1424762"/>
            <wp:effectExtent l="0" t="0" r="1270" b="4445"/>
            <wp:docPr id="1" name="Picture 1" descr="C:\Users\alsaadz\AppData\Local\Microsoft\Windows\Temporary Internet Files\Content.IE5\10Z1IMOP\student-using-compu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aadz\AppData\Local\Microsoft\Windows\Temporary Internet Files\Content.IE5\10Z1IMOP\student-using-compute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1" cy="14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4C" w:rsidRPr="0068014C" w:rsidRDefault="0068014C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sz w:val="32"/>
        </w:rPr>
      </w:pPr>
    </w:p>
    <w:p w:rsidR="005A70CF" w:rsidRDefault="005A70CF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sz w:val="32"/>
        </w:rPr>
      </w:pPr>
      <w:r>
        <w:rPr>
          <w:rFonts w:ascii="Calibri" w:eastAsia="Times New Roman" w:hAnsi="Calibri" w:cs="Times New Roman"/>
          <w:color w:val="222222"/>
          <w:sz w:val="32"/>
        </w:rPr>
        <w:t>Dear Snow Families,</w:t>
      </w:r>
    </w:p>
    <w:p w:rsidR="0068014C" w:rsidRDefault="0038661F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sz w:val="32"/>
        </w:rPr>
      </w:pPr>
      <w:r>
        <w:rPr>
          <w:rFonts w:ascii="Calibri" w:eastAsia="Times New Roman" w:hAnsi="Calibri" w:cs="Times New Roman"/>
          <w:color w:val="222222"/>
          <w:sz w:val="32"/>
        </w:rPr>
        <w:t xml:space="preserve">The Michigan Department of Education MDE has recently given Snow a school grade of letter “A”!  Our students are performing and we want to continue to soar! </w:t>
      </w:r>
      <w:r w:rsidR="0068014C">
        <w:rPr>
          <w:rFonts w:ascii="Calibri" w:eastAsia="Times New Roman" w:hAnsi="Calibri" w:cs="Times New Roman"/>
          <w:color w:val="222222"/>
          <w:sz w:val="32"/>
        </w:rPr>
        <w:t>During this time of shut down, we are going to work hard to continue student learning.  We are asking all Snow families to do the following:</w:t>
      </w:r>
    </w:p>
    <w:p w:rsidR="0068014C" w:rsidRDefault="0068014C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222222"/>
          <w:sz w:val="32"/>
        </w:rPr>
      </w:pPr>
      <w:r w:rsidRPr="0038661F">
        <w:rPr>
          <w:rFonts w:ascii="Calibri" w:eastAsia="Times New Roman" w:hAnsi="Calibri" w:cs="Times New Roman"/>
          <w:b/>
          <w:color w:val="222222"/>
          <w:sz w:val="32"/>
        </w:rPr>
        <w:t>-</w:t>
      </w:r>
      <w:r w:rsidRPr="0068014C">
        <w:rPr>
          <w:rFonts w:ascii="Calibri" w:eastAsia="Times New Roman" w:hAnsi="Calibri" w:cs="Times New Roman"/>
          <w:b/>
          <w:color w:val="222222"/>
          <w:sz w:val="32"/>
        </w:rPr>
        <w:t xml:space="preserve">iReady for a minimum of 2 hours per week.  </w:t>
      </w:r>
    </w:p>
    <w:p w:rsidR="00A87C20" w:rsidRPr="0038661F" w:rsidRDefault="00A87C20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222222"/>
          <w:sz w:val="32"/>
        </w:rPr>
      </w:pPr>
      <w:r>
        <w:rPr>
          <w:rFonts w:ascii="Calibri" w:eastAsia="Times New Roman" w:hAnsi="Calibri" w:cs="Times New Roman"/>
          <w:b/>
          <w:color w:val="222222"/>
          <w:sz w:val="32"/>
        </w:rPr>
        <w:t>-Read “Good fit” books. (K-2) 20 min daily, (3-5) 30-45  min daily.</w:t>
      </w:r>
    </w:p>
    <w:p w:rsidR="0068014C" w:rsidRPr="0038661F" w:rsidRDefault="0068014C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222222"/>
          <w:sz w:val="32"/>
        </w:rPr>
      </w:pPr>
      <w:r w:rsidRPr="0038661F">
        <w:rPr>
          <w:rFonts w:ascii="Calibri" w:eastAsia="Times New Roman" w:hAnsi="Calibri" w:cs="Times New Roman"/>
          <w:b/>
          <w:color w:val="222222"/>
          <w:sz w:val="32"/>
        </w:rPr>
        <w:t xml:space="preserve">-At least 1 lesson per day on Zearn. </w:t>
      </w:r>
    </w:p>
    <w:p w:rsidR="0038661F" w:rsidRDefault="0068014C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222222"/>
          <w:sz w:val="32"/>
        </w:rPr>
      </w:pPr>
      <w:r w:rsidRPr="0038661F">
        <w:rPr>
          <w:rFonts w:ascii="Calibri" w:eastAsia="Times New Roman" w:hAnsi="Calibri" w:cs="Times New Roman"/>
          <w:b/>
          <w:color w:val="222222"/>
          <w:sz w:val="32"/>
        </w:rPr>
        <w:t>-4</w:t>
      </w:r>
      <w:r w:rsidRPr="0038661F">
        <w:rPr>
          <w:rFonts w:ascii="Calibri" w:eastAsia="Times New Roman" w:hAnsi="Calibri" w:cs="Times New Roman"/>
          <w:b/>
          <w:color w:val="222222"/>
          <w:sz w:val="32"/>
          <w:vertAlign w:val="superscript"/>
        </w:rPr>
        <w:t>th</w:t>
      </w:r>
      <w:r w:rsidRPr="0038661F">
        <w:rPr>
          <w:rFonts w:ascii="Calibri" w:eastAsia="Times New Roman" w:hAnsi="Calibri" w:cs="Times New Roman"/>
          <w:b/>
          <w:color w:val="222222"/>
          <w:sz w:val="32"/>
        </w:rPr>
        <w:t xml:space="preserve"> and 5</w:t>
      </w:r>
      <w:r w:rsidRPr="0038661F">
        <w:rPr>
          <w:rFonts w:ascii="Calibri" w:eastAsia="Times New Roman" w:hAnsi="Calibri" w:cs="Times New Roman"/>
          <w:b/>
          <w:color w:val="222222"/>
          <w:sz w:val="32"/>
          <w:vertAlign w:val="superscript"/>
        </w:rPr>
        <w:t>th</w:t>
      </w:r>
      <w:r w:rsidRPr="0038661F">
        <w:rPr>
          <w:rFonts w:ascii="Calibri" w:eastAsia="Times New Roman" w:hAnsi="Calibri" w:cs="Times New Roman"/>
          <w:b/>
          <w:color w:val="222222"/>
          <w:sz w:val="32"/>
        </w:rPr>
        <w:t xml:space="preserve"> grade Khan Academy for 20 minutes daily.</w:t>
      </w:r>
    </w:p>
    <w:p w:rsidR="0038661F" w:rsidRPr="0038661F" w:rsidRDefault="0038661F" w:rsidP="0068014C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222222"/>
          <w:sz w:val="32"/>
        </w:rPr>
      </w:pPr>
      <w:r>
        <w:rPr>
          <w:rFonts w:ascii="Calibri" w:eastAsia="Times New Roman" w:hAnsi="Calibri" w:cs="Times New Roman"/>
          <w:b/>
          <w:color w:val="222222"/>
          <w:sz w:val="32"/>
        </w:rPr>
        <w:t>-Grades 2-5 will receive assignments via Google Classroom.</w:t>
      </w:r>
    </w:p>
    <w:p w:rsidR="0068014C" w:rsidRPr="0038661F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32"/>
          <w:u w:val="single"/>
        </w:rPr>
      </w:pPr>
      <w:r w:rsidRPr="0038661F">
        <w:rPr>
          <w:rFonts w:ascii="Calibri" w:eastAsia="Times New Roman" w:hAnsi="Calibri" w:cs="Times New Roman"/>
          <w:b/>
          <w:color w:val="222222"/>
          <w:sz w:val="32"/>
          <w:u w:val="single"/>
        </w:rPr>
        <w:t xml:space="preserve">There will be additional assignments based on classrooms/grades. Teachers and support staff will be monitoring student learning.  </w:t>
      </w: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  <w:r>
        <w:rPr>
          <w:rFonts w:ascii="Calibri" w:eastAsia="Times New Roman" w:hAnsi="Calibri" w:cs="Times New Roman"/>
          <w:color w:val="222222"/>
          <w:sz w:val="32"/>
        </w:rPr>
        <w:t>Please check your emails regularly</w:t>
      </w:r>
      <w:r w:rsidR="0038661F">
        <w:rPr>
          <w:rFonts w:ascii="Calibri" w:eastAsia="Times New Roman" w:hAnsi="Calibri" w:cs="Times New Roman"/>
          <w:color w:val="222222"/>
          <w:sz w:val="32"/>
        </w:rPr>
        <w:t>! T</w:t>
      </w:r>
      <w:r>
        <w:rPr>
          <w:rFonts w:ascii="Calibri" w:eastAsia="Times New Roman" w:hAnsi="Calibri" w:cs="Times New Roman"/>
          <w:color w:val="222222"/>
          <w:sz w:val="32"/>
        </w:rPr>
        <w:t>his will be the main method of comm</w:t>
      </w:r>
      <w:r w:rsidR="0038661F">
        <w:rPr>
          <w:rFonts w:ascii="Calibri" w:eastAsia="Times New Roman" w:hAnsi="Calibri" w:cs="Times New Roman"/>
          <w:color w:val="222222"/>
          <w:sz w:val="32"/>
        </w:rPr>
        <w:t>unication between school</w:t>
      </w:r>
      <w:r>
        <w:rPr>
          <w:rFonts w:ascii="Calibri" w:eastAsia="Times New Roman" w:hAnsi="Calibri" w:cs="Times New Roman"/>
          <w:color w:val="222222"/>
          <w:sz w:val="32"/>
        </w:rPr>
        <w:t xml:space="preserve"> and home. </w:t>
      </w:r>
      <w:r w:rsidR="00A87C20">
        <w:rPr>
          <w:rFonts w:ascii="Calibri" w:eastAsia="Times New Roman" w:hAnsi="Calibri" w:cs="Times New Roman"/>
          <w:color w:val="222222"/>
          <w:sz w:val="32"/>
        </w:rPr>
        <w:t xml:space="preserve">Phone calls will be made as necessary.  </w:t>
      </w:r>
    </w:p>
    <w:p w:rsidR="00A87C20" w:rsidRDefault="00A87C20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  <w:r>
        <w:rPr>
          <w:rFonts w:ascii="Calibri" w:eastAsia="Times New Roman" w:hAnsi="Calibri" w:cs="Times New Roman"/>
          <w:color w:val="222222"/>
          <w:sz w:val="32"/>
        </w:rPr>
        <w:t>Due to the fact that we are moving to online learning for this period of shut down, please limit recreational screen time! (Social media, YouTube, video games, television, etc…)</w:t>
      </w: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  <w:r>
        <w:rPr>
          <w:rFonts w:ascii="Calibri" w:eastAsia="Times New Roman" w:hAnsi="Calibri" w:cs="Times New Roman"/>
          <w:color w:val="222222"/>
          <w:sz w:val="32"/>
        </w:rPr>
        <w:t>Teacher Blogs:</w:t>
      </w: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Barakat | barakam@dearbornschools.org | </w:t>
      </w:r>
      <w:hyperlink r:id="rId7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https://iblog.dearbornschools.org/barakat3/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Bowdell | bowdels@dearbornschools.org | </w:t>
      </w:r>
      <w:hyperlink r:id="rId8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</w:t>
        </w:r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d</w:t>
        </w:r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earbornschools.org/sbowdell/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Charara | charare@dearbornschools.org |</w:t>
      </w:r>
      <w:hyperlink r:id="rId9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 https://iblog.dearbornschools.org/charare/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Chase | chasen@dearbornschools.org | https://</w:t>
      </w:r>
      <w:hyperlink r:id="rId10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iblog.dearbornschools.org/chasen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Cullip | cullipv@dearbornschools.org |</w:t>
      </w:r>
      <w:hyperlink r:id="rId11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 https://iblog.dearbornschools.org/cullip/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Mr. DeSantis | desante@dearbornschools.org | </w:t>
      </w:r>
      <w:hyperlink r:id="rId12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https://iblog.dearbornschools.org/edesantis/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Fleming | flemind@dearbornschools.org | https://</w:t>
      </w:r>
      <w:hyperlink r:id="rId13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iblog.d</w:t>
        </w:r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e</w:t>
        </w:r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arbornschools.org/dfleming/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Guadiana | guadiaj@dearbornschools.org | </w:t>
      </w:r>
      <w:hyperlink r:id="rId14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https://iblog.dearbornschools.org/msguadiana/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Grizzell | grizzed@dearbornschools.org | </w:t>
      </w:r>
      <w:hyperlink r:id="rId15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https://iblog.dearbornschools.org/grizzell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Hussein| husseia@dearbornschools.org | </w:t>
      </w:r>
      <w:hyperlink r:id="rId16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https://iblog.dearbornschools.org/husseia/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Kearney | kearneb@dearbornschools.org | </w:t>
      </w:r>
      <w:hyperlink r:id="rId17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https://iblog.dearbornschools.org/kearneybridgette/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Majetic  | majetir@dearbornschools.org | </w:t>
      </w:r>
      <w:hyperlink r:id="rId18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https://iblog.dearbornschools.org/majetic/</w:t>
        </w:r>
      </w:hyperlink>
    </w:p>
    <w:p w:rsid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Massey | masseyk@dearbornschools.org | </w:t>
      </w:r>
      <w:hyperlink r:id="rId19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https://iblog.dearbornschools.org/mrsmassey/</w:t>
        </w:r>
      </w:hyperlink>
    </w:p>
    <w:p w:rsid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Reslan</w:t>
      </w:r>
      <w:r>
        <w:rPr>
          <w:rFonts w:ascii="Segoe UI" w:eastAsia="Times New Roman" w:hAnsi="Segoe UI" w:cs="Segoe UI"/>
          <w:color w:val="3A3A3A"/>
          <w:sz w:val="26"/>
          <w:szCs w:val="26"/>
        </w:rPr>
        <w:t xml:space="preserve"> | </w:t>
      </w:r>
      <w:hyperlink r:id="rId20" w:history="1">
        <w:r w:rsidRPr="008D7A11">
          <w:rPr>
            <w:rStyle w:val="Hyperlink"/>
            <w:rFonts w:ascii="Segoe UI" w:eastAsia="Times New Roman" w:hAnsi="Segoe UI" w:cs="Segoe UI"/>
            <w:sz w:val="26"/>
            <w:szCs w:val="26"/>
          </w:rPr>
          <w:t>reslanf@dearbornschools.org</w:t>
        </w:r>
      </w:hyperlink>
    </w:p>
    <w:p w:rsidR="0068014C" w:rsidRDefault="0068014C" w:rsidP="0068014C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 xml:space="preserve"> </w:t>
      </w:r>
      <w:r w:rsidR="00AF6CC2" w:rsidRPr="0068014C">
        <w:rPr>
          <w:rFonts w:ascii="Segoe UI" w:eastAsia="Times New Roman" w:hAnsi="Segoe UI" w:cs="Segoe UI"/>
          <w:color w:val="3A3A3A"/>
          <w:sz w:val="26"/>
          <w:szCs w:val="26"/>
        </w:rPr>
        <w:t>| </w:t>
      </w:r>
      <w:hyperlink r:id="rId21" w:history="1">
        <w:r w:rsidR="00AF6CC2" w:rsidRPr="008D7A11">
          <w:rPr>
            <w:rStyle w:val="Hyperlink"/>
            <w:rFonts w:ascii="Segoe UI" w:eastAsia="Times New Roman" w:hAnsi="Segoe UI" w:cs="Segoe UI"/>
            <w:sz w:val="26"/>
            <w:szCs w:val="26"/>
            <w:bdr w:val="none" w:sz="0" w:space="0" w:color="auto" w:frame="1"/>
          </w:rPr>
          <w:t>https://iblog.dearbornschools.org/reslan/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Sandakli  | sandakl@dearbornschools.org | </w:t>
      </w:r>
      <w:hyperlink r:id="rId22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https://iblog.dearbornschools.org/sandakli/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Shene | shenew@dearbornschools.org | </w:t>
      </w:r>
      <w:hyperlink r:id="rId23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https://iblog.dearbornschools.org/shenew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Sherlock | sherloj@dearbornschools.org |</w:t>
      </w:r>
      <w:hyperlink r:id="rId24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 https://iblog.dearbornschools.org/mssherlock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lastRenderedPageBreak/>
        <w:t>Ms. Slater | slaterc@dearbornschools.org | </w:t>
      </w:r>
      <w:hyperlink r:id="rId25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https://iblog.dearbornschools.org/slater/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Sokoloski | krawcza@dearbornschools.org |</w:t>
      </w:r>
      <w:hyperlink r:id="rId26" w:history="1">
        <w:r w:rsidR="00A87C20" w:rsidRPr="00731EF1">
          <w:rPr>
            <w:rStyle w:val="Hyperlink"/>
            <w:rFonts w:ascii="Segoe UI" w:eastAsia="Times New Roman" w:hAnsi="Segoe UI" w:cs="Segoe UI"/>
            <w:sz w:val="26"/>
            <w:szCs w:val="26"/>
            <w:bdr w:val="none" w:sz="0" w:space="0" w:color="auto" w:frame="1"/>
          </w:rPr>
          <w:t> https://iblog.dearbornschools.org/sokoloski/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Smith | smithe@dearbornschools.org | https://</w:t>
      </w:r>
      <w:hyperlink r:id="rId27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iblog.dearbornschools.org/smithe</w:t>
        </w:r>
      </w:hyperlink>
    </w:p>
    <w:p w:rsidR="0068014C" w:rsidRP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Wilkie | wilkiec@dearbornschools.org | </w:t>
      </w:r>
      <w:hyperlink r:id="rId28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https://iblog.dearbornschools.org/wilkiec/</w:t>
        </w:r>
      </w:hyperlink>
    </w:p>
    <w:p w:rsidR="0068014C" w:rsidRDefault="0068014C" w:rsidP="00680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 w:rsidRPr="0068014C">
        <w:rPr>
          <w:rFonts w:ascii="Segoe UI" w:eastAsia="Times New Roman" w:hAnsi="Segoe UI" w:cs="Segoe UI"/>
          <w:color w:val="3A3A3A"/>
          <w:sz w:val="26"/>
          <w:szCs w:val="26"/>
        </w:rPr>
        <w:t>Ms. Zak | makowsk1@dearbornschools.org | </w:t>
      </w:r>
      <w:hyperlink r:id="rId29" w:history="1">
        <w:r w:rsidRPr="0068014C">
          <w:rPr>
            <w:rFonts w:ascii="Segoe UI" w:eastAsia="Times New Roman" w:hAnsi="Segoe UI" w:cs="Segoe UI"/>
            <w:color w:val="1E73BE"/>
            <w:sz w:val="26"/>
            <w:szCs w:val="26"/>
            <w:bdr w:val="none" w:sz="0" w:space="0" w:color="auto" w:frame="1"/>
          </w:rPr>
          <w:t>https://iblog.dearbornschools.org/makowsk1/</w:t>
        </w:r>
      </w:hyperlink>
    </w:p>
    <w:p w:rsidR="00AF6CC2" w:rsidRDefault="00AF6CC2" w:rsidP="00AF6CC2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5A70CF" w:rsidRDefault="00AF6CC2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>
        <w:rPr>
          <w:rFonts w:ascii="Segoe UI" w:eastAsia="Times New Roman" w:hAnsi="Segoe UI" w:cs="Segoe UI"/>
          <w:color w:val="3A3A3A"/>
          <w:sz w:val="26"/>
          <w:szCs w:val="26"/>
        </w:rPr>
        <w:t>iReady, Moby Max, Khan Academy and Google Classroom</w:t>
      </w:r>
      <w:r w:rsidR="005A70CF">
        <w:rPr>
          <w:rFonts w:ascii="Segoe UI" w:eastAsia="Times New Roman" w:hAnsi="Segoe UI" w:cs="Segoe UI"/>
          <w:color w:val="3A3A3A"/>
          <w:sz w:val="26"/>
          <w:szCs w:val="26"/>
        </w:rPr>
        <w:t xml:space="preserve"> all</w:t>
      </w:r>
      <w:r>
        <w:rPr>
          <w:rFonts w:ascii="Segoe UI" w:eastAsia="Times New Roman" w:hAnsi="Segoe UI" w:cs="Segoe UI"/>
          <w:color w:val="3A3A3A"/>
          <w:sz w:val="26"/>
          <w:szCs w:val="26"/>
        </w:rPr>
        <w:t xml:space="preserve"> can be accessed through</w:t>
      </w:r>
      <w:r w:rsidRPr="0038661F">
        <w:rPr>
          <w:rFonts w:ascii="Segoe UI" w:eastAsia="Times New Roman" w:hAnsi="Segoe UI" w:cs="Segoe UI"/>
          <w:b/>
          <w:color w:val="3A3A3A"/>
          <w:sz w:val="26"/>
          <w:szCs w:val="26"/>
        </w:rPr>
        <w:t xml:space="preserve"> Clever</w:t>
      </w:r>
      <w:r>
        <w:rPr>
          <w:rFonts w:ascii="Segoe UI" w:eastAsia="Times New Roman" w:hAnsi="Segoe UI" w:cs="Segoe UI"/>
          <w:color w:val="3A3A3A"/>
          <w:sz w:val="26"/>
          <w:szCs w:val="26"/>
        </w:rPr>
        <w:t>.</w:t>
      </w:r>
      <w:r w:rsidR="005A70CF">
        <w:rPr>
          <w:rFonts w:ascii="Segoe UI" w:eastAsia="Times New Roman" w:hAnsi="Segoe UI" w:cs="Segoe UI"/>
          <w:color w:val="3A3A3A"/>
          <w:sz w:val="26"/>
          <w:szCs w:val="26"/>
        </w:rPr>
        <w:t xml:space="preserve">  </w:t>
      </w:r>
      <w:r w:rsidR="0038661F">
        <w:rPr>
          <w:rFonts w:ascii="Segoe UI" w:eastAsia="Times New Roman" w:hAnsi="Segoe UI" w:cs="Segoe UI"/>
          <w:color w:val="3A3A3A"/>
          <w:sz w:val="26"/>
          <w:szCs w:val="26"/>
        </w:rPr>
        <w:t xml:space="preserve">Directions </w:t>
      </w:r>
      <w:r w:rsidR="00E05424">
        <w:rPr>
          <w:rFonts w:ascii="Segoe UI" w:eastAsia="Times New Roman" w:hAnsi="Segoe UI" w:cs="Segoe UI"/>
          <w:color w:val="3A3A3A"/>
          <w:sz w:val="26"/>
          <w:szCs w:val="26"/>
        </w:rPr>
        <w:t xml:space="preserve">to login </w:t>
      </w:r>
      <w:r w:rsidR="0038661F">
        <w:rPr>
          <w:rFonts w:ascii="Segoe UI" w:eastAsia="Times New Roman" w:hAnsi="Segoe UI" w:cs="Segoe UI"/>
          <w:color w:val="3A3A3A"/>
          <w:sz w:val="26"/>
          <w:szCs w:val="26"/>
        </w:rPr>
        <w:t>will be posted on the Snow blog.</w:t>
      </w:r>
    </w:p>
    <w:p w:rsidR="005A70CF" w:rsidRDefault="005A70CF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5A70CF" w:rsidRDefault="0038661F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>
        <w:rPr>
          <w:rFonts w:ascii="Segoe UI" w:eastAsia="Times New Roman" w:hAnsi="Segoe UI" w:cs="Segoe UI"/>
          <w:color w:val="3A3A3A"/>
          <w:sz w:val="26"/>
          <w:szCs w:val="26"/>
        </w:rPr>
        <w:t xml:space="preserve">I will make announcements as I receive them on the Snow blog.  Thank you in advance for supporting our students!  </w:t>
      </w:r>
    </w:p>
    <w:p w:rsidR="00E05424" w:rsidRDefault="00E05424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E05424" w:rsidRDefault="00E05424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>
        <w:rPr>
          <w:rFonts w:ascii="Segoe UI" w:eastAsia="Times New Roman" w:hAnsi="Segoe UI" w:cs="Segoe UI"/>
          <w:color w:val="3A3A3A"/>
          <w:sz w:val="26"/>
          <w:szCs w:val="26"/>
        </w:rPr>
        <w:t>Sincerely,</w:t>
      </w:r>
    </w:p>
    <w:p w:rsidR="00E05424" w:rsidRDefault="00E05424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E05424" w:rsidRDefault="00E05424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>
        <w:rPr>
          <w:rFonts w:ascii="Segoe UI" w:eastAsia="Times New Roman" w:hAnsi="Segoe UI" w:cs="Segoe UI"/>
          <w:color w:val="3A3A3A"/>
          <w:sz w:val="26"/>
          <w:szCs w:val="26"/>
        </w:rPr>
        <w:t>Amal Alcodray</w:t>
      </w:r>
    </w:p>
    <w:p w:rsidR="00E05424" w:rsidRDefault="00E05424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  <w:r>
        <w:rPr>
          <w:rFonts w:ascii="Segoe UI" w:eastAsia="Times New Roman" w:hAnsi="Segoe UI" w:cs="Segoe UI"/>
          <w:color w:val="3A3A3A"/>
          <w:sz w:val="26"/>
          <w:szCs w:val="26"/>
        </w:rPr>
        <w:t>Snow Principal</w:t>
      </w:r>
    </w:p>
    <w:p w:rsidR="005A70CF" w:rsidRDefault="005A70CF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AF6CC2" w:rsidRPr="0068014C" w:rsidRDefault="00AF6CC2" w:rsidP="00AF6C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</w:rPr>
      </w:pP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</w:p>
    <w:p w:rsidR="0068014C" w:rsidRDefault="0068014C" w:rsidP="006801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32"/>
        </w:rPr>
      </w:pPr>
    </w:p>
    <w:p w:rsidR="0068014C" w:rsidRPr="0068014C" w:rsidRDefault="0068014C" w:rsidP="00680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8014C" w:rsidRPr="0068014C" w:rsidRDefault="0068014C" w:rsidP="00680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960E9" w:rsidRDefault="00A87C20"/>
    <w:sectPr w:rsidR="0059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09BE"/>
    <w:multiLevelType w:val="multilevel"/>
    <w:tmpl w:val="C09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4C"/>
    <w:rsid w:val="002228E3"/>
    <w:rsid w:val="003648D2"/>
    <w:rsid w:val="0038661F"/>
    <w:rsid w:val="005A70CF"/>
    <w:rsid w:val="0068014C"/>
    <w:rsid w:val="00A87C20"/>
    <w:rsid w:val="00AF6CC2"/>
    <w:rsid w:val="00BC21E2"/>
    <w:rsid w:val="00E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25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21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5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log.dearbornschools.org/sbowdell/" TargetMode="External"/><Relationship Id="rId13" Type="http://schemas.openxmlformats.org/officeDocument/2006/relationships/hyperlink" Target="https://iblog.dearbornschools.org/dfleming/" TargetMode="External"/><Relationship Id="rId18" Type="http://schemas.openxmlformats.org/officeDocument/2006/relationships/hyperlink" Target="https://iblog.dearbornschools.org/majetic/" TargetMode="External"/><Relationship Id="rId26" Type="http://schemas.openxmlformats.org/officeDocument/2006/relationships/hyperlink" Target="file:///C:\Users\alcodra\Downloads\&#160;https:\iblog.dearbornschools.org\sokoloski\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blog.dearbornschools.org/reslan/" TargetMode="External"/><Relationship Id="rId7" Type="http://schemas.openxmlformats.org/officeDocument/2006/relationships/hyperlink" Target="https://iblog.dearbornschools.org/barakat3/" TargetMode="External"/><Relationship Id="rId12" Type="http://schemas.openxmlformats.org/officeDocument/2006/relationships/hyperlink" Target="https://iblog.dearbornschools.org/edesantis/" TargetMode="External"/><Relationship Id="rId17" Type="http://schemas.openxmlformats.org/officeDocument/2006/relationships/hyperlink" Target="https://iblog.dearbornschools.org/kearneybridgette/" TargetMode="External"/><Relationship Id="rId25" Type="http://schemas.openxmlformats.org/officeDocument/2006/relationships/hyperlink" Target="https://iblog.dearbornschools.org/sla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log.dearbornschools.org/husseia" TargetMode="External"/><Relationship Id="rId20" Type="http://schemas.openxmlformats.org/officeDocument/2006/relationships/hyperlink" Target="mailto:reslanf@dearbornschools.org" TargetMode="External"/><Relationship Id="rId29" Type="http://schemas.openxmlformats.org/officeDocument/2006/relationships/hyperlink" Target="https://iblog.dearbornschools.org/makowsk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blog.dearbornschools.org/cullip/" TargetMode="External"/><Relationship Id="rId24" Type="http://schemas.openxmlformats.org/officeDocument/2006/relationships/hyperlink" Target="https://iblog.dearbornschools.org/mssherlo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log.dearbornschools.org/grizzell/" TargetMode="External"/><Relationship Id="rId23" Type="http://schemas.openxmlformats.org/officeDocument/2006/relationships/hyperlink" Target="https://iblog.dearbornschools.org/shenew/" TargetMode="External"/><Relationship Id="rId28" Type="http://schemas.openxmlformats.org/officeDocument/2006/relationships/hyperlink" Target="https://iblog.dearbornschools.org/wilkiec" TargetMode="External"/><Relationship Id="rId10" Type="http://schemas.openxmlformats.org/officeDocument/2006/relationships/hyperlink" Target="https://iblog.dearbornschools.org/chasen/" TargetMode="External"/><Relationship Id="rId19" Type="http://schemas.openxmlformats.org/officeDocument/2006/relationships/hyperlink" Target="https://iblog.dearbornschools.org/mrsmasse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blog.dearbornschools.org/charare/" TargetMode="External"/><Relationship Id="rId14" Type="http://schemas.openxmlformats.org/officeDocument/2006/relationships/hyperlink" Target="https://iblog.dearbornschools.org/msguadiana/" TargetMode="External"/><Relationship Id="rId22" Type="http://schemas.openxmlformats.org/officeDocument/2006/relationships/hyperlink" Target="https://iblog.dearbornschools.org/sandakli/" TargetMode="External"/><Relationship Id="rId27" Type="http://schemas.openxmlformats.org/officeDocument/2006/relationships/hyperlink" Target="https://iblog.dearbornschools.org/smith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2020-03-13T14:47:00Z</dcterms:created>
  <dcterms:modified xsi:type="dcterms:W3CDTF">2020-03-13T14:47:00Z</dcterms:modified>
</cp:coreProperties>
</file>