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450" w:type="dxa"/>
        <w:tblCellSpacing w:w="0" w:type="dxa"/>
        <w:tblCellMar>
          <w:left w:w="0" w:type="dxa"/>
          <w:right w:w="0" w:type="dxa"/>
        </w:tblCellMar>
        <w:tblLook w:val="04A0" w:firstRow="1" w:lastRow="0" w:firstColumn="1" w:lastColumn="0" w:noHBand="0" w:noVBand="1"/>
      </w:tblPr>
      <w:tblGrid>
        <w:gridCol w:w="6450"/>
      </w:tblGrid>
      <w:tr w:rsidR="007904F1" w:rsidRPr="007904F1" w:rsidTr="007904F1">
        <w:trPr>
          <w:tblCellSpacing w:w="0" w:type="dxa"/>
        </w:trPr>
        <w:tc>
          <w:tcPr>
            <w:tcW w:w="6450" w:type="dxa"/>
            <w:shd w:val="clear" w:color="auto" w:fill="C7A8E6"/>
            <w:tcMar>
              <w:top w:w="105" w:type="dxa"/>
              <w:left w:w="105" w:type="dxa"/>
              <w:bottom w:w="105" w:type="dxa"/>
              <w:right w:w="105" w:type="dxa"/>
            </w:tcMar>
            <w:vAlign w:val="center"/>
            <w:hideMark/>
          </w:tcPr>
          <w:p w:rsidR="007904F1" w:rsidRPr="007904F1" w:rsidRDefault="007904F1" w:rsidP="007904F1">
            <w:pPr>
              <w:spacing w:after="0" w:line="240" w:lineRule="auto"/>
              <w:rPr>
                <w:rFonts w:ascii="Verdana" w:eastAsia="Times New Roman" w:hAnsi="Verdana" w:cs="Arial"/>
                <w:color w:val="080808"/>
                <w:sz w:val="24"/>
                <w:szCs w:val="24"/>
              </w:rPr>
            </w:pPr>
            <w:bookmarkStart w:id="0" w:name="_GoBack" w:colFirst="0" w:colLast="0"/>
            <w:r w:rsidRPr="007904F1">
              <w:rPr>
                <w:rFonts w:ascii="Verdana" w:eastAsia="Times New Roman" w:hAnsi="Verdana" w:cs="Arial"/>
                <w:b/>
                <w:bCs/>
                <w:color w:val="080808"/>
                <w:sz w:val="24"/>
                <w:szCs w:val="24"/>
                <w:bdr w:val="none" w:sz="0" w:space="0" w:color="auto" w:frame="1"/>
              </w:rPr>
              <w:t>Bite Your Tongue: 15 Things NOT to Say to Your Children This Holiday Season</w:t>
            </w:r>
          </w:p>
        </w:tc>
      </w:tr>
      <w:bookmarkEnd w:id="0"/>
    </w:tbl>
    <w:p w:rsidR="007904F1" w:rsidRPr="007904F1" w:rsidRDefault="007904F1" w:rsidP="007904F1">
      <w:pPr>
        <w:spacing w:after="0" w:line="240" w:lineRule="auto"/>
        <w:rPr>
          <w:rFonts w:ascii="Times New Roman" w:eastAsia="Times New Roman" w:hAnsi="Times New Roman" w:cs="Times New Roman"/>
          <w:vanish/>
          <w:sz w:val="24"/>
          <w:szCs w:val="24"/>
        </w:rPr>
      </w:pPr>
    </w:p>
    <w:tbl>
      <w:tblPr>
        <w:tblW w:w="6450" w:type="dxa"/>
        <w:tblCellSpacing w:w="0" w:type="dxa"/>
        <w:tblCellMar>
          <w:left w:w="0" w:type="dxa"/>
          <w:right w:w="0" w:type="dxa"/>
        </w:tblCellMar>
        <w:tblLook w:val="04A0" w:firstRow="1" w:lastRow="0" w:firstColumn="1" w:lastColumn="0" w:noHBand="0" w:noVBand="1"/>
      </w:tblPr>
      <w:tblGrid>
        <w:gridCol w:w="6450"/>
      </w:tblGrid>
      <w:tr w:rsidR="007904F1" w:rsidRPr="007904F1" w:rsidTr="007904F1">
        <w:trPr>
          <w:tblCellSpacing w:w="0" w:type="dxa"/>
        </w:trPr>
        <w:tc>
          <w:tcPr>
            <w:tcW w:w="6450" w:type="dxa"/>
            <w:shd w:val="clear" w:color="auto" w:fill="E6D2F7"/>
            <w:tcMar>
              <w:top w:w="105" w:type="dxa"/>
              <w:left w:w="105" w:type="dxa"/>
              <w:bottom w:w="105" w:type="dxa"/>
              <w:right w:w="105" w:type="dxa"/>
            </w:tcMar>
            <w:vAlign w:val="center"/>
            <w:hideMark/>
          </w:tcPr>
          <w:p w:rsidR="007904F1" w:rsidRPr="007904F1" w:rsidRDefault="007904F1" w:rsidP="007904F1">
            <w:pPr>
              <w:spacing w:after="0" w:line="240" w:lineRule="auto"/>
              <w:jc w:val="center"/>
              <w:rPr>
                <w:rFonts w:ascii="Verdana" w:eastAsia="Times New Roman" w:hAnsi="Verdana" w:cs="Arial"/>
                <w:color w:val="030303"/>
                <w:sz w:val="20"/>
                <w:szCs w:val="20"/>
              </w:rPr>
            </w:pPr>
            <w:r>
              <w:rPr>
                <w:rFonts w:ascii="Verdana" w:eastAsia="Times New Roman" w:hAnsi="Verdana" w:cs="Arial"/>
                <w:noProof/>
                <w:color w:val="030303"/>
                <w:sz w:val="20"/>
                <w:szCs w:val="20"/>
              </w:rPr>
              <w:drawing>
                <wp:inline distT="0" distB="0" distL="0" distR="0">
                  <wp:extent cx="1905000" cy="1428750"/>
                  <wp:effectExtent l="0" t="0" r="0" b="0"/>
                  <wp:docPr id="1" name="Picture 1" descr="https://ci4.googleusercontent.com/proxy/bpYpIMzijU0OgOT6S_TGgnt0WWPVh0dTOQjEKTiaJTptezRxAyw3trt3p8N3RJ0wl9fBVL8DY07JT2iEeZVuKQhu3HEftoWX2vAoGV4aZe8RKiNpRX4d1atMBKA=s0-d-e1-ft#http://media.jbanetwork.com/image/cache/2/0/7/2/3/2/6_w200_h150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bpYpIMzijU0OgOT6S_TGgnt0WWPVh0dTOQjEKTiaJTptezRxAyw3trt3p8N3RJ0wl9fBVL8DY07JT2iEeZVuKQhu3HEftoWX2vAoGV4aZe8RKiNpRX4d1atMBKA=s0-d-e1-ft#http://media.jbanetwork.com/image/cache/2/0/7/2/3/2/6_w200_h150_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904F1" w:rsidRPr="007904F1" w:rsidRDefault="007904F1" w:rsidP="007904F1">
            <w:pPr>
              <w:spacing w:after="0" w:line="240" w:lineRule="auto"/>
              <w:jc w:val="center"/>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r w:rsidRPr="007904F1">
              <w:rPr>
                <w:rFonts w:ascii="Verdana" w:eastAsia="Times New Roman" w:hAnsi="Verdana" w:cs="Arial"/>
                <w:color w:val="030303"/>
                <w:sz w:val="20"/>
                <w:szCs w:val="20"/>
              </w:rPr>
              <w:br/>
            </w:r>
            <w:r w:rsidRPr="007904F1">
              <w:rPr>
                <w:rFonts w:ascii="Verdana" w:eastAsia="Times New Roman" w:hAnsi="Verdana" w:cs="Arial"/>
                <w:b/>
                <w:bCs/>
                <w:color w:val="030303"/>
                <w:sz w:val="20"/>
                <w:szCs w:val="20"/>
                <w:bdr w:val="none" w:sz="0" w:space="0" w:color="auto" w:frame="1"/>
              </w:rPr>
              <w:t>By Chick Moorman and Thomas Haller</w:t>
            </w:r>
            <w:r w:rsidRPr="007904F1">
              <w:rPr>
                <w:rFonts w:ascii="Verdana" w:eastAsia="Times New Roman" w:hAnsi="Verdana" w:cs="Arial"/>
                <w:color w:val="030303"/>
                <w:sz w:val="20"/>
                <w:szCs w:val="20"/>
              </w:rPr>
              <w:br/>
            </w:r>
            <w:r w:rsidRPr="007904F1">
              <w:rPr>
                <w:rFonts w:ascii="Verdana" w:eastAsia="Times New Roman" w:hAnsi="Verdana" w:cs="Arial"/>
                <w:b/>
                <w:bCs/>
                <w:color w:val="030303"/>
                <w:sz w:val="20"/>
                <w:szCs w:val="20"/>
                <w:bdr w:val="none" w:sz="0" w:space="0" w:color="auto" w:frame="1"/>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Christmas is coming. So is New Year's Eve. Most of your children will be home from school. Perhaps </w:t>
            </w:r>
            <w:proofErr w:type="gramStart"/>
            <w:r w:rsidRPr="007904F1">
              <w:rPr>
                <w:rFonts w:ascii="Verdana" w:eastAsia="Times New Roman" w:hAnsi="Verdana" w:cs="Arial"/>
                <w:color w:val="030303"/>
                <w:sz w:val="20"/>
                <w:szCs w:val="20"/>
              </w:rPr>
              <w:t>you’ll</w:t>
            </w:r>
            <w:proofErr w:type="gramEnd"/>
            <w:r w:rsidRPr="007904F1">
              <w:rPr>
                <w:rFonts w:ascii="Verdana" w:eastAsia="Times New Roman" w:hAnsi="Verdana" w:cs="Arial"/>
                <w:color w:val="030303"/>
                <w:sz w:val="20"/>
                <w:szCs w:val="20"/>
              </w:rPr>
              <w:t xml:space="preserve"> take advantage of this special time to engage with them in meaningful conversations. You might have a talk about the real meaning of Christmas. </w:t>
            </w:r>
            <w:proofErr w:type="gramStart"/>
            <w:r w:rsidRPr="007904F1">
              <w:rPr>
                <w:rFonts w:ascii="Verdana" w:eastAsia="Times New Roman" w:hAnsi="Verdana" w:cs="Arial"/>
                <w:color w:val="030303"/>
                <w:sz w:val="20"/>
                <w:szCs w:val="20"/>
              </w:rPr>
              <w:t>Or</w:t>
            </w:r>
            <w:proofErr w:type="gramEnd"/>
            <w:r w:rsidRPr="007904F1">
              <w:rPr>
                <w:rFonts w:ascii="Verdana" w:eastAsia="Times New Roman" w:hAnsi="Verdana" w:cs="Arial"/>
                <w:color w:val="030303"/>
                <w:sz w:val="20"/>
                <w:szCs w:val="20"/>
              </w:rPr>
              <w:t xml:space="preserve"> maybe you’ll explain how giving and receiving are one. Aging grandparents, the healing power of forgiveness, your religious beliefs, the origin of family traditions, the disparity between haves and have nots or the purpose of charity could all be worthy topics.</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Indeed, how we talk about these and </w:t>
            </w:r>
            <w:proofErr w:type="gramStart"/>
            <w:r w:rsidRPr="007904F1">
              <w:rPr>
                <w:rFonts w:ascii="Verdana" w:eastAsia="Times New Roman" w:hAnsi="Verdana" w:cs="Arial"/>
                <w:color w:val="030303"/>
                <w:sz w:val="20"/>
                <w:szCs w:val="20"/>
              </w:rPr>
              <w:t>similar topics with our children is</w:t>
            </w:r>
            <w:proofErr w:type="gramEnd"/>
            <w:r w:rsidRPr="007904F1">
              <w:rPr>
                <w:rFonts w:ascii="Verdana" w:eastAsia="Times New Roman" w:hAnsi="Verdana" w:cs="Arial"/>
                <w:color w:val="030303"/>
                <w:sz w:val="20"/>
                <w:szCs w:val="20"/>
              </w:rPr>
              <w:t xml:space="preserve"> significant and often satisfying. Yet, there might be another important kind of talk we deliver to our children, talk that we </w:t>
            </w:r>
            <w:proofErr w:type="gramStart"/>
            <w:r w:rsidRPr="007904F1">
              <w:rPr>
                <w:rFonts w:ascii="Verdana" w:eastAsia="Times New Roman" w:hAnsi="Verdana" w:cs="Arial"/>
                <w:color w:val="030303"/>
                <w:sz w:val="20"/>
                <w:szCs w:val="20"/>
              </w:rPr>
              <w:t>don't</w:t>
            </w:r>
            <w:proofErr w:type="gramEnd"/>
            <w:r w:rsidRPr="007904F1">
              <w:rPr>
                <w:rFonts w:ascii="Verdana" w:eastAsia="Times New Roman" w:hAnsi="Verdana" w:cs="Arial"/>
                <w:color w:val="030303"/>
                <w:sz w:val="20"/>
                <w:szCs w:val="20"/>
              </w:rPr>
              <w:t xml:space="preserve"> give as much attention to as we do explaining traditions and beliefs or giving lectures on values. That talk, which often goes unexamined, is the words that come out of our mouths in everyday situations.</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There will be a lot of that common, unconscious "speak before you think" talk uttered this holiday season. So </w:t>
            </w:r>
            <w:proofErr w:type="gramStart"/>
            <w:r w:rsidRPr="007904F1">
              <w:rPr>
                <w:rFonts w:ascii="Verdana" w:eastAsia="Times New Roman" w:hAnsi="Verdana" w:cs="Arial"/>
                <w:color w:val="030303"/>
                <w:sz w:val="20"/>
                <w:szCs w:val="20"/>
              </w:rPr>
              <w:t>let's</w:t>
            </w:r>
            <w:proofErr w:type="gramEnd"/>
            <w:r w:rsidRPr="007904F1">
              <w:rPr>
                <w:rFonts w:ascii="Verdana" w:eastAsia="Times New Roman" w:hAnsi="Verdana" w:cs="Arial"/>
                <w:color w:val="030303"/>
                <w:sz w:val="20"/>
                <w:szCs w:val="20"/>
              </w:rPr>
              <w:t xml:space="preserve"> take this time to examine some of it before it passes our lips and is delivered to our children. Consider the following 15 utterances that enter the ears of the people we care about the most.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 "Uncle Edmundo offends me with his swearing."</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2. "Your whining is annoying me."</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3. "You made me very happy."</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The three examples above communicate a belief that others are responsible for your feelings. By not using language that owns your feelings you communicate to children that they </w:t>
            </w:r>
            <w:proofErr w:type="gramStart"/>
            <w:r w:rsidRPr="007904F1">
              <w:rPr>
                <w:rFonts w:ascii="Verdana" w:eastAsia="Times New Roman" w:hAnsi="Verdana" w:cs="Arial"/>
                <w:color w:val="030303"/>
                <w:sz w:val="20"/>
                <w:szCs w:val="20"/>
              </w:rPr>
              <w:t>don't</w:t>
            </w:r>
            <w:proofErr w:type="gramEnd"/>
            <w:r w:rsidRPr="007904F1">
              <w:rPr>
                <w:rFonts w:ascii="Verdana" w:eastAsia="Times New Roman" w:hAnsi="Verdana" w:cs="Arial"/>
                <w:color w:val="030303"/>
                <w:sz w:val="20"/>
                <w:szCs w:val="20"/>
              </w:rPr>
              <w:t xml:space="preserve"> have to own their own feelings either. Use self-responsible language instead. Say, "I choose to be offended </w:t>
            </w:r>
            <w:r w:rsidRPr="007904F1">
              <w:rPr>
                <w:rFonts w:ascii="Verdana" w:eastAsia="Times New Roman" w:hAnsi="Verdana" w:cs="Arial"/>
                <w:color w:val="030303"/>
                <w:sz w:val="20"/>
                <w:szCs w:val="20"/>
              </w:rPr>
              <w:lastRenderedPageBreak/>
              <w:t>when I hear words like the ones Uncle Edmundo is using." "I'm doing annoyance right now." "I'm creating happiness in this moment."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4. "Don't upset your father."</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This style of language teaches your children they are in charge of their father's emotions. No, they are not. </w:t>
            </w:r>
            <w:proofErr w:type="gramStart"/>
            <w:r w:rsidRPr="007904F1">
              <w:rPr>
                <w:rFonts w:ascii="Verdana" w:eastAsia="Times New Roman" w:hAnsi="Verdana" w:cs="Arial"/>
                <w:color w:val="030303"/>
                <w:sz w:val="20"/>
                <w:szCs w:val="20"/>
              </w:rPr>
              <w:t>And</w:t>
            </w:r>
            <w:proofErr w:type="gramEnd"/>
            <w:r w:rsidRPr="007904F1">
              <w:rPr>
                <w:rFonts w:ascii="Verdana" w:eastAsia="Times New Roman" w:hAnsi="Verdana" w:cs="Arial"/>
                <w:color w:val="030303"/>
                <w:sz w:val="20"/>
                <w:szCs w:val="20"/>
              </w:rPr>
              <w:t xml:space="preserve"> it is not their job to take care of their father. It is the father's job to speak up for himself, ask for what he wants, and manage his own emotions.</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5. "We have to go to Aunt Janice's for dinner."</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Not true. There are no have-</w:t>
            </w:r>
            <w:proofErr w:type="spellStart"/>
            <w:r w:rsidRPr="007904F1">
              <w:rPr>
                <w:rFonts w:ascii="Verdana" w:eastAsia="Times New Roman" w:hAnsi="Verdana" w:cs="Arial"/>
                <w:color w:val="030303"/>
                <w:sz w:val="20"/>
                <w:szCs w:val="20"/>
              </w:rPr>
              <w:t>tos</w:t>
            </w:r>
            <w:proofErr w:type="spellEnd"/>
            <w:r w:rsidRPr="007904F1">
              <w:rPr>
                <w:rFonts w:ascii="Verdana" w:eastAsia="Times New Roman" w:hAnsi="Verdana" w:cs="Arial"/>
                <w:color w:val="030303"/>
                <w:sz w:val="20"/>
                <w:szCs w:val="20"/>
              </w:rPr>
              <w:t xml:space="preserve">. </w:t>
            </w:r>
            <w:proofErr w:type="gramStart"/>
            <w:r w:rsidRPr="007904F1">
              <w:rPr>
                <w:rFonts w:ascii="Verdana" w:eastAsia="Times New Roman" w:hAnsi="Verdana" w:cs="Arial"/>
                <w:color w:val="030303"/>
                <w:sz w:val="20"/>
                <w:szCs w:val="20"/>
              </w:rPr>
              <w:t>This is a choice you make</w:t>
            </w:r>
            <w:proofErr w:type="gramEnd"/>
            <w:r w:rsidRPr="007904F1">
              <w:rPr>
                <w:rFonts w:ascii="Verdana" w:eastAsia="Times New Roman" w:hAnsi="Verdana" w:cs="Arial"/>
                <w:color w:val="030303"/>
                <w:sz w:val="20"/>
                <w:szCs w:val="20"/>
              </w:rPr>
              <w:t>. You could choose not to go there. Say instead, "We get to go to Aunt Janice’s for dinner."</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6. "You better behave or the elf on the shelf will see you."</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proofErr w:type="gramStart"/>
            <w:r w:rsidRPr="007904F1">
              <w:rPr>
                <w:rFonts w:ascii="Verdana" w:eastAsia="Times New Roman" w:hAnsi="Verdana" w:cs="Arial"/>
                <w:color w:val="030303"/>
                <w:sz w:val="20"/>
                <w:szCs w:val="20"/>
              </w:rPr>
              <w:t>A great example of shame-based parenting.</w:t>
            </w:r>
            <w:proofErr w:type="gramEnd"/>
            <w:r w:rsidRPr="007904F1">
              <w:rPr>
                <w:rFonts w:ascii="Verdana" w:eastAsia="Times New Roman" w:hAnsi="Verdana" w:cs="Arial"/>
                <w:color w:val="030303"/>
                <w:sz w:val="20"/>
                <w:szCs w:val="20"/>
              </w:rPr>
              <w:t xml:space="preserve"> A manipulation of behavior that teaches that outside forces </w:t>
            </w:r>
            <w:proofErr w:type="gramStart"/>
            <w:r w:rsidRPr="007904F1">
              <w:rPr>
                <w:rFonts w:ascii="Verdana" w:eastAsia="Times New Roman" w:hAnsi="Verdana" w:cs="Arial"/>
                <w:color w:val="030303"/>
                <w:sz w:val="20"/>
                <w:szCs w:val="20"/>
              </w:rPr>
              <w:t>are</w:t>
            </w:r>
            <w:proofErr w:type="gramEnd"/>
            <w:r w:rsidRPr="007904F1">
              <w:rPr>
                <w:rFonts w:ascii="Verdana" w:eastAsia="Times New Roman" w:hAnsi="Verdana" w:cs="Arial"/>
                <w:color w:val="030303"/>
                <w:sz w:val="20"/>
                <w:szCs w:val="20"/>
              </w:rPr>
              <w:t xml:space="preserve"> watching us. Children learn to behave because they might </w:t>
            </w:r>
            <w:proofErr w:type="gramStart"/>
            <w:r w:rsidRPr="007904F1">
              <w:rPr>
                <w:rFonts w:ascii="Verdana" w:eastAsia="Times New Roman" w:hAnsi="Verdana" w:cs="Arial"/>
                <w:color w:val="030303"/>
                <w:sz w:val="20"/>
                <w:szCs w:val="20"/>
              </w:rPr>
              <w:t>get</w:t>
            </w:r>
            <w:proofErr w:type="gramEnd"/>
            <w:r w:rsidRPr="007904F1">
              <w:rPr>
                <w:rFonts w:ascii="Verdana" w:eastAsia="Times New Roman" w:hAnsi="Verdana" w:cs="Arial"/>
                <w:color w:val="030303"/>
                <w:sz w:val="20"/>
                <w:szCs w:val="20"/>
              </w:rPr>
              <w:t xml:space="preserve"> caught rather than because it is a helpful, respectful choice.</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7. "I always overcook the turkey."</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Not true. The turkey turned out fine in 1999. Using the words "always" and "never" paints a picture in your mind of yourself as being </w:t>
            </w:r>
            <w:r w:rsidRPr="007904F1">
              <w:rPr>
                <w:rFonts w:ascii="Verdana" w:eastAsia="Times New Roman" w:hAnsi="Verdana" w:cs="Arial"/>
                <w:i/>
                <w:iCs/>
                <w:color w:val="030303"/>
                <w:sz w:val="20"/>
                <w:szCs w:val="20"/>
              </w:rPr>
              <w:t>that way</w:t>
            </w:r>
            <w:r w:rsidRPr="007904F1">
              <w:rPr>
                <w:rFonts w:ascii="Verdana" w:eastAsia="Times New Roman" w:hAnsi="Verdana" w:cs="Arial"/>
                <w:color w:val="030303"/>
                <w:sz w:val="20"/>
                <w:szCs w:val="20"/>
              </w:rPr>
              <w:t xml:space="preserve">. Seeing </w:t>
            </w:r>
            <w:proofErr w:type="gramStart"/>
            <w:r w:rsidRPr="007904F1">
              <w:rPr>
                <w:rFonts w:ascii="Verdana" w:eastAsia="Times New Roman" w:hAnsi="Verdana" w:cs="Arial"/>
                <w:color w:val="030303"/>
                <w:sz w:val="20"/>
                <w:szCs w:val="20"/>
              </w:rPr>
              <w:t>yourself</w:t>
            </w:r>
            <w:proofErr w:type="gramEnd"/>
            <w:r w:rsidRPr="007904F1">
              <w:rPr>
                <w:rFonts w:ascii="Verdana" w:eastAsia="Times New Roman" w:hAnsi="Verdana" w:cs="Arial"/>
                <w:color w:val="030303"/>
                <w:sz w:val="20"/>
                <w:szCs w:val="20"/>
              </w:rPr>
              <w:t xml:space="preserve"> as </w:t>
            </w:r>
            <w:r w:rsidRPr="007904F1">
              <w:rPr>
                <w:rFonts w:ascii="Verdana" w:eastAsia="Times New Roman" w:hAnsi="Verdana" w:cs="Arial"/>
                <w:i/>
                <w:iCs/>
                <w:color w:val="030303"/>
                <w:sz w:val="20"/>
                <w:szCs w:val="20"/>
              </w:rPr>
              <w:t xml:space="preserve">that </w:t>
            </w:r>
            <w:proofErr w:type="spellStart"/>
            <w:r w:rsidRPr="007904F1">
              <w:rPr>
                <w:rFonts w:ascii="Verdana" w:eastAsia="Times New Roman" w:hAnsi="Verdana" w:cs="Arial"/>
                <w:i/>
                <w:iCs/>
                <w:color w:val="030303"/>
                <w:sz w:val="20"/>
                <w:szCs w:val="20"/>
              </w:rPr>
              <w:t>way</w:t>
            </w:r>
            <w:r w:rsidRPr="007904F1">
              <w:rPr>
                <w:rFonts w:ascii="Verdana" w:eastAsia="Times New Roman" w:hAnsi="Verdana" w:cs="Arial"/>
                <w:color w:val="030303"/>
                <w:sz w:val="20"/>
                <w:szCs w:val="20"/>
              </w:rPr>
              <w:t>increases</w:t>
            </w:r>
            <w:proofErr w:type="spellEnd"/>
            <w:r w:rsidRPr="007904F1">
              <w:rPr>
                <w:rFonts w:ascii="Verdana" w:eastAsia="Times New Roman" w:hAnsi="Verdana" w:cs="Arial"/>
                <w:color w:val="030303"/>
                <w:sz w:val="20"/>
                <w:szCs w:val="20"/>
              </w:rPr>
              <w:t xml:space="preserve"> the likelihood that it will indeed turn out </w:t>
            </w:r>
            <w:r w:rsidRPr="007904F1">
              <w:rPr>
                <w:rFonts w:ascii="Verdana" w:eastAsia="Times New Roman" w:hAnsi="Verdana" w:cs="Arial"/>
                <w:i/>
                <w:iCs/>
                <w:color w:val="030303"/>
                <w:sz w:val="20"/>
                <w:szCs w:val="20"/>
              </w:rPr>
              <w:t>that way</w:t>
            </w:r>
            <w:r w:rsidRPr="007904F1">
              <w:rPr>
                <w:rFonts w:ascii="Verdana" w:eastAsia="Times New Roman" w:hAnsi="Verdana" w:cs="Arial"/>
                <w:color w:val="030303"/>
                <w:sz w:val="20"/>
                <w:szCs w:val="20"/>
              </w:rPr>
              <w:t xml:space="preserve">. </w:t>
            </w:r>
            <w:proofErr w:type="gramStart"/>
            <w:r w:rsidRPr="007904F1">
              <w:rPr>
                <w:rFonts w:ascii="Verdana" w:eastAsia="Times New Roman" w:hAnsi="Verdana" w:cs="Arial"/>
                <w:color w:val="030303"/>
                <w:sz w:val="20"/>
                <w:szCs w:val="20"/>
              </w:rPr>
              <w:t>This is not language we want our children to learn and use in their lives.</w:t>
            </w:r>
            <w:proofErr w:type="gramEnd"/>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8. "No, we're not going to the movies. It's too expensive."</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It is not too expensive to go to the movies. You can afford it if you buy one less present or one less bottle of expensive wine. By saying you </w:t>
            </w:r>
            <w:proofErr w:type="gramStart"/>
            <w:r w:rsidRPr="007904F1">
              <w:rPr>
                <w:rFonts w:ascii="Verdana" w:eastAsia="Times New Roman" w:hAnsi="Verdana" w:cs="Arial"/>
                <w:color w:val="030303"/>
                <w:sz w:val="20"/>
                <w:szCs w:val="20"/>
              </w:rPr>
              <w:t>can't</w:t>
            </w:r>
            <w:proofErr w:type="gramEnd"/>
            <w:r w:rsidRPr="007904F1">
              <w:rPr>
                <w:rFonts w:ascii="Verdana" w:eastAsia="Times New Roman" w:hAnsi="Verdana" w:cs="Arial"/>
                <w:color w:val="030303"/>
                <w:sz w:val="20"/>
                <w:szCs w:val="20"/>
              </w:rPr>
              <w:t xml:space="preserve"> afford it, you speak and think words of lack and limitation. Refrain from teaching your children to believe there is not enough. Say instead, "We're choosing to invest our money in other ways, so we are going to . .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9. "You should bring your dirty dishes to the kitchen."</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proofErr w:type="gramStart"/>
            <w:r w:rsidRPr="007904F1">
              <w:rPr>
                <w:rFonts w:ascii="Verdana" w:eastAsia="Times New Roman" w:hAnsi="Verdana" w:cs="Arial"/>
                <w:color w:val="030303"/>
                <w:sz w:val="20"/>
                <w:szCs w:val="20"/>
              </w:rPr>
              <w:t>Why not make this holiday season a should-free zone?</w:t>
            </w:r>
            <w:proofErr w:type="gramEnd"/>
            <w:r w:rsidRPr="007904F1">
              <w:rPr>
                <w:rFonts w:ascii="Verdana" w:eastAsia="Times New Roman" w:hAnsi="Verdana" w:cs="Arial"/>
                <w:color w:val="030303"/>
                <w:sz w:val="20"/>
                <w:szCs w:val="20"/>
              </w:rPr>
              <w:t xml:space="preserve"> Stop </w:t>
            </w:r>
            <w:proofErr w:type="spellStart"/>
            <w:r w:rsidRPr="007904F1">
              <w:rPr>
                <w:rFonts w:ascii="Verdana" w:eastAsia="Times New Roman" w:hAnsi="Verdana" w:cs="Arial"/>
                <w:color w:val="030303"/>
                <w:sz w:val="20"/>
                <w:szCs w:val="20"/>
              </w:rPr>
              <w:t>shoulding</w:t>
            </w:r>
            <w:proofErr w:type="spellEnd"/>
            <w:r w:rsidRPr="007904F1">
              <w:rPr>
                <w:rFonts w:ascii="Verdana" w:eastAsia="Times New Roman" w:hAnsi="Verdana" w:cs="Arial"/>
                <w:color w:val="030303"/>
                <w:sz w:val="20"/>
                <w:szCs w:val="20"/>
              </w:rPr>
              <w:t xml:space="preserve"> on your children and on yourself. Replace "You should bring your dirty dishes to the kitchen" with "Dirty dishes belong in the kitchen." Instead of "You should apologize to your grandfather," say, "You could apologize to </w:t>
            </w:r>
            <w:r w:rsidRPr="007904F1">
              <w:rPr>
                <w:rFonts w:ascii="Verdana" w:eastAsia="Times New Roman" w:hAnsi="Verdana" w:cs="Arial"/>
                <w:color w:val="030303"/>
                <w:sz w:val="20"/>
                <w:szCs w:val="20"/>
              </w:rPr>
              <w:lastRenderedPageBreak/>
              <w:t>your grandfather. Would you consider that?"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10. "You shouldn't have put all the food on your plate if you weren't going to eat it."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Should have and </w:t>
            </w:r>
            <w:proofErr w:type="gramStart"/>
            <w:r w:rsidRPr="007904F1">
              <w:rPr>
                <w:rFonts w:ascii="Verdana" w:eastAsia="Times New Roman" w:hAnsi="Verdana" w:cs="Arial"/>
                <w:color w:val="030303"/>
                <w:sz w:val="20"/>
                <w:szCs w:val="20"/>
              </w:rPr>
              <w:t>shouldn't</w:t>
            </w:r>
            <w:proofErr w:type="gramEnd"/>
            <w:r w:rsidRPr="007904F1">
              <w:rPr>
                <w:rFonts w:ascii="Verdana" w:eastAsia="Times New Roman" w:hAnsi="Verdana" w:cs="Arial"/>
                <w:color w:val="030303"/>
                <w:sz w:val="20"/>
                <w:szCs w:val="20"/>
              </w:rPr>
              <w:t xml:space="preserve"> have can also be added to that should-free zone. They </w:t>
            </w:r>
            <w:proofErr w:type="gramStart"/>
            <w:r w:rsidRPr="007904F1">
              <w:rPr>
                <w:rFonts w:ascii="Verdana" w:eastAsia="Times New Roman" w:hAnsi="Verdana" w:cs="Arial"/>
                <w:color w:val="030303"/>
                <w:sz w:val="20"/>
                <w:szCs w:val="20"/>
              </w:rPr>
              <w:t>are often used</w:t>
            </w:r>
            <w:proofErr w:type="gramEnd"/>
            <w:r w:rsidRPr="007904F1">
              <w:rPr>
                <w:rFonts w:ascii="Verdana" w:eastAsia="Times New Roman" w:hAnsi="Verdana" w:cs="Arial"/>
                <w:color w:val="030303"/>
                <w:sz w:val="20"/>
                <w:szCs w:val="20"/>
              </w:rPr>
              <w:t xml:space="preserve"> as shaming tactics. "I see you took more than you chose to eat. That can happen this time of year. That might be a helpful thing to remember for next time" is language that teaches rather than shames.</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11. "I told you so. I knew you were going to get a tummy ache."</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Being right </w:t>
            </w:r>
            <w:proofErr w:type="gramStart"/>
            <w:r w:rsidRPr="007904F1">
              <w:rPr>
                <w:rFonts w:ascii="Verdana" w:eastAsia="Times New Roman" w:hAnsi="Verdana" w:cs="Arial"/>
                <w:color w:val="030303"/>
                <w:sz w:val="20"/>
                <w:szCs w:val="20"/>
              </w:rPr>
              <w:t>doesn't</w:t>
            </w:r>
            <w:proofErr w:type="gramEnd"/>
            <w:r w:rsidRPr="007904F1">
              <w:rPr>
                <w:rFonts w:ascii="Verdana" w:eastAsia="Times New Roman" w:hAnsi="Verdana" w:cs="Arial"/>
                <w:color w:val="030303"/>
                <w:sz w:val="20"/>
                <w:szCs w:val="20"/>
              </w:rPr>
              <w:t xml:space="preserve"> work. It sets up a big me/little you relationship. If you want to increase resentment and create emotional distance between you and your child, </w:t>
            </w:r>
            <w:proofErr w:type="gramStart"/>
            <w:r w:rsidRPr="007904F1">
              <w:rPr>
                <w:rFonts w:ascii="Verdana" w:eastAsia="Times New Roman" w:hAnsi="Verdana" w:cs="Arial"/>
                <w:color w:val="030303"/>
                <w:sz w:val="20"/>
                <w:szCs w:val="20"/>
              </w:rPr>
              <w:t>say</w:t>
            </w:r>
            <w:proofErr w:type="gramEnd"/>
            <w:r w:rsidRPr="007904F1">
              <w:rPr>
                <w:rFonts w:ascii="Verdana" w:eastAsia="Times New Roman" w:hAnsi="Verdana" w:cs="Arial"/>
                <w:color w:val="030303"/>
                <w:sz w:val="20"/>
                <w:szCs w:val="20"/>
              </w:rPr>
              <w:t xml:space="preserve"> "I told you so" often.</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12. "Tell your cousin you're sorry."</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proofErr w:type="gramStart"/>
            <w:r w:rsidRPr="007904F1">
              <w:rPr>
                <w:rFonts w:ascii="Verdana" w:eastAsia="Times New Roman" w:hAnsi="Verdana" w:cs="Arial"/>
                <w:color w:val="030303"/>
                <w:sz w:val="20"/>
                <w:szCs w:val="20"/>
              </w:rPr>
              <w:t>Why not just tell your child, "Push down your own emotions, pretend they don't exist, numb them out, and go over to your cousin and lie"?</w:t>
            </w:r>
            <w:proofErr w:type="gramEnd"/>
            <w:r w:rsidRPr="007904F1">
              <w:rPr>
                <w:rFonts w:ascii="Verdana" w:eastAsia="Times New Roman" w:hAnsi="Verdana" w:cs="Arial"/>
                <w:color w:val="030303"/>
                <w:sz w:val="20"/>
                <w:szCs w:val="20"/>
              </w:rPr>
              <w:t xml:space="preserve"> Actually, that is what you just told them when you said, "Tell your cousin you're sorry." It </w:t>
            </w:r>
            <w:proofErr w:type="gramStart"/>
            <w:r w:rsidRPr="007904F1">
              <w:rPr>
                <w:rFonts w:ascii="Verdana" w:eastAsia="Times New Roman" w:hAnsi="Verdana" w:cs="Arial"/>
                <w:color w:val="030303"/>
                <w:sz w:val="20"/>
                <w:szCs w:val="20"/>
              </w:rPr>
              <w:t>doesn't</w:t>
            </w:r>
            <w:proofErr w:type="gramEnd"/>
            <w:r w:rsidRPr="007904F1">
              <w:rPr>
                <w:rFonts w:ascii="Verdana" w:eastAsia="Times New Roman" w:hAnsi="Verdana" w:cs="Arial"/>
                <w:color w:val="030303"/>
                <w:sz w:val="20"/>
                <w:szCs w:val="20"/>
              </w:rPr>
              <w:t xml:space="preserve"> teach anything. </w:t>
            </w:r>
            <w:proofErr w:type="gramStart"/>
            <w:r w:rsidRPr="007904F1">
              <w:rPr>
                <w:rFonts w:ascii="Verdana" w:eastAsia="Times New Roman" w:hAnsi="Verdana" w:cs="Arial"/>
                <w:color w:val="030303"/>
                <w:sz w:val="20"/>
                <w:szCs w:val="20"/>
              </w:rPr>
              <w:t>It's</w:t>
            </w:r>
            <w:proofErr w:type="gramEnd"/>
            <w:r w:rsidRPr="007904F1">
              <w:rPr>
                <w:rFonts w:ascii="Verdana" w:eastAsia="Times New Roman" w:hAnsi="Verdana" w:cs="Arial"/>
                <w:color w:val="030303"/>
                <w:sz w:val="20"/>
                <w:szCs w:val="20"/>
              </w:rPr>
              <w:t xml:space="preserve"> too easy. Tell them, after they have calmed down, to tell their cousin what they learned and what they intend to do differently next time. If they want to </w:t>
            </w:r>
            <w:proofErr w:type="gramStart"/>
            <w:r w:rsidRPr="007904F1">
              <w:rPr>
                <w:rFonts w:ascii="Verdana" w:eastAsia="Times New Roman" w:hAnsi="Verdana" w:cs="Arial"/>
                <w:color w:val="030303"/>
                <w:sz w:val="20"/>
                <w:szCs w:val="20"/>
              </w:rPr>
              <w:t>say</w:t>
            </w:r>
            <w:proofErr w:type="gramEnd"/>
            <w:r w:rsidRPr="007904F1">
              <w:rPr>
                <w:rFonts w:ascii="Verdana" w:eastAsia="Times New Roman" w:hAnsi="Verdana" w:cs="Arial"/>
                <w:color w:val="030303"/>
                <w:sz w:val="20"/>
                <w:szCs w:val="20"/>
              </w:rPr>
              <w:t xml:space="preserve"> they are sorry after that, fine. Make "sorry" optional.</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13. "Oh, I just love this present."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Do not say this if it is not true. </w:t>
            </w:r>
            <w:proofErr w:type="gramStart"/>
            <w:r w:rsidRPr="007904F1">
              <w:rPr>
                <w:rFonts w:ascii="Verdana" w:eastAsia="Times New Roman" w:hAnsi="Verdana" w:cs="Arial"/>
                <w:color w:val="030303"/>
                <w:sz w:val="20"/>
                <w:szCs w:val="20"/>
              </w:rPr>
              <w:t>Not to your children, your mother, or Uncle Alan.</w:t>
            </w:r>
            <w:proofErr w:type="gramEnd"/>
            <w:r w:rsidRPr="007904F1">
              <w:rPr>
                <w:rFonts w:ascii="Verdana" w:eastAsia="Times New Roman" w:hAnsi="Verdana" w:cs="Arial"/>
                <w:color w:val="030303"/>
                <w:sz w:val="20"/>
                <w:szCs w:val="20"/>
              </w:rPr>
              <w:t xml:space="preserve"> Children have built-in crap detectors and can tell if </w:t>
            </w:r>
            <w:proofErr w:type="gramStart"/>
            <w:r w:rsidRPr="007904F1">
              <w:rPr>
                <w:rFonts w:ascii="Verdana" w:eastAsia="Times New Roman" w:hAnsi="Verdana" w:cs="Arial"/>
                <w:color w:val="030303"/>
                <w:sz w:val="20"/>
                <w:szCs w:val="20"/>
              </w:rPr>
              <w:t>it’s</w:t>
            </w:r>
            <w:proofErr w:type="gramEnd"/>
            <w:r w:rsidRPr="007904F1">
              <w:rPr>
                <w:rFonts w:ascii="Verdana" w:eastAsia="Times New Roman" w:hAnsi="Verdana" w:cs="Arial"/>
                <w:color w:val="030303"/>
                <w:sz w:val="20"/>
                <w:szCs w:val="20"/>
              </w:rPr>
              <w:t xml:space="preserve"> true or not. So do others. If you do not like the gift, model these truthful words for your children: "Thank you so much for this. I appreciate you thinking of me and taking the time to find/make it."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14. "You have no one to blame but yourself."</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proofErr w:type="gramStart"/>
            <w:r w:rsidRPr="007904F1">
              <w:rPr>
                <w:rFonts w:ascii="Verdana" w:eastAsia="Times New Roman" w:hAnsi="Verdana" w:cs="Arial"/>
                <w:color w:val="030303"/>
                <w:sz w:val="20"/>
                <w:szCs w:val="20"/>
              </w:rPr>
              <w:t>Let's</w:t>
            </w:r>
            <w:proofErr w:type="gramEnd"/>
            <w:r w:rsidRPr="007904F1">
              <w:rPr>
                <w:rFonts w:ascii="Verdana" w:eastAsia="Times New Roman" w:hAnsi="Verdana" w:cs="Arial"/>
                <w:color w:val="030303"/>
                <w:sz w:val="20"/>
                <w:szCs w:val="20"/>
              </w:rPr>
              <w:t xml:space="preserve"> make blame the equivalent of a four letter word for the rest of this year and refuse to use it. Instead of being concerned with finding fault or assigning blame, concentrate on </w:t>
            </w:r>
            <w:proofErr w:type="gramStart"/>
            <w:r w:rsidRPr="007904F1">
              <w:rPr>
                <w:rFonts w:ascii="Verdana" w:eastAsia="Times New Roman" w:hAnsi="Verdana" w:cs="Arial"/>
                <w:color w:val="030303"/>
                <w:sz w:val="20"/>
                <w:szCs w:val="20"/>
              </w:rPr>
              <w:t>solution-seeking</w:t>
            </w:r>
            <w:proofErr w:type="gramEnd"/>
            <w:r w:rsidRPr="007904F1">
              <w:rPr>
                <w:rFonts w:ascii="Verdana" w:eastAsia="Times New Roman" w:hAnsi="Verdana" w:cs="Arial"/>
                <w:color w:val="030303"/>
                <w:sz w:val="20"/>
                <w:szCs w:val="20"/>
              </w:rPr>
              <w:t xml:space="preserve"> and teaching. Search for solutions instead of pointing fingers. Include yourself in this.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15. "You were good kids at Grandma's and I'm proud of you."</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xml:space="preserve">How about we just have a moratorium on the word "good" until 2055, give or take a couple of years. "Good job." "Good </w:t>
            </w:r>
            <w:r w:rsidRPr="007904F1">
              <w:rPr>
                <w:rFonts w:ascii="Verdana" w:eastAsia="Times New Roman" w:hAnsi="Verdana" w:cs="Arial"/>
                <w:color w:val="030303"/>
                <w:sz w:val="20"/>
                <w:szCs w:val="20"/>
              </w:rPr>
              <w:lastRenderedPageBreak/>
              <w:t xml:space="preserve">girl." "Good meal." "Good pie." "Good manners." "Good story." "Good gift." Good grief, </w:t>
            </w:r>
            <w:proofErr w:type="gramStart"/>
            <w:r w:rsidRPr="007904F1">
              <w:rPr>
                <w:rFonts w:ascii="Verdana" w:eastAsia="Times New Roman" w:hAnsi="Verdana" w:cs="Arial"/>
                <w:color w:val="030303"/>
                <w:sz w:val="20"/>
                <w:szCs w:val="20"/>
              </w:rPr>
              <w:t>we're</w:t>
            </w:r>
            <w:proofErr w:type="gramEnd"/>
            <w:r w:rsidRPr="007904F1">
              <w:rPr>
                <w:rFonts w:ascii="Verdana" w:eastAsia="Times New Roman" w:hAnsi="Verdana" w:cs="Arial"/>
                <w:color w:val="030303"/>
                <w:sz w:val="20"/>
                <w:szCs w:val="20"/>
              </w:rPr>
              <w:t xml:space="preserve"> sick of hearing the word "good" already. "Good" is evaluative and gives no information about what was good about it. </w:t>
            </w:r>
            <w:proofErr w:type="gramStart"/>
            <w:r w:rsidRPr="007904F1">
              <w:rPr>
                <w:rFonts w:ascii="Verdana" w:eastAsia="Times New Roman" w:hAnsi="Verdana" w:cs="Arial"/>
                <w:color w:val="030303"/>
                <w:sz w:val="20"/>
                <w:szCs w:val="20"/>
              </w:rPr>
              <w:t>How about we all agree to say, "You did it," instead of "Good job" this year?</w:t>
            </w:r>
            <w:proofErr w:type="gramEnd"/>
            <w:r w:rsidRPr="007904F1">
              <w:rPr>
                <w:rFonts w:ascii="Verdana" w:eastAsia="Times New Roman" w:hAnsi="Verdana" w:cs="Arial"/>
                <w:color w:val="030303"/>
                <w:sz w:val="20"/>
                <w:szCs w:val="20"/>
              </w:rPr>
              <w:t xml:space="preserve"> Thank you.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b/>
                <w:bCs/>
                <w:color w:val="030303"/>
                <w:sz w:val="20"/>
                <w:szCs w:val="20"/>
                <w:bdr w:val="none" w:sz="0" w:space="0" w:color="auto" w:frame="1"/>
              </w:rPr>
              <w:t>Chick Moorman</w:t>
            </w:r>
            <w:r w:rsidRPr="007904F1">
              <w:rPr>
                <w:rFonts w:ascii="Verdana" w:eastAsia="Times New Roman" w:hAnsi="Verdana" w:cs="Arial"/>
                <w:color w:val="030303"/>
                <w:sz w:val="20"/>
                <w:szCs w:val="20"/>
              </w:rPr>
              <w:t> and </w:t>
            </w:r>
            <w:r w:rsidRPr="007904F1">
              <w:rPr>
                <w:rFonts w:ascii="Verdana" w:eastAsia="Times New Roman" w:hAnsi="Verdana" w:cs="Arial"/>
                <w:b/>
                <w:bCs/>
                <w:color w:val="030303"/>
                <w:sz w:val="20"/>
                <w:szCs w:val="20"/>
                <w:bdr w:val="none" w:sz="0" w:space="0" w:color="auto" w:frame="1"/>
              </w:rPr>
              <w:t>Thomas Haller </w:t>
            </w:r>
            <w:r w:rsidRPr="007904F1">
              <w:rPr>
                <w:rFonts w:ascii="Verdana" w:eastAsia="Times New Roman" w:hAnsi="Verdana" w:cs="Arial"/>
                <w:color w:val="030303"/>
                <w:sz w:val="20"/>
                <w:szCs w:val="20"/>
              </w:rPr>
              <w:t xml:space="preserve">are the </w:t>
            </w:r>
            <w:proofErr w:type="gramStart"/>
            <w:r w:rsidRPr="007904F1">
              <w:rPr>
                <w:rFonts w:ascii="Verdana" w:eastAsia="Times New Roman" w:hAnsi="Verdana" w:cs="Arial"/>
                <w:color w:val="030303"/>
                <w:sz w:val="20"/>
                <w:szCs w:val="20"/>
              </w:rPr>
              <w:t>authors</w:t>
            </w:r>
            <w:proofErr w:type="gramEnd"/>
            <w:r w:rsidRPr="007904F1">
              <w:rPr>
                <w:rFonts w:ascii="Verdana" w:eastAsia="Times New Roman" w:hAnsi="Verdana" w:cs="Arial"/>
                <w:color w:val="030303"/>
                <w:sz w:val="20"/>
                <w:szCs w:val="20"/>
              </w:rPr>
              <w:t xml:space="preserve"> </w:t>
            </w:r>
            <w:proofErr w:type="spellStart"/>
            <w:r w:rsidRPr="007904F1">
              <w:rPr>
                <w:rFonts w:ascii="Verdana" w:eastAsia="Times New Roman" w:hAnsi="Verdana" w:cs="Arial"/>
                <w:color w:val="030303"/>
                <w:sz w:val="20"/>
                <w:szCs w:val="20"/>
              </w:rPr>
              <w:t>of</w:t>
            </w:r>
            <w:r w:rsidRPr="007904F1">
              <w:rPr>
                <w:rFonts w:ascii="Verdana" w:eastAsia="Times New Roman" w:hAnsi="Verdana" w:cs="Arial"/>
                <w:i/>
                <w:iCs/>
                <w:color w:val="030303"/>
                <w:sz w:val="20"/>
                <w:szCs w:val="20"/>
              </w:rPr>
              <w:t>Parent</w:t>
            </w:r>
            <w:proofErr w:type="spellEnd"/>
            <w:r w:rsidRPr="007904F1">
              <w:rPr>
                <w:rFonts w:ascii="Verdana" w:eastAsia="Times New Roman" w:hAnsi="Verdana" w:cs="Arial"/>
                <w:i/>
                <w:iCs/>
                <w:color w:val="030303"/>
                <w:sz w:val="20"/>
                <w:szCs w:val="20"/>
              </w:rPr>
              <w:t xml:space="preserve"> Talk Essentials: How to Talk to Kids about Divorce, Sex, Money, School and Being Responsible in Today’s </w:t>
            </w:r>
            <w:proofErr w:type="spellStart"/>
            <w:r w:rsidRPr="007904F1">
              <w:rPr>
                <w:rFonts w:ascii="Verdana" w:eastAsia="Times New Roman" w:hAnsi="Verdana" w:cs="Arial"/>
                <w:i/>
                <w:iCs/>
                <w:color w:val="030303"/>
                <w:sz w:val="20"/>
                <w:szCs w:val="20"/>
              </w:rPr>
              <w:t>World.</w:t>
            </w:r>
            <w:r w:rsidRPr="007904F1">
              <w:rPr>
                <w:rFonts w:ascii="Verdana" w:eastAsia="Times New Roman" w:hAnsi="Verdana" w:cs="Arial"/>
                <w:color w:val="030303"/>
                <w:sz w:val="20"/>
                <w:szCs w:val="20"/>
              </w:rPr>
              <w:t>They</w:t>
            </w:r>
            <w:proofErr w:type="spellEnd"/>
            <w:r w:rsidRPr="007904F1">
              <w:rPr>
                <w:rFonts w:ascii="Verdana" w:eastAsia="Times New Roman" w:hAnsi="Verdana" w:cs="Arial"/>
                <w:color w:val="030303"/>
                <w:sz w:val="20"/>
                <w:szCs w:val="20"/>
              </w:rPr>
              <w:t xml:space="preserve"> are two of the world's foremost authorities on raising responsible, caring, confident children. They publish free parent and educator newsletters. To subscribe to the newsletters or obtain information about how they can help you or your group meet your parenting needs, visit their websites today: </w:t>
            </w:r>
            <w:hyperlink r:id="rId6" w:tgtFrame="_blank" w:history="1">
              <w:r w:rsidRPr="007904F1">
                <w:rPr>
                  <w:rFonts w:ascii="Verdana" w:eastAsia="Times New Roman" w:hAnsi="Verdana" w:cs="Arial"/>
                  <w:color w:val="0000FF"/>
                  <w:sz w:val="20"/>
                  <w:szCs w:val="20"/>
                  <w:u w:val="single"/>
                </w:rPr>
                <w:t>www.thomashaller.com</w:t>
              </w:r>
            </w:hyperlink>
            <w:r w:rsidRPr="007904F1">
              <w:rPr>
                <w:rFonts w:ascii="Verdana" w:eastAsia="Times New Roman" w:hAnsi="Verdana" w:cs="Arial"/>
                <w:color w:val="030303"/>
                <w:sz w:val="20"/>
                <w:szCs w:val="20"/>
              </w:rPr>
              <w:t> and</w:t>
            </w:r>
            <w:hyperlink r:id="rId7" w:tgtFrame="_blank" w:history="1">
              <w:r w:rsidRPr="007904F1">
                <w:rPr>
                  <w:rFonts w:ascii="Verdana" w:eastAsia="Times New Roman" w:hAnsi="Verdana" w:cs="Arial"/>
                  <w:color w:val="0000FF"/>
                  <w:sz w:val="20"/>
                  <w:szCs w:val="20"/>
                  <w:u w:val="single"/>
                </w:rPr>
                <w:t>www.chickmoorman.com</w:t>
              </w:r>
            </w:hyperlink>
            <w:r w:rsidRPr="007904F1">
              <w:rPr>
                <w:rFonts w:ascii="Verdana" w:eastAsia="Times New Roman" w:hAnsi="Verdana" w:cs="Arial"/>
                <w:color w:val="030303"/>
                <w:sz w:val="20"/>
                <w:szCs w:val="20"/>
              </w:rPr>
              <w:t>.</w:t>
            </w:r>
          </w:p>
          <w:p w:rsidR="007904F1" w:rsidRPr="007904F1" w:rsidRDefault="007904F1" w:rsidP="007904F1">
            <w:pPr>
              <w:spacing w:after="0" w:line="240" w:lineRule="auto"/>
              <w:rPr>
                <w:rFonts w:ascii="Verdana" w:eastAsia="Times New Roman" w:hAnsi="Verdana" w:cs="Arial"/>
                <w:color w:val="030303"/>
                <w:sz w:val="20"/>
                <w:szCs w:val="20"/>
              </w:rPr>
            </w:pPr>
            <w:r w:rsidRPr="007904F1">
              <w:rPr>
                <w:rFonts w:ascii="Verdana" w:eastAsia="Times New Roman" w:hAnsi="Verdana" w:cs="Arial"/>
                <w:color w:val="030303"/>
                <w:sz w:val="20"/>
                <w:szCs w:val="20"/>
              </w:rPr>
              <w:t> </w:t>
            </w:r>
          </w:p>
        </w:tc>
      </w:tr>
    </w:tbl>
    <w:p w:rsidR="00A549ED" w:rsidRDefault="00A549ED"/>
    <w:sectPr w:rsidR="00A5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F1"/>
    <w:rsid w:val="007904F1"/>
    <w:rsid w:val="00A5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04F1"/>
  </w:style>
  <w:style w:type="character" w:styleId="Hyperlink">
    <w:name w:val="Hyperlink"/>
    <w:basedOn w:val="DefaultParagraphFont"/>
    <w:uiPriority w:val="99"/>
    <w:semiHidden/>
    <w:unhideWhenUsed/>
    <w:rsid w:val="007904F1"/>
    <w:rPr>
      <w:color w:val="0000FF"/>
      <w:u w:val="single"/>
    </w:rPr>
  </w:style>
  <w:style w:type="paragraph" w:styleId="BalloonText">
    <w:name w:val="Balloon Text"/>
    <w:basedOn w:val="Normal"/>
    <w:link w:val="BalloonTextChar"/>
    <w:uiPriority w:val="99"/>
    <w:semiHidden/>
    <w:unhideWhenUsed/>
    <w:rsid w:val="0079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04F1"/>
  </w:style>
  <w:style w:type="character" w:styleId="Hyperlink">
    <w:name w:val="Hyperlink"/>
    <w:basedOn w:val="DefaultParagraphFont"/>
    <w:uiPriority w:val="99"/>
    <w:semiHidden/>
    <w:unhideWhenUsed/>
    <w:rsid w:val="007904F1"/>
    <w:rPr>
      <w:color w:val="0000FF"/>
      <w:u w:val="single"/>
    </w:rPr>
  </w:style>
  <w:style w:type="paragraph" w:styleId="BalloonText">
    <w:name w:val="Balloon Text"/>
    <w:basedOn w:val="Normal"/>
    <w:link w:val="BalloonTextChar"/>
    <w:uiPriority w:val="99"/>
    <w:semiHidden/>
    <w:unhideWhenUsed/>
    <w:rsid w:val="0079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rt.mynewsletterbuilder.com/t.js?s=5669afd9ddb36d05098b7169&amp;u=35240896&amp;v=3&amp;key=e3c5&amp;skey=6f8e8bc850&amp;url=http%3A%2F%2Fwww.chickmoorma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port.mynewsletterbuilder.com/t.js?s=5669afd9ddb36d05098b7169&amp;u=35240894&amp;v=3&amp;key=b9a8&amp;skey=6f8e8bc850&amp;url=http%3A%2F%2Fwww.thomashaller.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2015-12-11T16:07:00Z</dcterms:created>
  <dcterms:modified xsi:type="dcterms:W3CDTF">2015-12-11T16:08:00Z</dcterms:modified>
</cp:coreProperties>
</file>