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1B" w:rsidRDefault="0052091B" w:rsidP="00731381">
      <w:pPr>
        <w:contextualSpacing/>
        <w:jc w:val="center"/>
        <w:rPr>
          <w:rFonts w:ascii="Times New Roman" w:hAnsi="Times New Roman" w:cs="Times New Roman"/>
          <w:b/>
          <w:sz w:val="24"/>
        </w:rPr>
      </w:pPr>
    </w:p>
    <w:p w:rsidR="00731381" w:rsidRDefault="00731381" w:rsidP="00731381">
      <w:pPr>
        <w:contextualSpacing/>
        <w:jc w:val="center"/>
        <w:rPr>
          <w:rFonts w:ascii="Times New Roman" w:hAnsi="Times New Roman" w:cs="Times New Roman"/>
          <w:b/>
          <w:sz w:val="24"/>
        </w:rPr>
      </w:pPr>
      <w:r w:rsidRPr="00731381">
        <w:rPr>
          <w:rFonts w:ascii="Times New Roman" w:hAnsi="Times New Roman" w:cs="Times New Roman"/>
          <w:b/>
          <w:sz w:val="24"/>
        </w:rPr>
        <w:t>Why it’s Time to Lay the Stereotype of the Teen Brain to Rest</w:t>
      </w:r>
    </w:p>
    <w:p w:rsidR="00731381" w:rsidRPr="00C55BA0" w:rsidRDefault="00731381" w:rsidP="00C55BA0">
      <w:pPr>
        <w:contextualSpacing/>
        <w:jc w:val="center"/>
        <w:rPr>
          <w:rFonts w:ascii="Times New Roman" w:hAnsi="Times New Roman" w:cs="Times New Roman"/>
          <w:b/>
          <w:sz w:val="24"/>
        </w:rPr>
      </w:pPr>
      <w:r>
        <w:rPr>
          <w:rFonts w:ascii="Times New Roman" w:hAnsi="Times New Roman" w:cs="Times New Roman"/>
          <w:b/>
          <w:sz w:val="24"/>
        </w:rPr>
        <w:t>By Dan Romer, University of Pennsylvania</w:t>
      </w:r>
      <w:r w:rsidR="00C55BA0">
        <w:rPr>
          <w:rFonts w:ascii="Times New Roman" w:hAnsi="Times New Roman" w:cs="Times New Roman"/>
          <w:b/>
          <w:sz w:val="24"/>
        </w:rPr>
        <w:t xml:space="preserve">, </w:t>
      </w:r>
      <w:bookmarkStart w:id="0" w:name="_GoBack"/>
      <w:bookmarkEnd w:id="0"/>
      <w:r>
        <w:rPr>
          <w:rFonts w:ascii="Times New Roman" w:hAnsi="Times New Roman" w:cs="Times New Roman"/>
          <w:b/>
          <w:sz w:val="24"/>
        </w:rPr>
        <w:t>October 29, 2017</w:t>
      </w:r>
    </w:p>
    <w:p w:rsidR="00326C29" w:rsidRPr="00731381" w:rsidRDefault="00C55BA0">
      <w:pPr>
        <w:rPr>
          <w:rFonts w:ascii="Times New Roman" w:hAnsi="Times New Roman" w:cs="Times New Roman"/>
          <w:sz w:val="24"/>
        </w:rPr>
      </w:pPr>
      <w:r>
        <w:rPr>
          <w:rFonts w:ascii="Times New Roman" w:hAnsi="Times New Roman" w:cs="Times New Roman"/>
          <w:sz w:val="24"/>
        </w:rPr>
        <w:t xml:space="preserve">1] </w:t>
      </w:r>
      <w:r w:rsidR="00731381" w:rsidRPr="00731381">
        <w:rPr>
          <w:rFonts w:ascii="Times New Roman" w:hAnsi="Times New Roman" w:cs="Times New Roman"/>
          <w:sz w:val="24"/>
        </w:rPr>
        <w:t>A deficit in the development of the teenage brain has been blamed for teens’ behavior in recent years, but it may be time to lay the stereotype of the wild teenage brain to rest. Brain deficits don’t make teens do risky things; lack of experience and a drive to explore the world are the real factors.</w:t>
      </w:r>
    </w:p>
    <w:p w:rsidR="00731381" w:rsidRPr="00731381" w:rsidRDefault="00731381">
      <w:pPr>
        <w:rPr>
          <w:rFonts w:ascii="Times New Roman" w:hAnsi="Times New Roman" w:cs="Times New Roman"/>
          <w:sz w:val="24"/>
        </w:rPr>
      </w:pPr>
      <w:r w:rsidRPr="00731381">
        <w:rPr>
          <w:rFonts w:ascii="Times New Roman" w:hAnsi="Times New Roman" w:cs="Times New Roman"/>
          <w:sz w:val="24"/>
        </w:rPr>
        <w:t>As director of research at a public policy center that studies adolescent risk-taking, I study teenage brains and teenage behavior. Recently, my colleagues and I reviewed years of scientific literature about adolescent brain development and risky behavior.</w:t>
      </w:r>
    </w:p>
    <w:p w:rsidR="00731381" w:rsidRPr="00731381" w:rsidRDefault="00731381">
      <w:pPr>
        <w:rPr>
          <w:rFonts w:ascii="Times New Roman" w:hAnsi="Times New Roman" w:cs="Times New Roman"/>
          <w:sz w:val="24"/>
        </w:rPr>
      </w:pPr>
      <w:r w:rsidRPr="00731381">
        <w:rPr>
          <w:rFonts w:ascii="Times New Roman" w:hAnsi="Times New Roman" w:cs="Times New Roman"/>
          <w:sz w:val="24"/>
        </w:rPr>
        <w:t>We found that much of the risk behavior attributed to adolescents is not the result of an out-of-control brain. As it turns out, the evidence supports an alternative interpretation: Risky behavior is a normal part of developm</w:t>
      </w:r>
      <w:r w:rsidR="0052091B">
        <w:rPr>
          <w:rFonts w:ascii="Times New Roman" w:hAnsi="Times New Roman" w:cs="Times New Roman"/>
          <w:sz w:val="24"/>
        </w:rPr>
        <w:t xml:space="preserve">ent and reflects a biologically </w:t>
      </w:r>
      <w:r w:rsidRPr="00731381">
        <w:rPr>
          <w:rFonts w:ascii="Times New Roman" w:hAnsi="Times New Roman" w:cs="Times New Roman"/>
          <w:sz w:val="24"/>
        </w:rPr>
        <w:t>driven need for exploration — a process aimed at acquiring experience and preparing teens for the complex decisions they will need to make as adults.</w:t>
      </w:r>
    </w:p>
    <w:p w:rsidR="00731381" w:rsidRPr="00731381" w:rsidRDefault="00731381">
      <w:pPr>
        <w:rPr>
          <w:rFonts w:ascii="Times New Roman" w:hAnsi="Times New Roman" w:cs="Times New Roman"/>
          <w:b/>
          <w:sz w:val="24"/>
        </w:rPr>
      </w:pPr>
      <w:r>
        <w:rPr>
          <w:rFonts w:ascii="Times New Roman" w:hAnsi="Times New Roman" w:cs="Times New Roman"/>
          <w:b/>
          <w:sz w:val="24"/>
        </w:rPr>
        <w:t>Stereotypes of A</w:t>
      </w:r>
      <w:r w:rsidRPr="00731381">
        <w:rPr>
          <w:rFonts w:ascii="Times New Roman" w:hAnsi="Times New Roman" w:cs="Times New Roman"/>
          <w:b/>
          <w:sz w:val="24"/>
        </w:rPr>
        <w:t>dolescence</w:t>
      </w:r>
    </w:p>
    <w:p w:rsidR="00731381" w:rsidRPr="00731381" w:rsidRDefault="00731381">
      <w:pPr>
        <w:rPr>
          <w:rFonts w:ascii="Times New Roman" w:hAnsi="Times New Roman" w:cs="Times New Roman"/>
          <w:sz w:val="24"/>
        </w:rPr>
      </w:pPr>
      <w:r w:rsidRPr="00731381">
        <w:rPr>
          <w:rFonts w:ascii="Times New Roman" w:hAnsi="Times New Roman" w:cs="Times New Roman"/>
          <w:sz w:val="24"/>
        </w:rPr>
        <w:t>We often characterize adolescents as impulsive, reckless and emotionally unstable. We used to attribute this behavior to “raging hormones.” More recently, it’s been popular in some scientific circles to explain adolescent behavior as the result of an imbalance in the development of the brain.</w:t>
      </w:r>
    </w:p>
    <w:p w:rsidR="00731381" w:rsidRPr="00731381" w:rsidRDefault="00C55BA0">
      <w:pPr>
        <w:rPr>
          <w:rFonts w:ascii="Times New Roman" w:hAnsi="Times New Roman" w:cs="Times New Roman"/>
          <w:sz w:val="24"/>
        </w:rPr>
      </w:pPr>
      <w:r>
        <w:rPr>
          <w:rFonts w:ascii="Times New Roman" w:hAnsi="Times New Roman" w:cs="Times New Roman"/>
          <w:sz w:val="24"/>
        </w:rPr>
        <w:t xml:space="preserve">5] </w:t>
      </w:r>
      <w:r w:rsidR="00731381" w:rsidRPr="00731381">
        <w:rPr>
          <w:rFonts w:ascii="Times New Roman" w:hAnsi="Times New Roman" w:cs="Times New Roman"/>
          <w:sz w:val="24"/>
        </w:rPr>
        <w:t>According to this theory, the prefrontal cortex, the center of the brain’s cognitive-control system, matures more slowly than the limbic system, which</w:t>
      </w:r>
      <w:r w:rsidR="0052091B">
        <w:rPr>
          <w:rFonts w:ascii="Times New Roman" w:hAnsi="Times New Roman" w:cs="Times New Roman"/>
          <w:sz w:val="24"/>
        </w:rPr>
        <w:t xml:space="preserve"> governs desires and appetites</w:t>
      </w:r>
      <w:r w:rsidR="00731381" w:rsidRPr="00731381">
        <w:rPr>
          <w:rFonts w:ascii="Times New Roman" w:hAnsi="Times New Roman" w:cs="Times New Roman"/>
          <w:sz w:val="24"/>
        </w:rPr>
        <w:t>. This creates an imbalance in the adolescent brain that leads to even more impulsive and risky behavior than seen in children — or so the theory goes.</w:t>
      </w:r>
    </w:p>
    <w:p w:rsidR="00C55BA0" w:rsidRDefault="00731381">
      <w:pPr>
        <w:rPr>
          <w:rFonts w:ascii="Times New Roman" w:hAnsi="Times New Roman" w:cs="Times New Roman"/>
          <w:sz w:val="24"/>
        </w:rPr>
      </w:pPr>
      <w:r w:rsidRPr="00731381">
        <w:rPr>
          <w:rFonts w:ascii="Times New Roman" w:hAnsi="Times New Roman" w:cs="Times New Roman"/>
          <w:sz w:val="24"/>
        </w:rPr>
        <w:t xml:space="preserve">This idea has gained currency to the point where it’s become common to refer to the “teenage brain” as the source of the injuries and other maladies that arise during adolescence. </w:t>
      </w:r>
    </w:p>
    <w:p w:rsidR="00731381" w:rsidRPr="00731381" w:rsidRDefault="00731381">
      <w:pPr>
        <w:rPr>
          <w:rFonts w:ascii="Times New Roman" w:hAnsi="Times New Roman" w:cs="Times New Roman"/>
          <w:sz w:val="24"/>
        </w:rPr>
      </w:pPr>
      <w:r w:rsidRPr="00731381">
        <w:rPr>
          <w:rFonts w:ascii="Times New Roman" w:hAnsi="Times New Roman" w:cs="Times New Roman"/>
          <w:sz w:val="24"/>
        </w:rPr>
        <w:t xml:space="preserve">In my view, the most striking failure of the teen brain hypothesis is </w:t>
      </w:r>
      <w:proofErr w:type="gramStart"/>
      <w:r w:rsidRPr="00731381">
        <w:rPr>
          <w:rFonts w:ascii="Times New Roman" w:hAnsi="Times New Roman" w:cs="Times New Roman"/>
          <w:sz w:val="24"/>
        </w:rPr>
        <w:t>its</w:t>
      </w:r>
      <w:proofErr w:type="gramEnd"/>
      <w:r w:rsidRPr="00731381">
        <w:rPr>
          <w:rFonts w:ascii="Times New Roman" w:hAnsi="Times New Roman" w:cs="Times New Roman"/>
          <w:sz w:val="24"/>
        </w:rPr>
        <w:t xml:space="preserve"> conflating of important differences between different kinds of risky behavior, only a fraction of which support the notion of the impulsive, unbridled adolescent.</w:t>
      </w:r>
    </w:p>
    <w:p w:rsidR="00731381" w:rsidRPr="00731381" w:rsidRDefault="00731381">
      <w:pPr>
        <w:rPr>
          <w:rFonts w:ascii="Times New Roman" w:hAnsi="Times New Roman" w:cs="Times New Roman"/>
          <w:b/>
          <w:sz w:val="24"/>
        </w:rPr>
      </w:pPr>
      <w:r>
        <w:rPr>
          <w:rFonts w:ascii="Times New Roman" w:hAnsi="Times New Roman" w:cs="Times New Roman"/>
          <w:b/>
          <w:sz w:val="24"/>
        </w:rPr>
        <w:t>Adolescents as E</w:t>
      </w:r>
      <w:r w:rsidRPr="00731381">
        <w:rPr>
          <w:rFonts w:ascii="Times New Roman" w:hAnsi="Times New Roman" w:cs="Times New Roman"/>
          <w:b/>
          <w:sz w:val="24"/>
        </w:rPr>
        <w:t>xplorers</w:t>
      </w:r>
    </w:p>
    <w:p w:rsidR="00731381" w:rsidRPr="00731381" w:rsidRDefault="00731381">
      <w:pPr>
        <w:rPr>
          <w:rFonts w:ascii="Times New Roman" w:hAnsi="Times New Roman" w:cs="Times New Roman"/>
          <w:sz w:val="24"/>
        </w:rPr>
      </w:pPr>
      <w:r w:rsidRPr="00731381">
        <w:rPr>
          <w:rFonts w:ascii="Times New Roman" w:hAnsi="Times New Roman" w:cs="Times New Roman"/>
          <w:sz w:val="24"/>
        </w:rPr>
        <w:t xml:space="preserve">What clearly peaks in adolescence is an interest in exploration and novelty seeking. Adolescents are by necessity engaged in exploring essential questions about themselves — who they are, what </w:t>
      </w:r>
      <w:r w:rsidR="0052091B" w:rsidRPr="00731381">
        <w:rPr>
          <w:rFonts w:ascii="Times New Roman" w:hAnsi="Times New Roman" w:cs="Times New Roman"/>
          <w:sz w:val="24"/>
        </w:rPr>
        <w:t>skills they have</w:t>
      </w:r>
      <w:r w:rsidR="0052091B">
        <w:rPr>
          <w:rFonts w:ascii="Times New Roman" w:hAnsi="Times New Roman" w:cs="Times New Roman"/>
          <w:sz w:val="24"/>
        </w:rPr>
        <w:t>,</w:t>
      </w:r>
      <w:r w:rsidR="0052091B" w:rsidRPr="00731381">
        <w:rPr>
          <w:rFonts w:ascii="Times New Roman" w:hAnsi="Times New Roman" w:cs="Times New Roman"/>
          <w:sz w:val="24"/>
        </w:rPr>
        <w:t xml:space="preserve"> and who among their peers are</w:t>
      </w:r>
      <w:r w:rsidRPr="00731381">
        <w:rPr>
          <w:rFonts w:ascii="Times New Roman" w:hAnsi="Times New Roman" w:cs="Times New Roman"/>
          <w:sz w:val="24"/>
        </w:rPr>
        <w:t xml:space="preserve"> worth socializing with.</w:t>
      </w:r>
    </w:p>
    <w:p w:rsidR="00731381" w:rsidRPr="00731381" w:rsidRDefault="00731381">
      <w:pPr>
        <w:rPr>
          <w:rFonts w:ascii="Times New Roman" w:hAnsi="Times New Roman" w:cs="Times New Roman"/>
          <w:sz w:val="24"/>
        </w:rPr>
      </w:pPr>
      <w:r w:rsidRPr="00731381">
        <w:rPr>
          <w:rFonts w:ascii="Times New Roman" w:hAnsi="Times New Roman" w:cs="Times New Roman"/>
          <w:sz w:val="24"/>
        </w:rPr>
        <w:t>But these explorations are not necessarily conducted impulsively. Rising levels of dopamine in the brain during adolescence appear to drive an increased attraction to novel and exciting experiences. Yet this “sensation seeking” behavior is also accompanied by increasing levels of cognitive control that peak at the same age as adolescents’ drive for exploration. This ability to exert cognitive control peaks well before structural brain maturation, which peaks at about age 25.</w:t>
      </w:r>
    </w:p>
    <w:p w:rsidR="00731381" w:rsidRPr="00731381" w:rsidRDefault="00C55BA0">
      <w:pPr>
        <w:rPr>
          <w:rFonts w:ascii="Times New Roman" w:hAnsi="Times New Roman" w:cs="Times New Roman"/>
          <w:sz w:val="24"/>
        </w:rPr>
      </w:pPr>
      <w:r>
        <w:rPr>
          <w:rFonts w:ascii="Times New Roman" w:hAnsi="Times New Roman" w:cs="Times New Roman"/>
          <w:sz w:val="24"/>
        </w:rPr>
        <w:t xml:space="preserve">10] </w:t>
      </w:r>
      <w:r w:rsidR="00731381" w:rsidRPr="00731381">
        <w:rPr>
          <w:rFonts w:ascii="Times New Roman" w:hAnsi="Times New Roman" w:cs="Times New Roman"/>
          <w:sz w:val="24"/>
        </w:rPr>
        <w:t>Researchers who attribute this exploratory behavior to recklessness are more likely falling prey to stereotypes about adolescents than assessing what actually motivates their behavior.</w:t>
      </w:r>
    </w:p>
    <w:p w:rsidR="00731381" w:rsidRPr="00731381" w:rsidRDefault="00731381">
      <w:pPr>
        <w:rPr>
          <w:rFonts w:ascii="Times New Roman" w:hAnsi="Times New Roman" w:cs="Times New Roman"/>
          <w:sz w:val="24"/>
        </w:rPr>
      </w:pPr>
      <w:r w:rsidRPr="00731381">
        <w:rPr>
          <w:rFonts w:ascii="Times New Roman" w:hAnsi="Times New Roman" w:cs="Times New Roman"/>
          <w:sz w:val="24"/>
        </w:rPr>
        <w:lastRenderedPageBreak/>
        <w:t>If adolescents were truly reckless, they should show a tendency toward risk-taking even when the risks of bad outcomes are known. But they don’t. In experiments where the probabilities of their risks are known, adolescents take fewer risks than children.</w:t>
      </w:r>
    </w:p>
    <w:p w:rsidR="00731381" w:rsidRPr="00731381" w:rsidRDefault="00731381">
      <w:pPr>
        <w:rPr>
          <w:rFonts w:ascii="Times New Roman" w:hAnsi="Times New Roman" w:cs="Times New Roman"/>
          <w:sz w:val="24"/>
        </w:rPr>
      </w:pPr>
      <w:r w:rsidRPr="00731381">
        <w:rPr>
          <w:rFonts w:ascii="Times New Roman" w:hAnsi="Times New Roman" w:cs="Times New Roman"/>
          <w:sz w:val="24"/>
        </w:rPr>
        <w:t>In experiments that mimic the well-known marshmallow test, in which waiting for a bigger reward is a sign of self-control, adolescents are less impulsive than children and only slightly more so than adults. While these forms of decision-making may place adolescents at a somewhat greater risk of adverse outcomes than adults, the change in this form of self-control from mid-adolescence to adulthood is rather small and individual differences are great.</w:t>
      </w:r>
    </w:p>
    <w:p w:rsidR="00731381" w:rsidRPr="00731381" w:rsidRDefault="00731381">
      <w:pPr>
        <w:rPr>
          <w:rFonts w:ascii="Times New Roman" w:hAnsi="Times New Roman" w:cs="Times New Roman"/>
          <w:sz w:val="24"/>
        </w:rPr>
      </w:pPr>
      <w:r w:rsidRPr="00731381">
        <w:rPr>
          <w:rFonts w:ascii="Times New Roman" w:hAnsi="Times New Roman" w:cs="Times New Roman"/>
          <w:sz w:val="24"/>
        </w:rPr>
        <w:t>There is a specific kind of risk-taking that resembles the imbalance that the brain-development theory points to. It is a form of impulsivity that is insensitive to risk due to acting without thinking. In this form of impulsivity, the excitement of impulsive urges overshadows the potential to learn from bad experience. For example, persons with this form of impulsivity have trouble controlling their use of drugs, something that others learn to do when they have unpleasant experiences after using a drug. Youth with this characteristic often display this tendency early in childhood, and it can become heightened during adolescence. These teens do in fact run a much greater risk of injury and other adverse outcomes.</w:t>
      </w:r>
    </w:p>
    <w:p w:rsidR="00731381" w:rsidRPr="00731381" w:rsidRDefault="00731381">
      <w:pPr>
        <w:rPr>
          <w:rFonts w:ascii="Times New Roman" w:hAnsi="Times New Roman" w:cs="Times New Roman"/>
          <w:sz w:val="24"/>
        </w:rPr>
      </w:pPr>
      <w:r w:rsidRPr="00731381">
        <w:rPr>
          <w:rFonts w:ascii="Times New Roman" w:hAnsi="Times New Roman" w:cs="Times New Roman"/>
          <w:sz w:val="24"/>
        </w:rPr>
        <w:t xml:space="preserve">But it is important to realize that this is characteristic of only a subset of youth with weak ability to control their behavior. Although the rise in injurious and other risky behavior among teens is cause for concern, this represents much more of a rise in the incidence of this behavior than of its prevalence. In other words, while this risky behavior occurs more frequently among teens than children, it is by no means common. The majority of adolescents do not die in car crashes, become victims of homicide or suicide, experience major depression, </w:t>
      </w:r>
      <w:r w:rsidR="0052091B">
        <w:rPr>
          <w:rFonts w:ascii="Times New Roman" w:hAnsi="Times New Roman" w:cs="Times New Roman"/>
          <w:sz w:val="24"/>
        </w:rPr>
        <w:t xml:space="preserve">or </w:t>
      </w:r>
      <w:r w:rsidRPr="00731381">
        <w:rPr>
          <w:rFonts w:ascii="Times New Roman" w:hAnsi="Times New Roman" w:cs="Times New Roman"/>
          <w:sz w:val="24"/>
        </w:rPr>
        <w:t>becom</w:t>
      </w:r>
      <w:r w:rsidR="0052091B">
        <w:rPr>
          <w:rFonts w:ascii="Times New Roman" w:hAnsi="Times New Roman" w:cs="Times New Roman"/>
          <w:sz w:val="24"/>
        </w:rPr>
        <w:t>e addicted to drugs.</w:t>
      </w:r>
    </w:p>
    <w:p w:rsidR="00731381" w:rsidRPr="00731381" w:rsidRDefault="00C55BA0">
      <w:pPr>
        <w:rPr>
          <w:rFonts w:ascii="Times New Roman" w:hAnsi="Times New Roman" w:cs="Times New Roman"/>
          <w:sz w:val="24"/>
        </w:rPr>
      </w:pPr>
      <w:r>
        <w:rPr>
          <w:rFonts w:ascii="Times New Roman" w:hAnsi="Times New Roman" w:cs="Times New Roman"/>
          <w:sz w:val="24"/>
        </w:rPr>
        <w:t xml:space="preserve">15] </w:t>
      </w:r>
      <w:r w:rsidR="00731381" w:rsidRPr="00731381">
        <w:rPr>
          <w:rFonts w:ascii="Times New Roman" w:hAnsi="Times New Roman" w:cs="Times New Roman"/>
          <w:sz w:val="24"/>
        </w:rPr>
        <w:t>Furthermore, the risks of these outcomes among a small segment of adolescents are often evident much earlier, as children, when impulse control problems start to appear.</w:t>
      </w:r>
    </w:p>
    <w:p w:rsidR="00731381" w:rsidRPr="00731381" w:rsidRDefault="00731381">
      <w:pPr>
        <w:rPr>
          <w:rFonts w:ascii="Times New Roman" w:hAnsi="Times New Roman" w:cs="Times New Roman"/>
          <w:b/>
          <w:sz w:val="24"/>
        </w:rPr>
      </w:pPr>
      <w:r>
        <w:rPr>
          <w:rFonts w:ascii="Times New Roman" w:hAnsi="Times New Roman" w:cs="Times New Roman"/>
          <w:b/>
          <w:sz w:val="24"/>
        </w:rPr>
        <w:t>The Importance of W</w:t>
      </w:r>
      <w:r w:rsidRPr="00731381">
        <w:rPr>
          <w:rFonts w:ascii="Times New Roman" w:hAnsi="Times New Roman" w:cs="Times New Roman"/>
          <w:b/>
          <w:sz w:val="24"/>
        </w:rPr>
        <w:t>isdom</w:t>
      </w:r>
    </w:p>
    <w:p w:rsidR="00731381" w:rsidRPr="00731381" w:rsidRDefault="00731381">
      <w:pPr>
        <w:rPr>
          <w:rFonts w:ascii="Times New Roman" w:hAnsi="Times New Roman" w:cs="Times New Roman"/>
          <w:sz w:val="24"/>
        </w:rPr>
      </w:pPr>
      <w:r w:rsidRPr="00731381">
        <w:rPr>
          <w:rFonts w:ascii="Times New Roman" w:hAnsi="Times New Roman" w:cs="Times New Roman"/>
          <w:sz w:val="24"/>
        </w:rPr>
        <w:t>Considerable research suggests that adolescence and young adulthood is a heightened period of learning that enables a young person to gain the experience needed to cope with life’s challenges. This learning, colloquially known as wisdom, continues to grow well into adulthood. The irony is that most late adolescents and young adults are more able to control their behavior than many older adults, resulting in what some have called the wisdom paradox. Older adults must rely on the store of wisdom they have built to cope with life challenges because their cognitive skills begin to decline as early as the third decade of life.</w:t>
      </w:r>
    </w:p>
    <w:p w:rsidR="00731381" w:rsidRPr="00731381" w:rsidRDefault="00731381">
      <w:pPr>
        <w:rPr>
          <w:rFonts w:ascii="Times New Roman" w:hAnsi="Times New Roman" w:cs="Times New Roman"/>
          <w:sz w:val="24"/>
        </w:rPr>
      </w:pPr>
      <w:r w:rsidRPr="00731381">
        <w:rPr>
          <w:rFonts w:ascii="Times New Roman" w:hAnsi="Times New Roman" w:cs="Times New Roman"/>
          <w:sz w:val="24"/>
        </w:rPr>
        <w:t>A dispassionate review of existing research suggests that what adolescents lack is not so much the ability to control their behavior, but the wisdom that adults gain through experience. This takes time and, without it, adolescents and young adults who are still exploring will make mistakes. But these are honest mistakes, so to speak, because for most teens, they do not result from a lack of control.</w:t>
      </w:r>
    </w:p>
    <w:p w:rsidR="00731381" w:rsidRPr="00731381" w:rsidRDefault="00731381">
      <w:pPr>
        <w:rPr>
          <w:rFonts w:ascii="Times New Roman" w:hAnsi="Times New Roman" w:cs="Times New Roman"/>
          <w:b/>
          <w:sz w:val="24"/>
        </w:rPr>
      </w:pPr>
      <w:r w:rsidRPr="00731381">
        <w:rPr>
          <w:rFonts w:ascii="Times New Roman" w:hAnsi="Times New Roman" w:cs="Times New Roman"/>
          <w:sz w:val="24"/>
        </w:rPr>
        <w:t>This realization is not so new, but it serves to place the recent neuroscience of brain development in perspective. It is because adolescents are immature in regard to experience that makes them vulnerable to mishaps. And for those with weak cognitive control, the risks are even greater. But we should not let stereotypes of this immaturity color our interpretation of what they are doing. Teenagers are just learning to be adults, and this inevitably involves a certain degree of risk</w:t>
      </w:r>
      <w:r w:rsidR="0052091B">
        <w:rPr>
          <w:rFonts w:ascii="Times New Roman" w:hAnsi="Times New Roman" w:cs="Times New Roman"/>
          <w:sz w:val="24"/>
        </w:rPr>
        <w:t>.</w:t>
      </w:r>
    </w:p>
    <w:sectPr w:rsidR="00731381" w:rsidRPr="00731381" w:rsidSect="0073138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91B" w:rsidRDefault="0052091B" w:rsidP="0052091B">
      <w:pPr>
        <w:spacing w:after="0" w:line="240" w:lineRule="auto"/>
      </w:pPr>
      <w:r>
        <w:separator/>
      </w:r>
    </w:p>
  </w:endnote>
  <w:endnote w:type="continuationSeparator" w:id="0">
    <w:p w:rsidR="0052091B" w:rsidRDefault="0052091B" w:rsidP="0052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91B" w:rsidRDefault="0052091B" w:rsidP="0052091B">
      <w:pPr>
        <w:spacing w:after="0" w:line="240" w:lineRule="auto"/>
      </w:pPr>
      <w:r>
        <w:separator/>
      </w:r>
    </w:p>
  </w:footnote>
  <w:footnote w:type="continuationSeparator" w:id="0">
    <w:p w:rsidR="0052091B" w:rsidRDefault="0052091B" w:rsidP="00520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91B" w:rsidRPr="0052091B" w:rsidRDefault="0052091B">
    <w:pPr>
      <w:pStyle w:val="Header"/>
      <w:rPr>
        <w:rFonts w:ascii="Times New Roman" w:hAnsi="Times New Roman" w:cs="Times New Roman"/>
        <w:sz w:val="24"/>
      </w:rPr>
    </w:pPr>
    <w:r>
      <w:rPr>
        <w:rFonts w:ascii="Times New Roman" w:hAnsi="Times New Roman" w:cs="Times New Roman"/>
        <w:sz w:val="24"/>
      </w:rPr>
      <w:t xml:space="preserve">HONORS LA </w:t>
    </w:r>
    <w:r w:rsidRPr="0052091B">
      <w:rPr>
        <w:rFonts w:ascii="Times New Roman" w:hAnsi="Times New Roman" w:cs="Times New Roman"/>
        <w:sz w:val="24"/>
      </w:rPr>
      <w:t>1</w:t>
    </w:r>
    <w:r w:rsidRPr="0052091B">
      <w:rPr>
        <w:rFonts w:ascii="Times New Roman" w:hAnsi="Times New Roman" w:cs="Times New Roman"/>
        <w:sz w:val="24"/>
      </w:rPr>
      <w:ptab w:relativeTo="margin" w:alignment="center" w:leader="none"/>
    </w:r>
    <w:r>
      <w:rPr>
        <w:rFonts w:ascii="Times New Roman" w:hAnsi="Times New Roman" w:cs="Times New Roman"/>
        <w:sz w:val="24"/>
      </w:rPr>
      <w:t>Article of the Week #7</w:t>
    </w:r>
    <w:r w:rsidRPr="0052091B">
      <w:rPr>
        <w:rFonts w:ascii="Times New Roman" w:hAnsi="Times New Roman" w:cs="Times New Roman"/>
        <w:sz w:val="24"/>
      </w:rPr>
      <w:ptab w:relativeTo="margin" w:alignment="right" w:leader="none"/>
    </w:r>
    <w:r>
      <w:rPr>
        <w:rFonts w:ascii="Times New Roman" w:hAnsi="Times New Roman" w:cs="Times New Roman"/>
        <w:sz w:val="24"/>
      </w:rPr>
      <w:t>Week of: 1/7-1/11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381"/>
    <w:rsid w:val="00264E1C"/>
    <w:rsid w:val="0052091B"/>
    <w:rsid w:val="00731381"/>
    <w:rsid w:val="00A354E0"/>
    <w:rsid w:val="00C55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91B"/>
  </w:style>
  <w:style w:type="paragraph" w:styleId="Footer">
    <w:name w:val="footer"/>
    <w:basedOn w:val="Normal"/>
    <w:link w:val="FooterChar"/>
    <w:uiPriority w:val="99"/>
    <w:unhideWhenUsed/>
    <w:rsid w:val="00520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91B"/>
  </w:style>
  <w:style w:type="paragraph" w:styleId="BalloonText">
    <w:name w:val="Balloon Text"/>
    <w:basedOn w:val="Normal"/>
    <w:link w:val="BalloonTextChar"/>
    <w:uiPriority w:val="99"/>
    <w:semiHidden/>
    <w:unhideWhenUsed/>
    <w:rsid w:val="00520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9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91B"/>
  </w:style>
  <w:style w:type="paragraph" w:styleId="Footer">
    <w:name w:val="footer"/>
    <w:basedOn w:val="Normal"/>
    <w:link w:val="FooterChar"/>
    <w:uiPriority w:val="99"/>
    <w:unhideWhenUsed/>
    <w:rsid w:val="00520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91B"/>
  </w:style>
  <w:style w:type="paragraph" w:styleId="BalloonText">
    <w:name w:val="Balloon Text"/>
    <w:basedOn w:val="Normal"/>
    <w:link w:val="BalloonTextChar"/>
    <w:uiPriority w:val="99"/>
    <w:semiHidden/>
    <w:unhideWhenUsed/>
    <w:rsid w:val="00520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9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2018-12-17T17:51:00Z</cp:lastPrinted>
  <dcterms:created xsi:type="dcterms:W3CDTF">2018-12-17T17:23:00Z</dcterms:created>
  <dcterms:modified xsi:type="dcterms:W3CDTF">2018-12-17T18:00:00Z</dcterms:modified>
</cp:coreProperties>
</file>