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29" w:rsidRDefault="009002E7" w:rsidP="009002E7">
      <w:pPr>
        <w:contextualSpacing/>
        <w:jc w:val="center"/>
        <w:rPr>
          <w:rFonts w:ascii="Baskerville Old Face" w:hAnsi="Baskerville Old Face"/>
          <w:sz w:val="24"/>
        </w:rPr>
      </w:pPr>
      <w:r>
        <w:rPr>
          <w:rFonts w:ascii="Baskerville Old Face" w:hAnsi="Baskerville Old Face"/>
          <w:i/>
          <w:sz w:val="24"/>
        </w:rPr>
        <w:t xml:space="preserve">The Odyssey Part II </w:t>
      </w:r>
    </w:p>
    <w:p w:rsidR="009002E7" w:rsidRDefault="009002E7" w:rsidP="009002E7">
      <w:pPr>
        <w:contextualSpacing/>
        <w:jc w:val="center"/>
        <w:rPr>
          <w:rFonts w:ascii="Baskerville Old Face" w:hAnsi="Baskerville Old Face"/>
          <w:sz w:val="24"/>
        </w:rPr>
      </w:pPr>
      <w:r>
        <w:rPr>
          <w:rFonts w:ascii="Baskerville Old Face" w:hAnsi="Baskerville Old Face"/>
          <w:sz w:val="24"/>
        </w:rPr>
        <w:t>“The Return of Odysseus”</w:t>
      </w:r>
    </w:p>
    <w:p w:rsidR="009002E7" w:rsidRDefault="009002E7" w:rsidP="009002E7">
      <w:pPr>
        <w:contextualSpacing/>
        <w:jc w:val="center"/>
        <w:rPr>
          <w:rFonts w:ascii="Baskerville Old Face" w:hAnsi="Baskerville Old Face"/>
          <w:sz w:val="24"/>
        </w:rPr>
      </w:pPr>
      <w:r>
        <w:rPr>
          <w:rFonts w:ascii="Baskerville Old Face" w:hAnsi="Baskerville Old Face"/>
          <w:sz w:val="24"/>
        </w:rPr>
        <w:t>Individual and Group Final Project</w:t>
      </w:r>
    </w:p>
    <w:p w:rsidR="009002E7" w:rsidRDefault="009002E7" w:rsidP="009002E7">
      <w:pPr>
        <w:contextualSpacing/>
        <w:jc w:val="center"/>
        <w:rPr>
          <w:rFonts w:ascii="Baskerville Old Face" w:hAnsi="Baskerville Old Face"/>
          <w:sz w:val="24"/>
        </w:rPr>
      </w:pPr>
    </w:p>
    <w:p w:rsidR="009002E7" w:rsidRDefault="009002E7" w:rsidP="009002E7">
      <w:pPr>
        <w:rPr>
          <w:rFonts w:ascii="Baskerville Old Face" w:hAnsi="Baskerville Old Face"/>
          <w:sz w:val="24"/>
        </w:rPr>
      </w:pPr>
      <w:r>
        <w:rPr>
          <w:rFonts w:ascii="Baskerville Old Face" w:hAnsi="Baskerville Old Face"/>
          <w:sz w:val="24"/>
        </w:rPr>
        <w:t xml:space="preserve">In Part I of </w:t>
      </w:r>
      <w:r>
        <w:rPr>
          <w:rFonts w:ascii="Baskerville Old Face" w:hAnsi="Baskerville Old Face"/>
          <w:i/>
          <w:sz w:val="24"/>
        </w:rPr>
        <w:t>The Odyssey</w:t>
      </w:r>
      <w:r>
        <w:rPr>
          <w:rFonts w:ascii="Baskerville Old Face" w:hAnsi="Baskerville Old Face"/>
          <w:sz w:val="24"/>
        </w:rPr>
        <w:t xml:space="preserve">, Odysseus and his companions face many obstacles on their journey back from fighting in the Trojan War to their homeland of Ithaca. The temptations along the way were great, and they were placed in danger many times. Odysseus’ men are the cause of their own destruction at the hand of Zeus when they kill the cattle belonging to the sun god, Helios. As Part II begins, Odysseus is alone when he reaches Ithaca after being gone for twenty years. </w:t>
      </w:r>
    </w:p>
    <w:p w:rsidR="009002E7" w:rsidRDefault="009002E7" w:rsidP="009002E7">
      <w:pPr>
        <w:rPr>
          <w:rFonts w:ascii="Baskerville Old Face" w:hAnsi="Baskerville Old Face"/>
          <w:b/>
          <w:sz w:val="24"/>
        </w:rPr>
      </w:pPr>
      <w:r>
        <w:rPr>
          <w:rFonts w:ascii="Baskerville Old Face" w:hAnsi="Baskerville Old Face"/>
          <w:b/>
          <w:sz w:val="24"/>
        </w:rPr>
        <w:t xml:space="preserve">Directions: For Part II of </w:t>
      </w:r>
      <w:r>
        <w:rPr>
          <w:rFonts w:ascii="Baskerville Old Face" w:hAnsi="Baskerville Old Face"/>
          <w:b/>
          <w:i/>
          <w:sz w:val="24"/>
        </w:rPr>
        <w:t>The Odyssey</w:t>
      </w:r>
      <w:r>
        <w:rPr>
          <w:rFonts w:ascii="Baskerville Old Face" w:hAnsi="Baskerville Old Face"/>
          <w:b/>
          <w:sz w:val="24"/>
        </w:rPr>
        <w:t xml:space="preserve"> you will complete individual tasks as well as tasks with your table group. Please follow the directions below, completely, and in the order they are listed. </w:t>
      </w:r>
    </w:p>
    <w:p w:rsidR="009002E7" w:rsidRPr="00722F79" w:rsidRDefault="00786AA3" w:rsidP="009002E7">
      <w:pPr>
        <w:pStyle w:val="ListParagraph"/>
        <w:numPr>
          <w:ilvl w:val="0"/>
          <w:numId w:val="1"/>
        </w:numPr>
        <w:rPr>
          <w:rFonts w:ascii="Baskerville Old Face" w:hAnsi="Baskerville Old Face"/>
          <w:sz w:val="24"/>
        </w:rPr>
      </w:pPr>
      <w:r w:rsidRPr="00722F79">
        <w:rPr>
          <w:rFonts w:ascii="Baskerville Old Face" w:hAnsi="Baskerville Old Face"/>
          <w:sz w:val="24"/>
        </w:rPr>
        <w:t xml:space="preserve">Individually read your assigned section of Part II of </w:t>
      </w:r>
      <w:r w:rsidRPr="00722F79">
        <w:rPr>
          <w:rFonts w:ascii="Baskerville Old Face" w:hAnsi="Baskerville Old Face"/>
          <w:i/>
          <w:sz w:val="24"/>
        </w:rPr>
        <w:t>The Odyssey</w:t>
      </w:r>
      <w:r w:rsidR="005C3669">
        <w:rPr>
          <w:rFonts w:ascii="Baskerville Old Face" w:hAnsi="Baskerville Old Face"/>
          <w:sz w:val="24"/>
        </w:rPr>
        <w:t xml:space="preserve">. As you </w:t>
      </w:r>
      <w:bookmarkStart w:id="0" w:name="_GoBack"/>
      <w:bookmarkEnd w:id="0"/>
      <w:r w:rsidR="006B2E97">
        <w:rPr>
          <w:rFonts w:ascii="Baskerville Old Face" w:hAnsi="Baskerville Old Face"/>
          <w:sz w:val="24"/>
        </w:rPr>
        <w:t>read, paraphrase the text on a separate sheet of paper, making sure to include line numbers</w:t>
      </w:r>
      <w:r w:rsidR="008524EE">
        <w:rPr>
          <w:rFonts w:ascii="Baskerville Old Face" w:hAnsi="Baskerville Old Face"/>
          <w:sz w:val="24"/>
        </w:rPr>
        <w:t xml:space="preserve">. When you come across </w:t>
      </w:r>
      <w:r w:rsidR="006B2E97">
        <w:rPr>
          <w:rFonts w:ascii="Baskerville Old Face" w:hAnsi="Baskerville Old Face"/>
          <w:sz w:val="24"/>
        </w:rPr>
        <w:t xml:space="preserve">words you don’t know, copy </w:t>
      </w:r>
      <w:r w:rsidR="008524EE">
        <w:rPr>
          <w:rFonts w:ascii="Baskerville Old Face" w:hAnsi="Baskerville Old Face"/>
          <w:sz w:val="24"/>
        </w:rPr>
        <w:t>them</w:t>
      </w:r>
      <w:r w:rsidR="006B2E97">
        <w:rPr>
          <w:rFonts w:ascii="Baskerville Old Face" w:hAnsi="Baskerville Old Face"/>
          <w:sz w:val="24"/>
        </w:rPr>
        <w:t xml:space="preserve"> down and define them</w:t>
      </w:r>
      <w:r w:rsidR="008524EE">
        <w:rPr>
          <w:rFonts w:ascii="Baskerville Old Face" w:hAnsi="Baskerville Old Face"/>
          <w:sz w:val="24"/>
        </w:rPr>
        <w:t>. You may look the words</w:t>
      </w:r>
      <w:r w:rsidRPr="00722F79">
        <w:rPr>
          <w:rFonts w:ascii="Baskerville Old Face" w:hAnsi="Baskerville Old Face"/>
          <w:sz w:val="24"/>
        </w:rPr>
        <w:t xml:space="preserve"> up in a dictionary or by using your cell phone.</w:t>
      </w:r>
      <w:r w:rsidR="006B2E97">
        <w:rPr>
          <w:rFonts w:ascii="Baskerville Old Face" w:hAnsi="Baskerville Old Face"/>
          <w:sz w:val="24"/>
        </w:rPr>
        <w:t xml:space="preserve"> </w:t>
      </w:r>
      <w:r w:rsidR="008524EE">
        <w:rPr>
          <w:rFonts w:ascii="Baskerville Old Face" w:hAnsi="Baskerville Old Face"/>
          <w:sz w:val="24"/>
        </w:rPr>
        <w:t xml:space="preserve"> </w:t>
      </w:r>
    </w:p>
    <w:p w:rsidR="00786AA3" w:rsidRPr="00722F79" w:rsidRDefault="00786AA3" w:rsidP="009002E7">
      <w:pPr>
        <w:pStyle w:val="ListParagraph"/>
        <w:numPr>
          <w:ilvl w:val="0"/>
          <w:numId w:val="1"/>
        </w:numPr>
        <w:rPr>
          <w:rFonts w:ascii="Baskerville Old Face" w:hAnsi="Baskerville Old Face"/>
          <w:sz w:val="24"/>
        </w:rPr>
      </w:pPr>
      <w:r w:rsidRPr="00722F79">
        <w:rPr>
          <w:rFonts w:ascii="Baskerville Old Face" w:hAnsi="Baskerville Old Face"/>
          <w:sz w:val="24"/>
        </w:rPr>
        <w:t xml:space="preserve">Once all members of your group have completed the reading and paraphrasing, discuss the section to make sure you all correctly understand the text. </w:t>
      </w:r>
      <w:r w:rsidR="008524EE">
        <w:rPr>
          <w:rFonts w:ascii="Baskerville Old Face" w:hAnsi="Baskerville Old Face"/>
          <w:sz w:val="24"/>
        </w:rPr>
        <w:t xml:space="preserve">As a group, write one summary of your section of the text. </w:t>
      </w:r>
      <w:r w:rsidRPr="00722F79">
        <w:rPr>
          <w:rFonts w:ascii="Baskerville Old Face" w:hAnsi="Baskerville Old Face"/>
          <w:sz w:val="24"/>
        </w:rPr>
        <w:t xml:space="preserve">Once you are in agreement, Mrs. Lichocki would like to conference with your group before you move forward. </w:t>
      </w:r>
      <w:r w:rsidR="008524EE">
        <w:rPr>
          <w:rFonts w:ascii="Baskerville Old Face" w:hAnsi="Baskerville Old Face"/>
          <w:sz w:val="24"/>
        </w:rPr>
        <w:t>You will share your summary during the conference. Make sure your summary includes the main idea(s) and is straight to the point. Do not include unnecessary details or dialogue in your summary!</w:t>
      </w:r>
    </w:p>
    <w:p w:rsidR="00786AA3" w:rsidRPr="00722F79" w:rsidRDefault="00786AA3" w:rsidP="009002E7">
      <w:pPr>
        <w:pStyle w:val="ListParagraph"/>
        <w:numPr>
          <w:ilvl w:val="0"/>
          <w:numId w:val="1"/>
        </w:numPr>
        <w:rPr>
          <w:rFonts w:ascii="Baskerville Old Face" w:hAnsi="Baskerville Old Face"/>
          <w:sz w:val="24"/>
        </w:rPr>
      </w:pPr>
      <w:r w:rsidRPr="00722F79">
        <w:rPr>
          <w:rFonts w:ascii="Baskerville Old Face" w:hAnsi="Baskerville Old Face"/>
          <w:sz w:val="24"/>
        </w:rPr>
        <w:t xml:space="preserve">As a group, identify </w:t>
      </w:r>
      <w:r w:rsidR="00D15256">
        <w:rPr>
          <w:rFonts w:ascii="Baskerville Old Face" w:hAnsi="Baskerville Old Face"/>
          <w:sz w:val="24"/>
        </w:rPr>
        <w:t xml:space="preserve">and explain </w:t>
      </w:r>
      <w:r w:rsidRPr="00722F79">
        <w:rPr>
          <w:rFonts w:ascii="Baskerville Old Face" w:hAnsi="Baskerville Old Face"/>
          <w:sz w:val="24"/>
        </w:rPr>
        <w:t xml:space="preserve">the use of literary devices in your passage (epithet, foreshadowing, hubris, characterization, conflict, metaphor, mood, personification, simile, theme, tone). </w:t>
      </w:r>
      <w:r w:rsidR="008524EE">
        <w:rPr>
          <w:rFonts w:ascii="Baskerville Old Face" w:hAnsi="Baskerville Old Face"/>
          <w:sz w:val="24"/>
        </w:rPr>
        <w:t xml:space="preserve">Directly quote examples from the text making sure to label your examples with the type of literary device used. </w:t>
      </w:r>
      <w:r w:rsidRPr="00722F79">
        <w:rPr>
          <w:rFonts w:ascii="Baskerville Old Face" w:hAnsi="Baskerville Old Face"/>
          <w:sz w:val="24"/>
        </w:rPr>
        <w:t>Cite</w:t>
      </w:r>
      <w:r w:rsidR="008524EE">
        <w:rPr>
          <w:rFonts w:ascii="Baskerville Old Face" w:hAnsi="Baskerville Old Face"/>
          <w:sz w:val="24"/>
        </w:rPr>
        <w:t xml:space="preserve"> the examples </w:t>
      </w:r>
      <w:r w:rsidR="004D6887" w:rsidRPr="00722F79">
        <w:rPr>
          <w:rFonts w:ascii="Baskerville Old Face" w:hAnsi="Baskerville Old Face"/>
          <w:sz w:val="24"/>
        </w:rPr>
        <w:t>using the line number only. Example</w:t>
      </w:r>
      <w:r w:rsidRPr="00722F79">
        <w:rPr>
          <w:rFonts w:ascii="Baskerville Old Face" w:hAnsi="Baskerville Old Face"/>
          <w:sz w:val="24"/>
        </w:rPr>
        <w:t xml:space="preserve"> (Lines 1000-1005</w:t>
      </w:r>
      <w:r w:rsidR="004D6887" w:rsidRPr="00722F79">
        <w:rPr>
          <w:rFonts w:ascii="Baskerville Old Face" w:hAnsi="Baskerville Old Face"/>
          <w:sz w:val="24"/>
        </w:rPr>
        <w:t>). You must have at least 3 examples from the text.</w:t>
      </w:r>
      <w:r w:rsidR="008524EE">
        <w:rPr>
          <w:rFonts w:ascii="Baskerville Old Face" w:hAnsi="Baskerville Old Face"/>
          <w:sz w:val="24"/>
        </w:rPr>
        <w:t xml:space="preserve"> Each example must be of a different literary device.</w:t>
      </w:r>
      <w:r w:rsidR="004D6887" w:rsidRPr="00722F79">
        <w:rPr>
          <w:rFonts w:ascii="Baskerville Old Face" w:hAnsi="Baskerville Old Face"/>
          <w:sz w:val="24"/>
        </w:rPr>
        <w:t xml:space="preserve"> These examples should be listed on a sheet of loose-leaf paper. </w:t>
      </w:r>
      <w:r w:rsidR="008524EE">
        <w:rPr>
          <w:rFonts w:ascii="Baskerville Old Face" w:hAnsi="Baskerville Old Face"/>
          <w:sz w:val="24"/>
        </w:rPr>
        <w:t xml:space="preserve">Make sure you are choosing the most important literary devices. The ones that help to move the plot forward or that are used to develop the characters. </w:t>
      </w:r>
    </w:p>
    <w:p w:rsidR="00722F79" w:rsidRPr="00D15256" w:rsidRDefault="004D6887" w:rsidP="00722F79">
      <w:pPr>
        <w:pStyle w:val="ListParagraph"/>
        <w:numPr>
          <w:ilvl w:val="0"/>
          <w:numId w:val="1"/>
        </w:numPr>
        <w:rPr>
          <w:rFonts w:ascii="Baskerville Old Face" w:hAnsi="Baskerville Old Face"/>
          <w:sz w:val="24"/>
        </w:rPr>
      </w:pPr>
      <w:r w:rsidRPr="00722F79">
        <w:rPr>
          <w:rFonts w:ascii="Baskerville Old Face" w:hAnsi="Baskerville Old Face"/>
          <w:sz w:val="24"/>
        </w:rPr>
        <w:t>As a group you must create an SAT style question using your assigned section of t</w:t>
      </w:r>
      <w:r w:rsidR="008524EE">
        <w:rPr>
          <w:rFonts w:ascii="Baskerville Old Face" w:hAnsi="Baskerville Old Face"/>
          <w:sz w:val="24"/>
        </w:rPr>
        <w:t xml:space="preserve">ext. You may use the questions I </w:t>
      </w:r>
      <w:r w:rsidR="008524EE" w:rsidRPr="00722F79">
        <w:rPr>
          <w:rFonts w:ascii="Baskerville Old Face" w:hAnsi="Baskerville Old Face"/>
          <w:sz w:val="24"/>
        </w:rPr>
        <w:t>give</w:t>
      </w:r>
      <w:r w:rsidRPr="00722F79">
        <w:rPr>
          <w:rFonts w:ascii="Baskerville Old Face" w:hAnsi="Baskerville Old Face"/>
          <w:sz w:val="24"/>
        </w:rPr>
        <w:t xml:space="preserve"> you in class as a reference. Your question must be multiple choice style with four possible answers (Ex. A, B, C, D).</w:t>
      </w:r>
      <w:r w:rsidR="00722F79" w:rsidRPr="00722F79">
        <w:rPr>
          <w:rFonts w:ascii="Baskerville Old Face" w:hAnsi="Baskerville Old Face"/>
          <w:sz w:val="24"/>
        </w:rPr>
        <w:t xml:space="preserve"> You may complete this portion of the project on the same paper as the lite</w:t>
      </w:r>
      <w:r w:rsidR="006B2E97">
        <w:rPr>
          <w:rFonts w:ascii="Baskerville Old Face" w:hAnsi="Baskerville Old Face"/>
          <w:sz w:val="24"/>
        </w:rPr>
        <w:t>rary devices. Be sure to highlight</w:t>
      </w:r>
      <w:r w:rsidR="00722F79" w:rsidRPr="00722F79">
        <w:rPr>
          <w:rFonts w:ascii="Baskerville Old Face" w:hAnsi="Baskerville Old Face"/>
          <w:sz w:val="24"/>
        </w:rPr>
        <w:t xml:space="preserve"> the answer to your question. </w:t>
      </w:r>
    </w:p>
    <w:p w:rsidR="00D15256" w:rsidRDefault="00D15256" w:rsidP="00D15256">
      <w:pPr>
        <w:rPr>
          <w:rFonts w:ascii="Baskerville Old Face" w:hAnsi="Baskerville Old Face"/>
          <w:b/>
          <w:sz w:val="24"/>
        </w:rPr>
      </w:pPr>
    </w:p>
    <w:p w:rsidR="00722F79" w:rsidRPr="00D15256" w:rsidRDefault="00722F79" w:rsidP="00D15256">
      <w:pPr>
        <w:rPr>
          <w:rFonts w:ascii="Baskerville Old Face" w:hAnsi="Baskerville Old Face"/>
          <w:b/>
          <w:sz w:val="24"/>
          <w:u w:val="single"/>
        </w:rPr>
      </w:pPr>
      <w:r w:rsidRPr="00D15256">
        <w:rPr>
          <w:rFonts w:ascii="Baskerville Old Face" w:hAnsi="Baskerville Old Face"/>
          <w:b/>
          <w:sz w:val="24"/>
          <w:u w:val="single"/>
        </w:rPr>
        <w:t>Rubric</w:t>
      </w:r>
    </w:p>
    <w:p w:rsidR="00722F79" w:rsidRDefault="00D15256" w:rsidP="00722F79">
      <w:pPr>
        <w:rPr>
          <w:rFonts w:ascii="Baskerville Old Face" w:hAnsi="Baskerville Old Face"/>
          <w:b/>
          <w:sz w:val="24"/>
        </w:rPr>
      </w:pPr>
      <w:r>
        <w:rPr>
          <w:rFonts w:ascii="Baskerville Old Face" w:hAnsi="Baskerville Old Face"/>
          <w:b/>
          <w:sz w:val="24"/>
        </w:rPr>
        <w:t>Paraphrased Text</w:t>
      </w:r>
      <w:r>
        <w:rPr>
          <w:rFonts w:ascii="Baskerville Old Face" w:hAnsi="Baskerville Old Face"/>
          <w:b/>
          <w:sz w:val="24"/>
        </w:rPr>
        <w:tab/>
      </w:r>
      <w:r>
        <w:rPr>
          <w:rFonts w:ascii="Baskerville Old Face" w:hAnsi="Baskerville Old Face"/>
          <w:b/>
          <w:sz w:val="24"/>
        </w:rPr>
        <w:tab/>
        <w:t>/20</w:t>
      </w:r>
    </w:p>
    <w:p w:rsidR="00722F79" w:rsidRDefault="00D15256" w:rsidP="00722F79">
      <w:pPr>
        <w:rPr>
          <w:rFonts w:ascii="Baskerville Old Face" w:hAnsi="Baskerville Old Face"/>
          <w:b/>
          <w:sz w:val="24"/>
        </w:rPr>
      </w:pPr>
      <w:r>
        <w:rPr>
          <w:rFonts w:ascii="Baskerville Old Face" w:hAnsi="Baskerville Old Face"/>
          <w:b/>
          <w:sz w:val="24"/>
        </w:rPr>
        <w:t>Literary Devices</w:t>
      </w:r>
      <w:r>
        <w:rPr>
          <w:rFonts w:ascii="Baskerville Old Face" w:hAnsi="Baskerville Old Face"/>
          <w:b/>
          <w:sz w:val="24"/>
        </w:rPr>
        <w:tab/>
      </w:r>
      <w:r>
        <w:rPr>
          <w:rFonts w:ascii="Baskerville Old Face" w:hAnsi="Baskerville Old Face"/>
          <w:b/>
          <w:sz w:val="24"/>
        </w:rPr>
        <w:tab/>
        <w:t>/15</w:t>
      </w:r>
    </w:p>
    <w:p w:rsidR="00722F79" w:rsidRDefault="006B4825" w:rsidP="00722F79">
      <w:pPr>
        <w:rPr>
          <w:rFonts w:ascii="Baskerville Old Face" w:hAnsi="Baskerville Old Face"/>
          <w:b/>
          <w:sz w:val="24"/>
        </w:rPr>
      </w:pPr>
      <w:r>
        <w:rPr>
          <w:rFonts w:ascii="Baskerville Old Face" w:hAnsi="Baskerville Old Face"/>
          <w:b/>
          <w:sz w:val="24"/>
        </w:rPr>
        <w:t>SAT Question</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/5</w:t>
      </w:r>
    </w:p>
    <w:p w:rsidR="00722F79" w:rsidRDefault="00722F79" w:rsidP="00722F79">
      <w:pPr>
        <w:rPr>
          <w:rFonts w:ascii="Baskerville Old Face" w:hAnsi="Baskerville Old Face"/>
          <w:b/>
          <w:sz w:val="24"/>
        </w:rPr>
      </w:pPr>
    </w:p>
    <w:p w:rsidR="00722F79" w:rsidRDefault="00722F79" w:rsidP="00722F79">
      <w:pPr>
        <w:rPr>
          <w:rFonts w:ascii="Baskerville Old Face" w:hAnsi="Baskerville Old Face"/>
          <w:b/>
          <w:sz w:val="24"/>
        </w:rPr>
      </w:pPr>
    </w:p>
    <w:p w:rsidR="009002E7" w:rsidRPr="00D15256" w:rsidRDefault="00D15256" w:rsidP="009002E7">
      <w:pPr>
        <w:rPr>
          <w:rFonts w:ascii="Baskerville Old Face" w:hAnsi="Baskerville Old Face"/>
          <w:b/>
          <w:sz w:val="24"/>
        </w:rPr>
      </w:pPr>
      <w:r>
        <w:rPr>
          <w:rFonts w:ascii="Baskerville Old Face" w:hAnsi="Baskerville Old Face"/>
          <w:b/>
          <w:sz w:val="24"/>
        </w:rPr>
        <w:t>Total Score</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 xml:space="preserve">/40 </w:t>
      </w:r>
      <w:r w:rsidR="00722F79">
        <w:rPr>
          <w:rFonts w:ascii="Baskerville Old Face" w:hAnsi="Baskerville Old Face"/>
          <w:b/>
          <w:sz w:val="24"/>
        </w:rPr>
        <w:t>Summative Points</w:t>
      </w:r>
    </w:p>
    <w:sectPr w:rsidR="009002E7" w:rsidRPr="00D15256" w:rsidSect="008524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5996"/>
    <w:multiLevelType w:val="hybridMultilevel"/>
    <w:tmpl w:val="1552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E7"/>
    <w:rsid w:val="00264E1C"/>
    <w:rsid w:val="004D6887"/>
    <w:rsid w:val="005C3669"/>
    <w:rsid w:val="006B2E97"/>
    <w:rsid w:val="006B4825"/>
    <w:rsid w:val="00722F79"/>
    <w:rsid w:val="00786AA3"/>
    <w:rsid w:val="008524EE"/>
    <w:rsid w:val="009002E7"/>
    <w:rsid w:val="00A354E0"/>
    <w:rsid w:val="00D15256"/>
    <w:rsid w:val="00EB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2016-01-12T13:08:00Z</dcterms:created>
  <dcterms:modified xsi:type="dcterms:W3CDTF">2017-01-17T14:33:00Z</dcterms:modified>
</cp:coreProperties>
</file>