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E24BB" w:rsidRDefault="00DA1B47">
      <w:bookmarkStart w:id="0" w:name="_GoBack"/>
      <w:bookmarkEnd w:id="0"/>
      <w:r>
        <w:t>Name__________________________________________________ Period_____Date__________________</w:t>
      </w:r>
    </w:p>
    <w:p w:rsidR="004E24BB" w:rsidRDefault="00DA1B47">
      <w:r>
        <w:rPr>
          <w:b/>
        </w:rPr>
        <w:t xml:space="preserve">DIRECTIONS: </w:t>
      </w:r>
      <w:r>
        <w:rPr>
          <w:b/>
          <w:i/>
        </w:rPr>
        <w:t>Use the journal entry below to construct a body paragraph exploring a theme of the story. Use the quotation in the left-hand column and the pre-written commentary in the right-hand column to support a claim that seems logical to you, given the commentary i</w:t>
      </w:r>
      <w:r>
        <w:rPr>
          <w:b/>
          <w:i/>
        </w:rPr>
        <w:t>n the journal.</w:t>
      </w:r>
    </w:p>
    <w:tbl>
      <w:tblPr>
        <w:tblStyle w:val="a"/>
        <w:tblW w:w="106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80"/>
        <w:gridCol w:w="5685"/>
      </w:tblGrid>
      <w:tr w:rsidR="004E24BB">
        <w:tc>
          <w:tcPr>
            <w:tcW w:w="4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E24BB" w:rsidRDefault="00DA1B47">
            <w:pPr>
              <w:jc w:val="center"/>
            </w:pPr>
            <w:r>
              <w:rPr>
                <w:b/>
                <w:sz w:val="28"/>
                <w:szCs w:val="28"/>
              </w:rPr>
              <w:t>Evidence (quotation or detail and context)</w:t>
            </w:r>
          </w:p>
        </w:tc>
        <w:tc>
          <w:tcPr>
            <w:tcW w:w="568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E24BB" w:rsidRDefault="00DA1B47">
            <w:pPr>
              <w:jc w:val="center"/>
            </w:pPr>
            <w:r>
              <w:rPr>
                <w:b/>
                <w:sz w:val="28"/>
                <w:szCs w:val="28"/>
              </w:rPr>
              <w:t>Inference/Commentary</w:t>
            </w:r>
          </w:p>
        </w:tc>
      </w:tr>
      <w:tr w:rsidR="004E24BB">
        <w:trPr>
          <w:trHeight w:val="2560"/>
        </w:trPr>
        <w:tc>
          <w:tcPr>
            <w:tcW w:w="49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E24BB" w:rsidRDefault="00DA1B47">
            <w:r>
              <w:rPr>
                <w:b/>
              </w:rPr>
              <w:t xml:space="preserve"> Quotation:</w:t>
            </w:r>
            <w:r>
              <w:t xml:space="preserve"> “But all of us must have something or someone to be proud of, and Doodle had become mine. I did not know then that pride is a wonderful terrible thing, a seed that </w:t>
            </w:r>
            <w:r>
              <w:t>bears two vines, life and death” (Hurst___).</w:t>
            </w:r>
          </w:p>
          <w:p w:rsidR="004E24BB" w:rsidRDefault="00DA1B47">
            <w:r>
              <w:t xml:space="preserve"> </w:t>
            </w:r>
          </w:p>
          <w:p w:rsidR="004E24BB" w:rsidRDefault="00DA1B47">
            <w:r>
              <w:rPr>
                <w:b/>
              </w:rPr>
              <w:t>Context:</w:t>
            </w:r>
            <w:r>
              <w:t xml:space="preserve"> The narrator looks back on the time when he tried to teach his brother Doodle to walk.</w:t>
            </w:r>
          </w:p>
        </w:tc>
        <w:tc>
          <w:tcPr>
            <w:tcW w:w="5685" w:type="dxa"/>
            <w:tcBorders>
              <w:bottom w:val="single" w:sz="8" w:space="0" w:color="000000"/>
              <w:right w:val="single" w:sz="8" w:space="0" w:color="000000"/>
            </w:tcBorders>
            <w:tcMar>
              <w:top w:w="100" w:type="dxa"/>
              <w:left w:w="100" w:type="dxa"/>
              <w:bottom w:w="100" w:type="dxa"/>
              <w:right w:w="100" w:type="dxa"/>
            </w:tcMar>
          </w:tcPr>
          <w:p w:rsidR="004E24BB" w:rsidRDefault="00DA1B47">
            <w:r>
              <w:t xml:space="preserve">The narrator confesses his need to make Doodle “better” in order to give himself something to be proud of and to </w:t>
            </w:r>
            <w:r>
              <w:t xml:space="preserve">receive recognition for his actions. Because he is speaking about an event that happened in the past, he looks back on it with the insight of an adult who has struggled with the consequences of his prideful actions. It’s not that pride in and of itself is </w:t>
            </w:r>
            <w:r>
              <w:t>bad, but he has realized that too much pride can lead people to do things that can have devastating results.</w:t>
            </w:r>
          </w:p>
        </w:tc>
      </w:tr>
    </w:tbl>
    <w:p w:rsidR="004E24BB" w:rsidRDefault="00DA1B47">
      <w:r>
        <w:t xml:space="preserve"> </w:t>
      </w:r>
    </w:p>
    <w:p w:rsidR="004E24BB" w:rsidRDefault="00DA1B47">
      <w:pPr>
        <w:spacing w:line="360" w:lineRule="auto"/>
      </w:pPr>
      <w:r>
        <w:rPr>
          <w:rFonts w:ascii="Times New Roman" w:eastAsia="Times New Roman" w:hAnsi="Times New Roman" w:cs="Times New Roman"/>
          <w:b/>
          <w:sz w:val="24"/>
          <w:szCs w:val="24"/>
        </w:rPr>
        <w:t xml:space="preserve">Claim: The author of “The Scarlet Ibis,” James Hurst, suggests through the actions of his characters and his use of language the theme that </w:t>
      </w:r>
      <w:r>
        <w:rPr>
          <w:rFonts w:ascii="Times New Roman" w:eastAsia="Times New Roman" w:hAnsi="Times New Roman" w:cs="Times New Roman"/>
          <w:sz w:val="36"/>
          <w:szCs w:val="36"/>
        </w:rPr>
        <w:t>____________________________________________________________</w:t>
      </w:r>
    </w:p>
    <w:p w:rsidR="004E24BB" w:rsidRDefault="00DA1B47">
      <w:pPr>
        <w:spacing w:line="360" w:lineRule="auto"/>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w:t>
      </w:r>
    </w:p>
    <w:p w:rsidR="004E24BB" w:rsidRDefault="00DA1B47">
      <w:pPr>
        <w:spacing w:line="360" w:lineRule="auto"/>
      </w:pPr>
      <w:r>
        <w:rPr>
          <w:rFonts w:ascii="Times New Roman" w:eastAsia="Times New Roman" w:hAnsi="Times New Roman" w:cs="Times New Roman"/>
          <w:sz w:val="36"/>
          <w:szCs w:val="36"/>
        </w:rPr>
        <w:t>____________________________________________________________</w:t>
      </w:r>
    </w:p>
    <w:p w:rsidR="004E24BB" w:rsidRDefault="00DA1B47">
      <w:pPr>
        <w:spacing w:line="360" w:lineRule="auto"/>
      </w:pPr>
      <w:r>
        <w:rPr>
          <w:rFonts w:ascii="Times New Roman" w:eastAsia="Times New Roman" w:hAnsi="Times New Roman" w:cs="Times New Roman"/>
          <w:sz w:val="24"/>
          <w:szCs w:val="24"/>
        </w:rPr>
        <w:t>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w:t>
      </w:r>
    </w:p>
    <w:p w:rsidR="004E24BB" w:rsidRDefault="004E24BB"/>
    <w:sectPr w:rsidR="004E24B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4E24BB"/>
    <w:rsid w:val="004E24BB"/>
    <w:rsid w:val="00DA1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Lichocki, Amanda M</dc:creator>
  <cp:lastModifiedBy>Windows User</cp:lastModifiedBy>
  <cp:revision>2</cp:revision>
  <dcterms:created xsi:type="dcterms:W3CDTF">2016-10-27T11:13:00Z</dcterms:created>
  <dcterms:modified xsi:type="dcterms:W3CDTF">2016-10-27T11:13:00Z</dcterms:modified>
</cp:coreProperties>
</file>