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8BB" w:rsidRDefault="00B728BB">
      <w:pPr>
        <w:pStyle w:val="normal0"/>
        <w:spacing w:line="240" w:lineRule="auto"/>
        <w:jc w:val="center"/>
      </w:pPr>
      <w:r>
        <w:rPr>
          <w:rFonts w:ascii="Georgia" w:hAnsi="Georgia" w:cs="Georgia"/>
          <w:color w:val="0000FF"/>
          <w:sz w:val="36"/>
        </w:rPr>
        <w:t>Difference between STRATEGY and ROUTINE.</w:t>
      </w:r>
    </w:p>
    <w:p w:rsidR="00B728BB" w:rsidRDefault="00B728BB">
      <w:pPr>
        <w:pStyle w:val="normal0"/>
        <w:jc w:val="center"/>
      </w:pPr>
      <w:r>
        <w:rPr>
          <w:rFonts w:ascii="Georgia" w:hAnsi="Georgia" w:cs="Georgia"/>
          <w:color w:val="0000FF"/>
          <w:sz w:val="36"/>
        </w:rPr>
        <w:t>**evident via metacognition(making thinking visible)**</w:t>
      </w:r>
    </w:p>
    <w:p w:rsidR="00B728BB" w:rsidRDefault="00B728BB">
      <w:pPr>
        <w:pStyle w:val="normal0"/>
      </w:pPr>
      <w:r>
        <w:rPr>
          <w:rFonts w:ascii="Georgia" w:hAnsi="Georgia" w:cs="Georgia"/>
          <w:color w:val="0000FF"/>
          <w:sz w:val="36"/>
        </w:rPr>
        <w:tab/>
      </w:r>
      <w:r>
        <w:rPr>
          <w:rFonts w:ascii="Georgia" w:hAnsi="Georgia" w:cs="Georgia"/>
          <w:color w:val="0000FF"/>
          <w:sz w:val="36"/>
        </w:rPr>
        <w:tab/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b/>
          <w:color w:val="FF0000"/>
          <w:sz w:val="28"/>
          <w:u w:val="single"/>
        </w:rPr>
        <w:t>Strategy--what we want</w:t>
      </w:r>
      <w:r>
        <w:rPr>
          <w:rFonts w:ascii="Georgia" w:hAnsi="Georgia" w:cs="Georgia"/>
          <w:b/>
          <w:color w:val="FF0000"/>
          <w:sz w:val="28"/>
          <w:u w:val="single"/>
        </w:rPr>
        <w:tab/>
      </w:r>
      <w:r>
        <w:rPr>
          <w:rFonts w:ascii="Georgia" w:hAnsi="Georgia" w:cs="Georgia"/>
          <w:b/>
          <w:color w:val="FF0000"/>
          <w:sz w:val="28"/>
          <w:u w:val="single"/>
        </w:rPr>
        <w:tab/>
        <w:t>Routine---how to get there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visualize</w:t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  <w:t>Think Aloud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connect</w:t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  <w:t>Talk to the Text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schema</w:t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  <w:t xml:space="preserve">Think Pair Share       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inference</w:t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  <w:t>(individual, partner, group)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summary</w:t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</w:r>
      <w:r>
        <w:rPr>
          <w:rFonts w:ascii="Georgia" w:hAnsi="Georgia" w:cs="Georgia"/>
          <w:color w:val="0000FF"/>
          <w:sz w:val="28"/>
        </w:rPr>
        <w:tab/>
        <w:t>SSR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ask questions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re-read</w:t>
      </w:r>
    </w:p>
    <w:p w:rsidR="00B728BB" w:rsidRDefault="00B728BB">
      <w:pPr>
        <w:pStyle w:val="normal0"/>
        <w:spacing w:line="240" w:lineRule="auto"/>
      </w:pPr>
      <w:r>
        <w:rPr>
          <w:rFonts w:ascii="Georgia" w:hAnsi="Georgia" w:cs="Georgia"/>
          <w:color w:val="0000FF"/>
          <w:sz w:val="28"/>
        </w:rPr>
        <w:t>context clues</w:t>
      </w:r>
    </w:p>
    <w:p w:rsidR="00B728BB" w:rsidRDefault="00B728BB">
      <w:pPr>
        <w:pStyle w:val="normal0"/>
      </w:pPr>
    </w:p>
    <w:sectPr w:rsidR="00B728BB" w:rsidSect="00A152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24C"/>
    <w:rsid w:val="007D7367"/>
    <w:rsid w:val="00A1524C"/>
    <w:rsid w:val="00A41D30"/>
    <w:rsid w:val="00A86A7F"/>
    <w:rsid w:val="00B7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1524C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1524C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1524C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1524C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1524C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1524C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3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03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03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03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03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03C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A1524C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A1524C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AC103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1524C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C103C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vs Strategy.docx</dc:title>
  <dc:subject/>
  <dc:creator/>
  <cp:keywords/>
  <dc:description/>
  <cp:lastModifiedBy>Dearborn Public Schools</cp:lastModifiedBy>
  <cp:revision>2</cp:revision>
  <dcterms:created xsi:type="dcterms:W3CDTF">2014-04-16T12:44:00Z</dcterms:created>
  <dcterms:modified xsi:type="dcterms:W3CDTF">2014-04-16T12:44:00Z</dcterms:modified>
</cp:coreProperties>
</file>