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09" w:rsidRDefault="00863D98">
      <w:pPr>
        <w:rPr>
          <w:b/>
          <w:sz w:val="40"/>
          <w:szCs w:val="40"/>
          <w:u w:val="single"/>
        </w:rPr>
      </w:pPr>
      <w:r w:rsidRPr="006B0C7D">
        <w:rPr>
          <w:b/>
          <w:sz w:val="40"/>
          <w:szCs w:val="40"/>
          <w:highlight w:val="yellow"/>
          <w:u w:val="single"/>
        </w:rPr>
        <w:t>LA3 Film analysis</w:t>
      </w:r>
    </w:p>
    <w:p w:rsidR="00863D98" w:rsidRDefault="00863D98">
      <w:pPr>
        <w:rPr>
          <w:b/>
          <w:sz w:val="40"/>
          <w:szCs w:val="40"/>
        </w:rPr>
      </w:pPr>
      <w:r>
        <w:rPr>
          <w:b/>
          <w:sz w:val="40"/>
          <w:szCs w:val="40"/>
        </w:rPr>
        <w:t>I can ANALYZE a film to IDENTIFY</w:t>
      </w:r>
      <w:r w:rsidRPr="00863D98">
        <w:rPr>
          <w:b/>
          <w:sz w:val="40"/>
          <w:szCs w:val="40"/>
        </w:rPr>
        <w:t xml:space="preserve"> archetypes and stages of the hero’s jou</w:t>
      </w:r>
      <w:r>
        <w:rPr>
          <w:b/>
          <w:sz w:val="40"/>
          <w:szCs w:val="40"/>
        </w:rPr>
        <w:t>r</w:t>
      </w:r>
      <w:r w:rsidRPr="00863D98">
        <w:rPr>
          <w:b/>
          <w:sz w:val="40"/>
          <w:szCs w:val="40"/>
        </w:rPr>
        <w:t xml:space="preserve">ney.  </w:t>
      </w:r>
    </w:p>
    <w:p w:rsidR="00863D98" w:rsidRDefault="00863D98">
      <w:pPr>
        <w:rPr>
          <w:b/>
          <w:sz w:val="40"/>
          <w:szCs w:val="40"/>
        </w:rPr>
      </w:pPr>
      <w:r>
        <w:rPr>
          <w:b/>
          <w:sz w:val="40"/>
          <w:szCs w:val="40"/>
        </w:rPr>
        <w:t>I can CITE STRONG and THOROUGH EVIDENCE to back up my choices of character archetypes.</w:t>
      </w:r>
    </w:p>
    <w:p w:rsidR="00863D98" w:rsidRDefault="00863D9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 can FOCUS ON mentors, threshold guardians, shape shifters, and tricksters.  </w:t>
      </w:r>
    </w:p>
    <w:p w:rsidR="00863D98" w:rsidRDefault="00863D9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 can DEFEND one of my decisions in an argumentative, summative piece of writing.  </w:t>
      </w:r>
    </w:p>
    <w:p w:rsidR="008A47C6" w:rsidRDefault="008A47C6">
      <w:pPr>
        <w:rPr>
          <w:b/>
          <w:sz w:val="40"/>
          <w:szCs w:val="40"/>
        </w:rPr>
      </w:pPr>
    </w:p>
    <w:p w:rsidR="008A47C6" w:rsidRDefault="008A47C6">
      <w:pPr>
        <w:rPr>
          <w:b/>
          <w:sz w:val="40"/>
          <w:szCs w:val="40"/>
        </w:rPr>
      </w:pPr>
      <w:r w:rsidRPr="006B0C7D">
        <w:rPr>
          <w:b/>
          <w:sz w:val="40"/>
          <w:szCs w:val="40"/>
          <w:highlight w:val="yellow"/>
          <w:u w:val="single"/>
        </w:rPr>
        <w:t>Honors</w:t>
      </w:r>
      <w:bookmarkStart w:id="0" w:name="_GoBack"/>
      <w:bookmarkEnd w:id="0"/>
    </w:p>
    <w:p w:rsidR="008A47C6" w:rsidRDefault="008A47C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Fifteen minutes to discuss answers for Part II of Fahrenheit 451.  </w:t>
      </w:r>
    </w:p>
    <w:p w:rsidR="008A47C6" w:rsidRDefault="008A47C6">
      <w:pPr>
        <w:rPr>
          <w:b/>
          <w:sz w:val="40"/>
          <w:szCs w:val="40"/>
        </w:rPr>
      </w:pPr>
      <w:r>
        <w:rPr>
          <w:b/>
          <w:sz w:val="40"/>
          <w:szCs w:val="40"/>
        </w:rPr>
        <w:t>Part III reading and analysis are due tomorrow.</w:t>
      </w:r>
    </w:p>
    <w:p w:rsidR="008A47C6" w:rsidRPr="00863D98" w:rsidRDefault="008A47C6">
      <w:pPr>
        <w:rPr>
          <w:b/>
          <w:sz w:val="40"/>
          <w:szCs w:val="40"/>
        </w:rPr>
      </w:pPr>
      <w:r>
        <w:rPr>
          <w:b/>
          <w:sz w:val="40"/>
          <w:szCs w:val="40"/>
        </w:rPr>
        <w:t>Writer’s Notebook Two today.  Keep your goals in mind!</w:t>
      </w:r>
    </w:p>
    <w:sectPr w:rsidR="008A47C6" w:rsidRPr="00863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98"/>
    <w:rsid w:val="006B0C7D"/>
    <w:rsid w:val="00863D98"/>
    <w:rsid w:val="008A47C6"/>
    <w:rsid w:val="00B6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2019-10-14T10:31:00Z</dcterms:created>
  <dcterms:modified xsi:type="dcterms:W3CDTF">2019-10-14T10:39:00Z</dcterms:modified>
</cp:coreProperties>
</file>