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FA" w:rsidRPr="00783D5B" w:rsidRDefault="00A657FA" w:rsidP="00A657FA">
      <w:pPr>
        <w:rPr>
          <w:b/>
        </w:rPr>
      </w:pPr>
      <w:bookmarkStart w:id="0" w:name="_GoBack"/>
      <w:bookmarkEnd w:id="0"/>
      <w:r w:rsidRPr="00783D5B">
        <w:rPr>
          <w:b/>
        </w:rPr>
        <w:t xml:space="preserve">Literary Analysis    </w:t>
      </w:r>
      <w:proofErr w:type="spellStart"/>
      <w:r w:rsidRPr="00783D5B">
        <w:rPr>
          <w:b/>
          <w:i/>
        </w:rPr>
        <w:t>Sundiata</w:t>
      </w:r>
      <w:proofErr w:type="spellEnd"/>
      <w:r w:rsidRPr="00783D5B">
        <w:rPr>
          <w:b/>
          <w:i/>
        </w:rPr>
        <w:t xml:space="preserve">  </w:t>
      </w:r>
      <w:r w:rsidRPr="00783D5B">
        <w:rPr>
          <w:b/>
        </w:rPr>
        <w:t xml:space="preserve">                  Names____________________________________</w:t>
      </w:r>
    </w:p>
    <w:p w:rsidR="00A657FA" w:rsidRPr="00783D5B" w:rsidRDefault="00A657FA" w:rsidP="00A657FA">
      <w:pPr>
        <w:rPr>
          <w:b/>
        </w:rPr>
      </w:pPr>
    </w:p>
    <w:p w:rsidR="00A657FA" w:rsidRPr="00783D5B" w:rsidRDefault="00021652" w:rsidP="00A657FA">
      <w:r w:rsidRPr="00783D5B">
        <w:t xml:space="preserve">Reason out which events fit best.  Remember, stages </w:t>
      </w:r>
      <w:proofErr w:type="gramStart"/>
      <w:r w:rsidRPr="00783D5B">
        <w:t>may  not</w:t>
      </w:r>
      <w:proofErr w:type="gramEnd"/>
      <w:r w:rsidRPr="00783D5B">
        <w:t xml:space="preserve"> go in order.  </w:t>
      </w:r>
    </w:p>
    <w:p w:rsidR="00A657FA" w:rsidRPr="00783D5B" w:rsidRDefault="00A657FA" w:rsidP="00A657FA"/>
    <w:p w:rsidR="00A657FA" w:rsidRPr="00783D5B" w:rsidRDefault="00A657FA" w:rsidP="00A657FA">
      <w:pPr>
        <w:ind w:right="-1080"/>
        <w:rPr>
          <w:b/>
          <w:u w:val="single"/>
        </w:rPr>
      </w:pPr>
      <w:r w:rsidRPr="00783D5B">
        <w:rPr>
          <w:b/>
          <w:u w:val="single"/>
        </w:rPr>
        <w:t>Journey of the Hero                                                         Examples from the story/</w:t>
      </w:r>
      <w:proofErr w:type="spellStart"/>
      <w:r w:rsidRPr="00783D5B">
        <w:rPr>
          <w:b/>
          <w:u w:val="single"/>
        </w:rPr>
        <w:t>pg</w:t>
      </w:r>
      <w:proofErr w:type="spellEnd"/>
      <w:r w:rsidRPr="00783D5B">
        <w:rPr>
          <w:b/>
          <w:u w:val="single"/>
        </w:rPr>
        <w:t>#____________________</w:t>
      </w:r>
    </w:p>
    <w:p w:rsidR="00A657FA" w:rsidRPr="00783D5B" w:rsidRDefault="00A657FA" w:rsidP="00A657FA">
      <w:pPr>
        <w:ind w:right="-1080"/>
        <w:rPr>
          <w:b/>
        </w:rPr>
      </w:pPr>
      <w:r w:rsidRPr="00783D5B">
        <w:rPr>
          <w:b/>
        </w:rPr>
        <w:t xml:space="preserve"> 1. Ordinary World</w:t>
      </w:r>
      <w:r w:rsidR="00021652" w:rsidRPr="00783D5B">
        <w:rPr>
          <w:b/>
        </w:rPr>
        <w:t xml:space="preserve"> – belief in pre-destiny; </w:t>
      </w:r>
      <w:proofErr w:type="spellStart"/>
      <w:r w:rsidR="00021652" w:rsidRPr="00783D5B">
        <w:rPr>
          <w:b/>
        </w:rPr>
        <w:t>Sundiata</w:t>
      </w:r>
      <w:proofErr w:type="spellEnd"/>
      <w:r w:rsidR="00021652" w:rsidRPr="00783D5B">
        <w:rPr>
          <w:b/>
        </w:rPr>
        <w:t xml:space="preserve"> is physically infirmed and cannot walk; </w:t>
      </w:r>
      <w:proofErr w:type="spellStart"/>
      <w:r w:rsidR="00021652" w:rsidRPr="00783D5B">
        <w:rPr>
          <w:b/>
        </w:rPr>
        <w:t>Sogolon</w:t>
      </w:r>
      <w:proofErr w:type="spellEnd"/>
      <w:r w:rsidR="00021652" w:rsidRPr="00783D5B">
        <w:rPr>
          <w:b/>
        </w:rPr>
        <w:t xml:space="preserve"> tries to help, but </w:t>
      </w:r>
      <w:proofErr w:type="spellStart"/>
      <w:r w:rsidR="00021652" w:rsidRPr="00783D5B">
        <w:rPr>
          <w:b/>
        </w:rPr>
        <w:t>Sundiata</w:t>
      </w:r>
      <w:proofErr w:type="spellEnd"/>
      <w:r w:rsidR="00021652" w:rsidRPr="00783D5B">
        <w:rPr>
          <w:b/>
        </w:rPr>
        <w:t xml:space="preserve"> remains quiet and strange compared to others; </w:t>
      </w:r>
      <w:proofErr w:type="spellStart"/>
      <w:r w:rsidR="00021652" w:rsidRPr="00783D5B">
        <w:rPr>
          <w:b/>
        </w:rPr>
        <w:t>Sassouma</w:t>
      </w:r>
      <w:proofErr w:type="spellEnd"/>
      <w:r w:rsidR="00021652" w:rsidRPr="00783D5B">
        <w:rPr>
          <w:b/>
        </w:rPr>
        <w:t xml:space="preserve"> affronts </w:t>
      </w:r>
      <w:proofErr w:type="spellStart"/>
      <w:r w:rsidR="00021652" w:rsidRPr="00783D5B">
        <w:rPr>
          <w:b/>
        </w:rPr>
        <w:t>Sogolon</w:t>
      </w:r>
      <w:proofErr w:type="spellEnd"/>
      <w:r w:rsidR="00021652" w:rsidRPr="00783D5B">
        <w:rPr>
          <w:b/>
        </w:rPr>
        <w:t xml:space="preserve"> and </w:t>
      </w:r>
      <w:proofErr w:type="spellStart"/>
      <w:r w:rsidR="00021652" w:rsidRPr="00783D5B">
        <w:rPr>
          <w:b/>
        </w:rPr>
        <w:t>Sundiata</w:t>
      </w:r>
      <w:proofErr w:type="spellEnd"/>
      <w:r w:rsidR="00021652" w:rsidRPr="00783D5B">
        <w:rPr>
          <w:b/>
        </w:rPr>
        <w:t xml:space="preserve"> out of jealousy </w:t>
      </w: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  <w:r w:rsidRPr="00783D5B">
        <w:rPr>
          <w:b/>
        </w:rPr>
        <w:t>2.  Call to the Adventure</w:t>
      </w:r>
      <w:r w:rsidR="00021652" w:rsidRPr="00783D5B">
        <w:rPr>
          <w:b/>
        </w:rPr>
        <w:t xml:space="preserve"> – While on his death bed, King </w:t>
      </w:r>
      <w:proofErr w:type="spellStart"/>
      <w:r w:rsidR="00021652" w:rsidRPr="00783D5B">
        <w:rPr>
          <w:b/>
        </w:rPr>
        <w:t>Nare</w:t>
      </w:r>
      <w:proofErr w:type="spellEnd"/>
      <w:r w:rsidR="00021652" w:rsidRPr="00783D5B">
        <w:rPr>
          <w:b/>
        </w:rPr>
        <w:t xml:space="preserve"> </w:t>
      </w:r>
      <w:proofErr w:type="spellStart"/>
      <w:r w:rsidR="00021652" w:rsidRPr="00783D5B">
        <w:rPr>
          <w:b/>
        </w:rPr>
        <w:t>Maghan</w:t>
      </w:r>
      <w:proofErr w:type="spellEnd"/>
      <w:r w:rsidR="00021652" w:rsidRPr="00783D5B">
        <w:rPr>
          <w:b/>
        </w:rPr>
        <w:t xml:space="preserve"> tells </w:t>
      </w:r>
      <w:proofErr w:type="spellStart"/>
      <w:r w:rsidR="00021652" w:rsidRPr="00783D5B">
        <w:rPr>
          <w:b/>
        </w:rPr>
        <w:t>Sundiata</w:t>
      </w:r>
      <w:proofErr w:type="spellEnd"/>
      <w:r w:rsidR="00021652" w:rsidRPr="00783D5B">
        <w:rPr>
          <w:b/>
        </w:rPr>
        <w:t xml:space="preserve"> he’ll be the next King.</w:t>
      </w:r>
      <w:r w:rsidR="00E23EFF" w:rsidRPr="00783D5B">
        <w:rPr>
          <w:b/>
        </w:rPr>
        <w:t xml:space="preserve">  (</w:t>
      </w:r>
      <w:proofErr w:type="gramStart"/>
      <w:r w:rsidR="00E23EFF" w:rsidRPr="00783D5B">
        <w:rPr>
          <w:b/>
        </w:rPr>
        <w:t>herald</w:t>
      </w:r>
      <w:proofErr w:type="gramEnd"/>
      <w:r w:rsidR="00E23EFF" w:rsidRPr="00783D5B">
        <w:rPr>
          <w:b/>
        </w:rPr>
        <w:t>)</w:t>
      </w: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  <w:r w:rsidRPr="00783D5B">
        <w:rPr>
          <w:b/>
        </w:rPr>
        <w:t>3. Refusal of the Call</w:t>
      </w:r>
      <w:r w:rsidR="00021652" w:rsidRPr="00783D5B">
        <w:rPr>
          <w:b/>
        </w:rPr>
        <w:t xml:space="preserve"> – Prior to his deathbed, the King doesn’t really believe there will be an heir.  “Has the seed really germinated?” He can’t accept that </w:t>
      </w:r>
      <w:proofErr w:type="spellStart"/>
      <w:r w:rsidR="00021652" w:rsidRPr="00783D5B">
        <w:rPr>
          <w:b/>
        </w:rPr>
        <w:t>Sundiata</w:t>
      </w:r>
      <w:proofErr w:type="spellEnd"/>
      <w:r w:rsidR="00021652" w:rsidRPr="00783D5B">
        <w:rPr>
          <w:b/>
        </w:rPr>
        <w:t xml:space="preserve"> is supposed to be his successor.</w:t>
      </w: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  <w:r w:rsidRPr="00783D5B">
        <w:rPr>
          <w:b/>
        </w:rPr>
        <w:t>4. Meeting with the Mentor</w:t>
      </w:r>
      <w:r w:rsidR="00021652" w:rsidRPr="00783D5B">
        <w:rPr>
          <w:b/>
        </w:rPr>
        <w:t xml:space="preserve"> – </w:t>
      </w:r>
      <w:r w:rsidR="002C14A4" w:rsidRPr="00783D5B">
        <w:rPr>
          <w:b/>
        </w:rPr>
        <w:t xml:space="preserve">The King tells </w:t>
      </w:r>
      <w:proofErr w:type="spellStart"/>
      <w:r w:rsidR="002C14A4" w:rsidRPr="00783D5B">
        <w:rPr>
          <w:b/>
        </w:rPr>
        <w:t>Sundiata</w:t>
      </w:r>
      <w:proofErr w:type="spellEnd"/>
      <w:r w:rsidR="002C14A4" w:rsidRPr="00783D5B">
        <w:rPr>
          <w:b/>
        </w:rPr>
        <w:t xml:space="preserve"> </w:t>
      </w:r>
      <w:proofErr w:type="spellStart"/>
      <w:r w:rsidR="002C14A4" w:rsidRPr="00783D5B">
        <w:rPr>
          <w:b/>
        </w:rPr>
        <w:t>Balla</w:t>
      </w:r>
      <w:proofErr w:type="spellEnd"/>
      <w:r w:rsidR="002C14A4" w:rsidRPr="00783D5B">
        <w:rPr>
          <w:b/>
        </w:rPr>
        <w:t xml:space="preserve"> </w:t>
      </w:r>
      <w:proofErr w:type="spellStart"/>
      <w:r w:rsidR="002C14A4" w:rsidRPr="00783D5B">
        <w:rPr>
          <w:b/>
        </w:rPr>
        <w:t>Fasseke</w:t>
      </w:r>
      <w:proofErr w:type="spellEnd"/>
      <w:r w:rsidR="002C14A4" w:rsidRPr="00783D5B">
        <w:rPr>
          <w:b/>
        </w:rPr>
        <w:t xml:space="preserve"> is to be his</w:t>
      </w:r>
      <w:r w:rsidR="00021652" w:rsidRPr="00783D5B">
        <w:rPr>
          <w:b/>
        </w:rPr>
        <w:t xml:space="preserve"> </w:t>
      </w:r>
      <w:r w:rsidR="00CD5758" w:rsidRPr="00783D5B">
        <w:rPr>
          <w:b/>
        </w:rPr>
        <w:t>griot (counselor and sooth-</w:t>
      </w:r>
      <w:proofErr w:type="spellStart"/>
      <w:r w:rsidR="00CD5758" w:rsidRPr="00783D5B">
        <w:rPr>
          <w:b/>
        </w:rPr>
        <w:t>sayer</w:t>
      </w:r>
      <w:proofErr w:type="spellEnd"/>
      <w:r w:rsidR="00021652" w:rsidRPr="00783D5B">
        <w:rPr>
          <w:b/>
        </w:rPr>
        <w:t>)</w:t>
      </w:r>
      <w:r w:rsidR="002C14A4" w:rsidRPr="00783D5B">
        <w:rPr>
          <w:b/>
        </w:rPr>
        <w:t xml:space="preserve">.  </w:t>
      </w:r>
      <w:proofErr w:type="spellStart"/>
      <w:r w:rsidR="00CD5758" w:rsidRPr="00783D5B">
        <w:rPr>
          <w:b/>
        </w:rPr>
        <w:t>Sundiata</w:t>
      </w:r>
      <w:proofErr w:type="spellEnd"/>
      <w:r w:rsidR="00CD5758" w:rsidRPr="00783D5B">
        <w:rPr>
          <w:b/>
        </w:rPr>
        <w:t xml:space="preserve"> beckons him saying, </w:t>
      </w:r>
      <w:r w:rsidR="002C14A4" w:rsidRPr="00783D5B">
        <w:rPr>
          <w:b/>
        </w:rPr>
        <w:t>“</w:t>
      </w:r>
      <w:proofErr w:type="spellStart"/>
      <w:r w:rsidR="002C14A4" w:rsidRPr="00783D5B">
        <w:rPr>
          <w:b/>
        </w:rPr>
        <w:t>Balla</w:t>
      </w:r>
      <w:proofErr w:type="spellEnd"/>
      <w:r w:rsidR="002C14A4" w:rsidRPr="00783D5B">
        <w:rPr>
          <w:b/>
        </w:rPr>
        <w:t>, you will be my griot.”</w:t>
      </w: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  <w:r w:rsidRPr="00783D5B">
        <w:rPr>
          <w:b/>
        </w:rPr>
        <w:t>5. Crossing the Threshold</w:t>
      </w:r>
      <w:r w:rsidR="00AB58B0" w:rsidRPr="00783D5B">
        <w:rPr>
          <w:b/>
        </w:rPr>
        <w:t xml:space="preserve">- “The child, </w:t>
      </w:r>
      <w:r w:rsidR="00AB58B0" w:rsidRPr="00783D5B">
        <w:rPr>
          <w:b/>
          <w:u w:val="single"/>
        </w:rPr>
        <w:t>as if he understood the meaning of the King’s words</w:t>
      </w:r>
      <w:r w:rsidR="00AB58B0" w:rsidRPr="00783D5B">
        <w:rPr>
          <w:b/>
        </w:rPr>
        <w:t>, beckoned the griot to approach.”</w:t>
      </w: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  <w:r w:rsidRPr="00783D5B">
        <w:rPr>
          <w:b/>
        </w:rPr>
        <w:t>6. Tests, Allies, Enemies</w:t>
      </w:r>
      <w:r w:rsidR="00AB58B0" w:rsidRPr="00783D5B">
        <w:rPr>
          <w:b/>
        </w:rPr>
        <w:t xml:space="preserve"> – Sassy – Queen Mother – affronts, evil gossip; acts with council of elders as a threshold guardian to keep </w:t>
      </w:r>
      <w:proofErr w:type="spellStart"/>
      <w:r w:rsidR="00AB58B0" w:rsidRPr="00783D5B">
        <w:rPr>
          <w:b/>
        </w:rPr>
        <w:t>Djata</w:t>
      </w:r>
      <w:proofErr w:type="spellEnd"/>
      <w:r w:rsidR="00AB58B0" w:rsidRPr="00783D5B">
        <w:rPr>
          <w:b/>
        </w:rPr>
        <w:t xml:space="preserve"> from becoming King; evil affronts to </w:t>
      </w:r>
      <w:proofErr w:type="spellStart"/>
      <w:r w:rsidR="00AB58B0" w:rsidRPr="00783D5B">
        <w:rPr>
          <w:b/>
        </w:rPr>
        <w:t>Sogolon</w:t>
      </w:r>
      <w:proofErr w:type="spellEnd"/>
      <w:r w:rsidR="00AB58B0" w:rsidRPr="00783D5B">
        <w:rPr>
          <w:b/>
        </w:rPr>
        <w:t xml:space="preserve"> (</w:t>
      </w:r>
      <w:proofErr w:type="spellStart"/>
      <w:r w:rsidR="00AB58B0" w:rsidRPr="00783D5B">
        <w:rPr>
          <w:b/>
        </w:rPr>
        <w:t>baobob</w:t>
      </w:r>
      <w:proofErr w:type="spellEnd"/>
      <w:r w:rsidR="00AB58B0" w:rsidRPr="00783D5B">
        <w:rPr>
          <w:b/>
        </w:rPr>
        <w:t xml:space="preserve"> leaves, etc.); banishes </w:t>
      </w:r>
      <w:proofErr w:type="spellStart"/>
      <w:r w:rsidR="00AB58B0" w:rsidRPr="00783D5B">
        <w:rPr>
          <w:b/>
        </w:rPr>
        <w:t>Sogolon</w:t>
      </w:r>
      <w:proofErr w:type="spellEnd"/>
      <w:r w:rsidR="00AB58B0" w:rsidRPr="00783D5B">
        <w:rPr>
          <w:b/>
        </w:rPr>
        <w:t xml:space="preserve"> and </w:t>
      </w:r>
      <w:proofErr w:type="spellStart"/>
      <w:r w:rsidR="00AB58B0" w:rsidRPr="00783D5B">
        <w:rPr>
          <w:b/>
        </w:rPr>
        <w:t>Sundiata</w:t>
      </w:r>
      <w:proofErr w:type="spellEnd"/>
      <w:r w:rsidR="00AB58B0" w:rsidRPr="00783D5B">
        <w:rPr>
          <w:b/>
        </w:rPr>
        <w:t xml:space="preserve"> into the back yard – humiliates </w:t>
      </w:r>
      <w:r w:rsidR="002414A5" w:rsidRPr="00783D5B">
        <w:rPr>
          <w:b/>
        </w:rPr>
        <w:t xml:space="preserve">(Who causes most of the problems in his life?  What conflict actually gives </w:t>
      </w:r>
      <w:proofErr w:type="spellStart"/>
      <w:r w:rsidR="002414A5" w:rsidRPr="00783D5B">
        <w:rPr>
          <w:b/>
        </w:rPr>
        <w:t>Sundiata</w:t>
      </w:r>
      <w:proofErr w:type="spellEnd"/>
      <w:r w:rsidR="002414A5" w:rsidRPr="00783D5B">
        <w:rPr>
          <w:b/>
        </w:rPr>
        <w:t xml:space="preserve"> the courage to accept his destiny?)</w:t>
      </w: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  <w:r w:rsidRPr="00783D5B">
        <w:rPr>
          <w:b/>
        </w:rPr>
        <w:t xml:space="preserve">7. Approach to the Inmost </w:t>
      </w:r>
      <w:r w:rsidR="00F43579" w:rsidRPr="00783D5B">
        <w:rPr>
          <w:b/>
        </w:rPr>
        <w:t xml:space="preserve">Cave:  </w:t>
      </w:r>
      <w:r w:rsidR="009121CE" w:rsidRPr="00783D5B">
        <w:rPr>
          <w:b/>
        </w:rPr>
        <w:t xml:space="preserve">“I am going to walk today, Mother.  Tell the smiths to make me the heaviest possible iron rod.  Do you want just the leaves, or would you rather I brought you the whole tree?”  “Ah son, to wipe out the insult I want the tree and its roots at my feet outside my hut.”  Six men carry the iron rod.  </w:t>
      </w: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  <w:r w:rsidRPr="00783D5B">
        <w:rPr>
          <w:b/>
        </w:rPr>
        <w:t>8. Supreme Ordeal</w:t>
      </w:r>
      <w:r w:rsidR="00695D78" w:rsidRPr="00783D5B">
        <w:rPr>
          <w:b/>
        </w:rPr>
        <w:t xml:space="preserve">- </w:t>
      </w:r>
      <w:proofErr w:type="spellStart"/>
      <w:r w:rsidR="00695D78" w:rsidRPr="00783D5B">
        <w:rPr>
          <w:b/>
        </w:rPr>
        <w:t>Balla</w:t>
      </w:r>
      <w:proofErr w:type="spellEnd"/>
      <w:r w:rsidR="00695D78" w:rsidRPr="00783D5B">
        <w:rPr>
          <w:b/>
        </w:rPr>
        <w:t xml:space="preserve"> </w:t>
      </w:r>
      <w:proofErr w:type="spellStart"/>
      <w:r w:rsidR="00695D78" w:rsidRPr="00783D5B">
        <w:rPr>
          <w:b/>
        </w:rPr>
        <w:t>Fasseke</w:t>
      </w:r>
      <w:proofErr w:type="spellEnd"/>
      <w:r w:rsidR="00695D78" w:rsidRPr="00783D5B">
        <w:rPr>
          <w:b/>
        </w:rPr>
        <w:t xml:space="preserve"> – Herald: “Arise young lion, roar, and </w:t>
      </w:r>
      <w:proofErr w:type="gramStart"/>
      <w:r w:rsidR="00695D78" w:rsidRPr="00783D5B">
        <w:rPr>
          <w:b/>
        </w:rPr>
        <w:t>may</w:t>
      </w:r>
      <w:proofErr w:type="gramEnd"/>
      <w:r w:rsidR="00695D78" w:rsidRPr="00783D5B">
        <w:rPr>
          <w:b/>
        </w:rPr>
        <w:t xml:space="preserve"> the bush know from henceforth it has a master.”  </w:t>
      </w:r>
      <w:proofErr w:type="spellStart"/>
      <w:r w:rsidR="00A028F2" w:rsidRPr="00783D5B">
        <w:rPr>
          <w:b/>
        </w:rPr>
        <w:t>Sundiata</w:t>
      </w:r>
      <w:proofErr w:type="spellEnd"/>
      <w:r w:rsidR="00A028F2" w:rsidRPr="00783D5B">
        <w:rPr>
          <w:b/>
        </w:rPr>
        <w:t xml:space="preserve"> hoists himself up, bends the bar into a bow.  “His first steps were those of a giant.”  </w:t>
      </w: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  <w:r w:rsidRPr="00783D5B">
        <w:rPr>
          <w:b/>
        </w:rPr>
        <w:t>9. Reward</w:t>
      </w:r>
      <w:r w:rsidR="005214ED" w:rsidRPr="00783D5B">
        <w:rPr>
          <w:b/>
        </w:rPr>
        <w:t xml:space="preserve"> – Baobab tree; walks – gets respect</w:t>
      </w:r>
    </w:p>
    <w:p w:rsidR="00A657FA" w:rsidRPr="00783D5B" w:rsidRDefault="00A657FA" w:rsidP="00A657FA"/>
    <w:p w:rsidR="00A657FA" w:rsidRPr="00783D5B" w:rsidRDefault="00A657FA" w:rsidP="00A657FA">
      <w:r w:rsidRPr="00783D5B">
        <w:t xml:space="preserve">(This portion of the </w:t>
      </w:r>
      <w:proofErr w:type="spellStart"/>
      <w:r w:rsidRPr="00783D5B">
        <w:t>Sundiata</w:t>
      </w:r>
      <w:proofErr w:type="spellEnd"/>
      <w:r w:rsidRPr="00783D5B">
        <w:t xml:space="preserve"> epic ends with the reward.)</w:t>
      </w: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</w:p>
    <w:p w:rsidR="004365A4" w:rsidRPr="00783D5B" w:rsidRDefault="004365A4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  <w:r w:rsidRPr="00783D5B">
        <w:rPr>
          <w:b/>
        </w:rPr>
        <w:t xml:space="preserve">Part II.  Identify each character next to his/her name. </w:t>
      </w:r>
      <w:r w:rsidRPr="00783D5B">
        <w:t xml:space="preserve">Next, determine which archetype each fits so far in the story and </w:t>
      </w:r>
      <w:r w:rsidRPr="00783D5B">
        <w:rPr>
          <w:b/>
          <w:u w:val="single"/>
        </w:rPr>
        <w:t>reasons why</w:t>
      </w:r>
      <w:r w:rsidRPr="00783D5B">
        <w:t xml:space="preserve"> this character has this trait or traits.</w:t>
      </w: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  <w:u w:val="single"/>
        </w:rPr>
      </w:pPr>
      <w:r w:rsidRPr="00783D5B">
        <w:rPr>
          <w:b/>
          <w:u w:val="single"/>
        </w:rPr>
        <w:t>Character (who?)                   Archetype(s)                                    Reason why/evidence_____________</w:t>
      </w:r>
    </w:p>
    <w:p w:rsidR="00A657FA" w:rsidRPr="00783D5B" w:rsidRDefault="00A657FA" w:rsidP="00A657FA">
      <w:pPr>
        <w:ind w:right="-1080"/>
        <w:rPr>
          <w:b/>
        </w:rPr>
      </w:pPr>
      <w:proofErr w:type="spellStart"/>
      <w:r w:rsidRPr="00783D5B">
        <w:rPr>
          <w:b/>
        </w:rPr>
        <w:t>Djata</w:t>
      </w:r>
      <w:proofErr w:type="spellEnd"/>
      <w:r w:rsidRPr="00783D5B">
        <w:rPr>
          <w:b/>
        </w:rPr>
        <w:t>-</w:t>
      </w:r>
      <w:r w:rsidR="004365A4" w:rsidRPr="00783D5B">
        <w:rPr>
          <w:b/>
        </w:rPr>
        <w:t xml:space="preserve"> hero</w:t>
      </w: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  <w:proofErr w:type="spellStart"/>
      <w:r w:rsidRPr="00783D5B">
        <w:rPr>
          <w:b/>
        </w:rPr>
        <w:t>Sogolon</w:t>
      </w:r>
      <w:proofErr w:type="spellEnd"/>
      <w:r w:rsidRPr="00783D5B">
        <w:rPr>
          <w:b/>
        </w:rPr>
        <w:t>-</w:t>
      </w:r>
      <w:r w:rsidR="004365A4" w:rsidRPr="00783D5B">
        <w:rPr>
          <w:b/>
        </w:rPr>
        <w:t xml:space="preserve"> </w:t>
      </w:r>
      <w:r w:rsidR="004E6BEE" w:rsidRPr="00783D5B">
        <w:rPr>
          <w:b/>
        </w:rPr>
        <w:t xml:space="preserve">tries to be a mentor, but has many issues with S’s condition that prevent her from being a positive force.  She tries.  </w:t>
      </w: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  <w:proofErr w:type="spellStart"/>
      <w:r w:rsidRPr="00783D5B">
        <w:rPr>
          <w:b/>
        </w:rPr>
        <w:t>Nare</w:t>
      </w:r>
      <w:proofErr w:type="spellEnd"/>
      <w:r w:rsidRPr="00783D5B">
        <w:rPr>
          <w:b/>
        </w:rPr>
        <w:t xml:space="preserve"> </w:t>
      </w:r>
      <w:proofErr w:type="spellStart"/>
      <w:r w:rsidRPr="00783D5B">
        <w:rPr>
          <w:b/>
        </w:rPr>
        <w:t>Maghan</w:t>
      </w:r>
      <w:proofErr w:type="spellEnd"/>
      <w:r w:rsidRPr="00783D5B">
        <w:rPr>
          <w:b/>
        </w:rPr>
        <w:t>-</w:t>
      </w:r>
      <w:r w:rsidR="004365A4" w:rsidRPr="00783D5B">
        <w:rPr>
          <w:b/>
        </w:rPr>
        <w:t xml:space="preserve"> </w:t>
      </w:r>
      <w:r w:rsidR="00E23EFF" w:rsidRPr="00783D5B">
        <w:rPr>
          <w:b/>
        </w:rPr>
        <w:t>herald</w:t>
      </w:r>
    </w:p>
    <w:p w:rsidR="00A657FA" w:rsidRPr="00783D5B" w:rsidRDefault="00A657FA" w:rsidP="00A657FA">
      <w:pPr>
        <w:ind w:right="-1080"/>
        <w:rPr>
          <w:b/>
        </w:rPr>
      </w:pPr>
      <w:r w:rsidRPr="00783D5B">
        <w:rPr>
          <w:b/>
        </w:rPr>
        <w:t xml:space="preserve">  </w:t>
      </w:r>
    </w:p>
    <w:p w:rsidR="00A657FA" w:rsidRPr="00783D5B" w:rsidRDefault="00A657FA" w:rsidP="00A657FA">
      <w:pPr>
        <w:ind w:right="-1080"/>
        <w:rPr>
          <w:b/>
        </w:rPr>
      </w:pPr>
      <w:proofErr w:type="spellStart"/>
      <w:r w:rsidRPr="00783D5B">
        <w:rPr>
          <w:b/>
        </w:rPr>
        <w:t>Gnankouman</w:t>
      </w:r>
      <w:proofErr w:type="spellEnd"/>
      <w:r w:rsidRPr="00783D5B">
        <w:rPr>
          <w:b/>
        </w:rPr>
        <w:t xml:space="preserve"> </w:t>
      </w:r>
      <w:proofErr w:type="spellStart"/>
      <w:r w:rsidRPr="00783D5B">
        <w:rPr>
          <w:b/>
        </w:rPr>
        <w:t>Doua</w:t>
      </w:r>
      <w:proofErr w:type="spellEnd"/>
      <w:r w:rsidRPr="00783D5B">
        <w:rPr>
          <w:b/>
        </w:rPr>
        <w:t>-</w:t>
      </w:r>
      <w:r w:rsidR="004C38CF" w:rsidRPr="00783D5B">
        <w:rPr>
          <w:b/>
        </w:rPr>
        <w:t>mentor</w:t>
      </w: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  <w:proofErr w:type="spellStart"/>
      <w:r w:rsidRPr="00783D5B">
        <w:rPr>
          <w:b/>
        </w:rPr>
        <w:t>Sassouma</w:t>
      </w:r>
      <w:proofErr w:type="spellEnd"/>
      <w:r w:rsidRPr="00783D5B">
        <w:rPr>
          <w:b/>
        </w:rPr>
        <w:t>-</w:t>
      </w:r>
      <w:r w:rsidR="004C38CF" w:rsidRPr="00783D5B">
        <w:rPr>
          <w:b/>
        </w:rPr>
        <w:t xml:space="preserve"> villain, threshold guardian</w:t>
      </w: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ind w:right="-1080"/>
        <w:rPr>
          <w:b/>
        </w:rPr>
      </w:pPr>
      <w:proofErr w:type="spellStart"/>
      <w:r w:rsidRPr="00783D5B">
        <w:rPr>
          <w:b/>
        </w:rPr>
        <w:t>Balla</w:t>
      </w:r>
      <w:proofErr w:type="spellEnd"/>
      <w:r w:rsidRPr="00783D5B">
        <w:rPr>
          <w:b/>
        </w:rPr>
        <w:t xml:space="preserve"> </w:t>
      </w:r>
      <w:proofErr w:type="spellStart"/>
      <w:r w:rsidRPr="00783D5B">
        <w:rPr>
          <w:b/>
        </w:rPr>
        <w:t>Fasseke</w:t>
      </w:r>
      <w:proofErr w:type="spellEnd"/>
      <w:r w:rsidRPr="00783D5B">
        <w:rPr>
          <w:b/>
        </w:rPr>
        <w:t>-</w:t>
      </w:r>
      <w:r w:rsidR="002D2937" w:rsidRPr="00783D5B">
        <w:rPr>
          <w:b/>
        </w:rPr>
        <w:t xml:space="preserve"> </w:t>
      </w:r>
      <w:r w:rsidR="004E6BEE" w:rsidRPr="00783D5B">
        <w:rPr>
          <w:b/>
        </w:rPr>
        <w:t>mentor</w:t>
      </w:r>
    </w:p>
    <w:p w:rsidR="00A657FA" w:rsidRPr="00783D5B" w:rsidRDefault="00A657FA" w:rsidP="00A657FA">
      <w:pPr>
        <w:ind w:right="-1080"/>
        <w:rPr>
          <w:b/>
        </w:rPr>
      </w:pPr>
    </w:p>
    <w:p w:rsidR="00A657FA" w:rsidRPr="00783D5B" w:rsidRDefault="00A657FA" w:rsidP="00A657FA">
      <w:pPr>
        <w:rPr>
          <w:b/>
        </w:rPr>
      </w:pPr>
    </w:p>
    <w:p w:rsidR="00A657FA" w:rsidRPr="00783D5B" w:rsidRDefault="00A657FA" w:rsidP="00A657FA">
      <w:pPr>
        <w:rPr>
          <w:b/>
        </w:rPr>
      </w:pPr>
      <w:r w:rsidRPr="00783D5B">
        <w:rPr>
          <w:b/>
        </w:rPr>
        <w:t>Part III.  Discuss and answer the following questions.</w:t>
      </w:r>
    </w:p>
    <w:p w:rsidR="00A657FA" w:rsidRPr="00783D5B" w:rsidRDefault="00A657FA" w:rsidP="00A657FA">
      <w:pPr>
        <w:rPr>
          <w:b/>
        </w:rPr>
      </w:pPr>
    </w:p>
    <w:p w:rsidR="00A657FA" w:rsidRPr="00783D5B" w:rsidRDefault="00A657FA" w:rsidP="00A657FA">
      <w:pPr>
        <w:pStyle w:val="ListParagraph"/>
        <w:numPr>
          <w:ilvl w:val="0"/>
          <w:numId w:val="1"/>
        </w:numPr>
      </w:pPr>
      <w:r w:rsidRPr="00783D5B">
        <w:t>What is the author’s main purpose (beyond entertainment)?  Use specific evidence to back your answer.</w:t>
      </w:r>
    </w:p>
    <w:p w:rsidR="00D46344" w:rsidRPr="00783D5B" w:rsidRDefault="00D46344" w:rsidP="00D46344">
      <w:pPr>
        <w:pStyle w:val="ListParagraph"/>
      </w:pPr>
      <w:proofErr w:type="gramStart"/>
      <w:r w:rsidRPr="00783D5B">
        <w:t>Mali children - To teach that a person’s destiny is determined at birth.</w:t>
      </w:r>
      <w:proofErr w:type="gramEnd"/>
    </w:p>
    <w:p w:rsidR="00297424" w:rsidRPr="00783D5B" w:rsidRDefault="001476A6" w:rsidP="00297424">
      <w:pPr>
        <w:pStyle w:val="ListParagraph"/>
      </w:pPr>
      <w:proofErr w:type="gramStart"/>
      <w:r w:rsidRPr="00783D5B">
        <w:t xml:space="preserve">Readers - </w:t>
      </w:r>
      <w:r w:rsidR="00297424" w:rsidRPr="00783D5B">
        <w:t xml:space="preserve">To </w:t>
      </w:r>
      <w:r w:rsidR="00297424" w:rsidRPr="00783D5B">
        <w:rPr>
          <w:b/>
        </w:rPr>
        <w:t>inform</w:t>
      </w:r>
      <w:r w:rsidR="00297424" w:rsidRPr="00783D5B">
        <w:t xml:space="preserve"> about Mali’s history and beliefs.</w:t>
      </w:r>
      <w:proofErr w:type="gramEnd"/>
    </w:p>
    <w:p w:rsidR="00A657FA" w:rsidRPr="00783D5B" w:rsidRDefault="00A657FA" w:rsidP="00A657FA"/>
    <w:p w:rsidR="00A657FA" w:rsidRPr="00783D5B" w:rsidRDefault="00A657FA" w:rsidP="00A657FA">
      <w:pPr>
        <w:pStyle w:val="ListParagraph"/>
        <w:numPr>
          <w:ilvl w:val="0"/>
          <w:numId w:val="1"/>
        </w:numPr>
      </w:pPr>
      <w:r w:rsidRPr="00783D5B">
        <w:t>What is the theme of the story?  Provide evidence or a quotation from the story to back it up.</w:t>
      </w:r>
    </w:p>
    <w:p w:rsidR="00A657FA" w:rsidRPr="00783D5B" w:rsidRDefault="00A657FA" w:rsidP="00A657FA"/>
    <w:p w:rsidR="00A657FA" w:rsidRPr="00783D5B" w:rsidRDefault="00A657FA" w:rsidP="00A657FA">
      <w:pPr>
        <w:pStyle w:val="ListParagraph"/>
        <w:numPr>
          <w:ilvl w:val="0"/>
          <w:numId w:val="1"/>
        </w:numPr>
      </w:pPr>
      <w:r w:rsidRPr="00783D5B">
        <w:t xml:space="preserve">What relationship is most significant </w:t>
      </w:r>
      <w:r w:rsidRPr="00783D5B">
        <w:rPr>
          <w:b/>
        </w:rPr>
        <w:t xml:space="preserve">to understanding </w:t>
      </w:r>
      <w:proofErr w:type="spellStart"/>
      <w:r w:rsidRPr="00783D5B">
        <w:rPr>
          <w:b/>
        </w:rPr>
        <w:t>Djata’s</w:t>
      </w:r>
      <w:proofErr w:type="spellEnd"/>
      <w:r w:rsidRPr="00783D5B">
        <w:rPr>
          <w:b/>
        </w:rPr>
        <w:t xml:space="preserve"> traits and motivation</w:t>
      </w:r>
      <w:r w:rsidRPr="00783D5B">
        <w:t>?  Explain.</w:t>
      </w:r>
      <w:r w:rsidR="00E3672B" w:rsidRPr="00783D5B">
        <w:t xml:space="preserve">  Sassy’s relationship motivates him to change.</w:t>
      </w:r>
    </w:p>
    <w:p w:rsidR="00A657FA" w:rsidRPr="00783D5B" w:rsidRDefault="00A657FA" w:rsidP="00A657FA"/>
    <w:p w:rsidR="00A657FA" w:rsidRPr="00783D5B" w:rsidRDefault="00A657FA" w:rsidP="00A657FA">
      <w:pPr>
        <w:pStyle w:val="ListParagraph"/>
        <w:numPr>
          <w:ilvl w:val="0"/>
          <w:numId w:val="1"/>
        </w:numPr>
      </w:pPr>
      <w:r w:rsidRPr="00783D5B">
        <w:t xml:space="preserve">Make two inferences about Mali cultural values.  Include evidence to back up your inferences.  </w:t>
      </w:r>
    </w:p>
    <w:p w:rsidR="00A657FA" w:rsidRPr="00783D5B" w:rsidRDefault="00A657FA" w:rsidP="00A657FA"/>
    <w:p w:rsidR="00A657FA" w:rsidRPr="00783D5B" w:rsidRDefault="00A657FA" w:rsidP="00A657FA"/>
    <w:p w:rsidR="00A657FA" w:rsidRPr="00783D5B" w:rsidRDefault="00A657FA" w:rsidP="00A657FA"/>
    <w:p w:rsidR="00143D00" w:rsidRPr="00783D5B" w:rsidRDefault="00143D00"/>
    <w:sectPr w:rsidR="00143D00" w:rsidRPr="00783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B44"/>
    <w:multiLevelType w:val="hybridMultilevel"/>
    <w:tmpl w:val="BCF21D9A"/>
    <w:lvl w:ilvl="0" w:tplc="C0CCD7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8B519C"/>
    <w:multiLevelType w:val="hybridMultilevel"/>
    <w:tmpl w:val="C79AED3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07AC2"/>
    <w:multiLevelType w:val="hybridMultilevel"/>
    <w:tmpl w:val="0D54D5DE"/>
    <w:lvl w:ilvl="0" w:tplc="A9B0616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FA"/>
    <w:rsid w:val="00021652"/>
    <w:rsid w:val="00143D00"/>
    <w:rsid w:val="001476A6"/>
    <w:rsid w:val="002414A5"/>
    <w:rsid w:val="002905EA"/>
    <w:rsid w:val="00297424"/>
    <w:rsid w:val="002C14A4"/>
    <w:rsid w:val="002D2937"/>
    <w:rsid w:val="004365A4"/>
    <w:rsid w:val="004C38CF"/>
    <w:rsid w:val="004E6BEE"/>
    <w:rsid w:val="005214ED"/>
    <w:rsid w:val="00695D78"/>
    <w:rsid w:val="00783D5B"/>
    <w:rsid w:val="009121CE"/>
    <w:rsid w:val="00A028F2"/>
    <w:rsid w:val="00A657FA"/>
    <w:rsid w:val="00AB58B0"/>
    <w:rsid w:val="00C40EA4"/>
    <w:rsid w:val="00CD5758"/>
    <w:rsid w:val="00D46344"/>
    <w:rsid w:val="00E23EFF"/>
    <w:rsid w:val="00E3672B"/>
    <w:rsid w:val="00F4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2019-09-12T18:47:00Z</dcterms:created>
  <dcterms:modified xsi:type="dcterms:W3CDTF">2019-09-12T18:47:00Z</dcterms:modified>
</cp:coreProperties>
</file>