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449" w:rsidRDefault="006E4449">
      <w:pPr>
        <w:rPr>
          <w:sz w:val="18"/>
          <w:szCs w:val="18"/>
        </w:rPr>
      </w:pPr>
    </w:p>
    <w:p w:rsidR="003136CA" w:rsidRPr="00B9194E" w:rsidRDefault="00DF2890" w:rsidP="006E4449">
      <w:pPr>
        <w:autoSpaceDE w:val="0"/>
        <w:autoSpaceDN w:val="0"/>
        <w:adjustRightInd w:val="0"/>
        <w:spacing w:after="0" w:line="240" w:lineRule="auto"/>
        <w:rPr>
          <w:rFonts w:ascii="ArialMT" w:hAnsi="ArialMT" w:cs="ArialMT"/>
          <w:b/>
          <w:sz w:val="18"/>
          <w:szCs w:val="18"/>
          <w:u w:val="single"/>
        </w:rPr>
      </w:pPr>
      <w:r>
        <w:rPr>
          <w:rFonts w:ascii="ArialMT" w:hAnsi="ArialMT" w:cs="ArialMT"/>
          <w:b/>
          <w:sz w:val="24"/>
          <w:szCs w:val="24"/>
        </w:rPr>
        <w:t xml:space="preserve">                                 </w:t>
      </w:r>
      <w:r w:rsidR="003136CA" w:rsidRPr="00B9194E">
        <w:rPr>
          <w:rFonts w:ascii="ArialMT" w:hAnsi="ArialMT" w:cs="ArialMT"/>
          <w:b/>
          <w:sz w:val="18"/>
          <w:szCs w:val="18"/>
          <w:u w:val="single"/>
        </w:rPr>
        <w:t xml:space="preserve">LA 4 Final Exam Passage Practice </w:t>
      </w:r>
    </w:p>
    <w:p w:rsidR="003136CA" w:rsidRPr="00B9194E" w:rsidRDefault="003136CA" w:rsidP="006E4449">
      <w:pPr>
        <w:autoSpaceDE w:val="0"/>
        <w:autoSpaceDN w:val="0"/>
        <w:adjustRightInd w:val="0"/>
        <w:spacing w:after="0" w:line="240" w:lineRule="auto"/>
        <w:rPr>
          <w:rFonts w:ascii="ArialMT" w:hAnsi="ArialMT" w:cs="ArialMT"/>
          <w:b/>
          <w:sz w:val="18"/>
          <w:szCs w:val="18"/>
        </w:rPr>
      </w:pPr>
    </w:p>
    <w:p w:rsidR="003136CA" w:rsidRPr="00B9194E" w:rsidRDefault="003136CA" w:rsidP="00DF2890">
      <w:pPr>
        <w:rPr>
          <w:b/>
          <w:sz w:val="18"/>
          <w:szCs w:val="18"/>
        </w:rPr>
      </w:pPr>
      <w:r w:rsidRPr="00B9194E">
        <w:rPr>
          <w:rFonts w:ascii="ArialMT" w:hAnsi="ArialMT" w:cs="ArialMT"/>
          <w:b/>
          <w:sz w:val="18"/>
          <w:szCs w:val="18"/>
        </w:rPr>
        <w:t>Directions</w:t>
      </w:r>
      <w:r w:rsidRPr="00B9194E">
        <w:rPr>
          <w:b/>
          <w:sz w:val="18"/>
          <w:szCs w:val="18"/>
        </w:rPr>
        <w:t>:  Complete this on your own to prepare for this week’s Common Assessment Final.  *First</w:t>
      </w:r>
      <w:r w:rsidRPr="00B9194E">
        <w:rPr>
          <w:b/>
          <w:i/>
          <w:sz w:val="18"/>
          <w:szCs w:val="18"/>
        </w:rPr>
        <w:t>, THOUGHTFULLY</w:t>
      </w:r>
      <w:r w:rsidRPr="00B9194E">
        <w:rPr>
          <w:b/>
          <w:sz w:val="18"/>
          <w:szCs w:val="18"/>
        </w:rPr>
        <w:t xml:space="preserve"> analyze and annota</w:t>
      </w:r>
      <w:r w:rsidR="00DF2890" w:rsidRPr="00B9194E">
        <w:rPr>
          <w:b/>
          <w:sz w:val="18"/>
          <w:szCs w:val="18"/>
        </w:rPr>
        <w:t>te/highlight the questions on page 3</w:t>
      </w:r>
      <w:r w:rsidRPr="00B9194E">
        <w:rPr>
          <w:b/>
          <w:sz w:val="18"/>
          <w:szCs w:val="18"/>
        </w:rPr>
        <w:t xml:space="preserve">.*Second, </w:t>
      </w:r>
      <w:r w:rsidRPr="00B9194E">
        <w:rPr>
          <w:b/>
          <w:i/>
          <w:sz w:val="18"/>
          <w:szCs w:val="18"/>
        </w:rPr>
        <w:t>THOUGHTFULLY</w:t>
      </w:r>
      <w:r w:rsidRPr="00B9194E">
        <w:rPr>
          <w:b/>
          <w:sz w:val="18"/>
          <w:szCs w:val="18"/>
        </w:rPr>
        <w:t xml:space="preserve"> read and annotate the passage keeping the questions in mind.* Third, </w:t>
      </w:r>
      <w:r w:rsidRPr="00B9194E">
        <w:rPr>
          <w:b/>
          <w:i/>
          <w:sz w:val="18"/>
          <w:szCs w:val="18"/>
        </w:rPr>
        <w:t xml:space="preserve">THOUGHTFULLY </w:t>
      </w:r>
      <w:r w:rsidRPr="00B9194E">
        <w:rPr>
          <w:b/>
          <w:sz w:val="18"/>
          <w:szCs w:val="18"/>
        </w:rPr>
        <w:t xml:space="preserve">answer each question.  </w:t>
      </w:r>
    </w:p>
    <w:p w:rsidR="006E4449" w:rsidRPr="00B9194E" w:rsidRDefault="006E4449" w:rsidP="006E4449">
      <w:pPr>
        <w:autoSpaceDE w:val="0"/>
        <w:autoSpaceDN w:val="0"/>
        <w:adjustRightInd w:val="0"/>
        <w:spacing w:after="0" w:line="240" w:lineRule="auto"/>
        <w:rPr>
          <w:rFonts w:ascii="ArialMT" w:hAnsi="ArialMT" w:cs="ArialMT"/>
          <w:b/>
          <w:sz w:val="18"/>
          <w:szCs w:val="18"/>
        </w:rPr>
      </w:pPr>
      <w:r w:rsidRPr="00B9194E">
        <w:rPr>
          <w:rFonts w:ascii="ArialMT" w:hAnsi="ArialMT" w:cs="ArialMT"/>
          <w:b/>
          <w:sz w:val="18"/>
          <w:szCs w:val="18"/>
        </w:rPr>
        <w:t>Focus Analyze Think More Make Progress</w:t>
      </w:r>
    </w:p>
    <w:p w:rsidR="006E4449" w:rsidRPr="00B9194E" w:rsidRDefault="006E4449" w:rsidP="006E4449">
      <w:pPr>
        <w:autoSpaceDE w:val="0"/>
        <w:autoSpaceDN w:val="0"/>
        <w:adjustRightInd w:val="0"/>
        <w:spacing w:after="0" w:line="240" w:lineRule="auto"/>
        <w:rPr>
          <w:rFonts w:ascii="ArialMT" w:hAnsi="ArialMT" w:cs="ArialMT"/>
          <w:sz w:val="18"/>
          <w:szCs w:val="18"/>
        </w:rPr>
      </w:pPr>
      <w:r w:rsidRPr="00B9194E">
        <w:rPr>
          <w:rFonts w:ascii="ArialMT" w:hAnsi="ArialMT" w:cs="ArialMT"/>
          <w:sz w:val="18"/>
          <w:szCs w:val="18"/>
        </w:rPr>
        <w:t>Polk Bros. Foundation Community Schools Leadership Network ©2015</w:t>
      </w:r>
    </w:p>
    <w:p w:rsidR="006E4449" w:rsidRPr="00B9194E" w:rsidRDefault="006E4449" w:rsidP="006E4449">
      <w:pPr>
        <w:autoSpaceDE w:val="0"/>
        <w:autoSpaceDN w:val="0"/>
        <w:adjustRightInd w:val="0"/>
        <w:spacing w:after="0" w:line="240" w:lineRule="auto"/>
        <w:rPr>
          <w:rFonts w:ascii="Arial-BoldMT" w:hAnsi="Arial-BoldMT" w:cs="Arial-BoldMT"/>
          <w:b/>
          <w:bCs/>
          <w:sz w:val="18"/>
          <w:szCs w:val="18"/>
        </w:rPr>
      </w:pPr>
      <w:r w:rsidRPr="00B9194E">
        <w:rPr>
          <w:rFonts w:ascii="Arial-BoldMT" w:hAnsi="Arial-BoldMT" w:cs="Arial-BoldMT"/>
          <w:b/>
          <w:bCs/>
          <w:sz w:val="18"/>
          <w:szCs w:val="18"/>
        </w:rPr>
        <w:t>Chicago Is a City of Possibilities</w:t>
      </w:r>
    </w:p>
    <w:p w:rsidR="006E4449" w:rsidRPr="00B9194E" w:rsidRDefault="006E4449" w:rsidP="006E4449">
      <w:pPr>
        <w:autoSpaceDE w:val="0"/>
        <w:autoSpaceDN w:val="0"/>
        <w:adjustRightInd w:val="0"/>
        <w:spacing w:after="0" w:line="240" w:lineRule="auto"/>
        <w:rPr>
          <w:rFonts w:ascii="Arial-ItalicMT" w:hAnsi="Arial-ItalicMT" w:cs="Arial-ItalicMT"/>
          <w:i/>
          <w:iCs/>
          <w:sz w:val="18"/>
          <w:szCs w:val="18"/>
        </w:rPr>
      </w:pPr>
      <w:r w:rsidRPr="00B9194E">
        <w:rPr>
          <w:rFonts w:ascii="Arial-ItalicMT" w:hAnsi="Arial-ItalicMT" w:cs="Arial-ItalicMT"/>
          <w:i/>
          <w:iCs/>
          <w:sz w:val="18"/>
          <w:szCs w:val="18"/>
        </w:rPr>
        <w:t>CCSSR2—analyze a passage to infer the central message and related claims; analyze the writer’s</w:t>
      </w:r>
    </w:p>
    <w:p w:rsidR="006E4449" w:rsidRPr="00B9194E" w:rsidRDefault="006E4449" w:rsidP="006E4449">
      <w:pPr>
        <w:autoSpaceDE w:val="0"/>
        <w:autoSpaceDN w:val="0"/>
        <w:adjustRightInd w:val="0"/>
        <w:spacing w:after="0" w:line="240" w:lineRule="auto"/>
        <w:rPr>
          <w:rFonts w:ascii="Arial-ItalicMT" w:hAnsi="Arial-ItalicMT" w:cs="Arial-ItalicMT"/>
          <w:i/>
          <w:iCs/>
          <w:sz w:val="18"/>
          <w:szCs w:val="18"/>
        </w:rPr>
      </w:pPr>
      <w:proofErr w:type="gramStart"/>
      <w:r w:rsidRPr="00B9194E">
        <w:rPr>
          <w:rFonts w:ascii="Arial-ItalicMT" w:hAnsi="Arial-ItalicMT" w:cs="Arial-ItalicMT"/>
          <w:i/>
          <w:iCs/>
          <w:sz w:val="18"/>
          <w:szCs w:val="18"/>
        </w:rPr>
        <w:t>choices</w:t>
      </w:r>
      <w:proofErr w:type="gramEnd"/>
      <w:r w:rsidRPr="00B9194E">
        <w:rPr>
          <w:rFonts w:ascii="Arial-ItalicMT" w:hAnsi="Arial-ItalicMT" w:cs="Arial-ItalicMT"/>
          <w:i/>
          <w:iCs/>
          <w:sz w:val="18"/>
          <w:szCs w:val="18"/>
        </w:rPr>
        <w:t xml:space="preserve"> (CCSSR5)</w:t>
      </w:r>
    </w:p>
    <w:p w:rsidR="006E4449" w:rsidRPr="00B9194E" w:rsidRDefault="006E4449" w:rsidP="006E4449">
      <w:pPr>
        <w:autoSpaceDE w:val="0"/>
        <w:autoSpaceDN w:val="0"/>
        <w:adjustRightInd w:val="0"/>
        <w:spacing w:after="0" w:line="240" w:lineRule="auto"/>
        <w:rPr>
          <w:rFonts w:ascii="ArialMT" w:hAnsi="ArialMT" w:cs="ArialMT"/>
          <w:sz w:val="18"/>
          <w:szCs w:val="18"/>
        </w:rPr>
      </w:pPr>
    </w:p>
    <w:p w:rsidR="006E4449" w:rsidRPr="00B9194E" w:rsidRDefault="006E4449" w:rsidP="006E4449">
      <w:pPr>
        <w:autoSpaceDE w:val="0"/>
        <w:autoSpaceDN w:val="0"/>
        <w:adjustRightInd w:val="0"/>
        <w:spacing w:after="0" w:line="240" w:lineRule="auto"/>
        <w:rPr>
          <w:rFonts w:ascii="ArialMT" w:hAnsi="ArialMT" w:cs="ArialMT"/>
          <w:sz w:val="18"/>
          <w:szCs w:val="18"/>
        </w:rPr>
      </w:pPr>
      <w:r w:rsidRPr="00B9194E">
        <w:rPr>
          <w:rFonts w:ascii="ArialMT" w:hAnsi="ArialMT" w:cs="ArialMT"/>
          <w:sz w:val="18"/>
          <w:szCs w:val="18"/>
        </w:rPr>
        <w:t xml:space="preserve">Deval Patrick was a child in Chicago, living in the Robert Taylor Homes, a public housing project. </w:t>
      </w:r>
      <w:proofErr w:type="gramStart"/>
      <w:r w:rsidRPr="00B9194E">
        <w:rPr>
          <w:rFonts w:ascii="ArialMT" w:hAnsi="ArialMT" w:cs="ArialMT"/>
          <w:sz w:val="18"/>
          <w:szCs w:val="18"/>
        </w:rPr>
        <w:t>Mrs.</w:t>
      </w:r>
      <w:proofErr w:type="gramEnd"/>
    </w:p>
    <w:p w:rsidR="006E4449" w:rsidRPr="00B9194E" w:rsidRDefault="006E4449" w:rsidP="006E4449">
      <w:pPr>
        <w:autoSpaceDE w:val="0"/>
        <w:autoSpaceDN w:val="0"/>
        <w:adjustRightInd w:val="0"/>
        <w:spacing w:after="0" w:line="240" w:lineRule="auto"/>
        <w:rPr>
          <w:rFonts w:ascii="ArialMT" w:hAnsi="ArialMT" w:cs="ArialMT"/>
          <w:sz w:val="18"/>
          <w:szCs w:val="18"/>
        </w:rPr>
      </w:pPr>
      <w:r w:rsidRPr="00B9194E">
        <w:rPr>
          <w:rFonts w:ascii="ArialMT" w:hAnsi="ArialMT" w:cs="ArialMT"/>
          <w:sz w:val="18"/>
          <w:szCs w:val="18"/>
        </w:rPr>
        <w:t xml:space="preserve">Eddie </w:t>
      </w:r>
      <w:proofErr w:type="spellStart"/>
      <w:r w:rsidRPr="00B9194E">
        <w:rPr>
          <w:rFonts w:ascii="ArialMT" w:hAnsi="ArialMT" w:cs="ArialMT"/>
          <w:sz w:val="18"/>
          <w:szCs w:val="18"/>
        </w:rPr>
        <w:t>Quaintance</w:t>
      </w:r>
      <w:proofErr w:type="spellEnd"/>
      <w:r w:rsidRPr="00B9194E">
        <w:rPr>
          <w:rFonts w:ascii="ArialMT" w:hAnsi="ArialMT" w:cs="ArialMT"/>
          <w:sz w:val="18"/>
          <w:szCs w:val="18"/>
        </w:rPr>
        <w:t>, his teacher, realized how bright he was and arranged for him to apply for a</w:t>
      </w:r>
    </w:p>
    <w:p w:rsidR="006E4449" w:rsidRPr="00B9194E" w:rsidRDefault="006E4449" w:rsidP="006E4449">
      <w:pPr>
        <w:autoSpaceDE w:val="0"/>
        <w:autoSpaceDN w:val="0"/>
        <w:adjustRightInd w:val="0"/>
        <w:spacing w:after="0" w:line="240" w:lineRule="auto"/>
        <w:rPr>
          <w:rFonts w:ascii="ArialMT" w:hAnsi="ArialMT" w:cs="ArialMT"/>
          <w:sz w:val="18"/>
          <w:szCs w:val="18"/>
        </w:rPr>
      </w:pPr>
      <w:proofErr w:type="gramStart"/>
      <w:r w:rsidRPr="00B9194E">
        <w:rPr>
          <w:rFonts w:ascii="ArialMT" w:hAnsi="ArialMT" w:cs="ArialMT"/>
          <w:sz w:val="18"/>
          <w:szCs w:val="18"/>
        </w:rPr>
        <w:t>scholarship</w:t>
      </w:r>
      <w:proofErr w:type="gramEnd"/>
      <w:r w:rsidRPr="00B9194E">
        <w:rPr>
          <w:rFonts w:ascii="ArialMT" w:hAnsi="ArialMT" w:cs="ArialMT"/>
          <w:sz w:val="18"/>
          <w:szCs w:val="18"/>
        </w:rPr>
        <w:t>. He got that scholarship and continued to get a great education and then good jobs. Today</w:t>
      </w:r>
    </w:p>
    <w:p w:rsidR="006E4449" w:rsidRPr="00B9194E" w:rsidRDefault="006E4449" w:rsidP="006E4449">
      <w:pPr>
        <w:autoSpaceDE w:val="0"/>
        <w:autoSpaceDN w:val="0"/>
        <w:adjustRightInd w:val="0"/>
        <w:spacing w:after="0" w:line="240" w:lineRule="auto"/>
        <w:rPr>
          <w:rFonts w:ascii="ArialMT" w:hAnsi="ArialMT" w:cs="ArialMT"/>
          <w:sz w:val="18"/>
          <w:szCs w:val="18"/>
        </w:rPr>
      </w:pPr>
      <w:proofErr w:type="gramStart"/>
      <w:r w:rsidRPr="00B9194E">
        <w:rPr>
          <w:rFonts w:ascii="ArialMT" w:hAnsi="ArialMT" w:cs="ArialMT"/>
          <w:sz w:val="18"/>
          <w:szCs w:val="18"/>
        </w:rPr>
        <w:t>he</w:t>
      </w:r>
      <w:proofErr w:type="gramEnd"/>
      <w:r w:rsidRPr="00B9194E">
        <w:rPr>
          <w:rFonts w:ascii="ArialMT" w:hAnsi="ArialMT" w:cs="ArialMT"/>
          <w:sz w:val="18"/>
          <w:szCs w:val="18"/>
        </w:rPr>
        <w:t xml:space="preserve"> is governor of Massachusetts. Read his inauguration speech to learn about his ideas.</w:t>
      </w:r>
    </w:p>
    <w:p w:rsidR="006E4449" w:rsidRPr="00B9194E" w:rsidRDefault="006E4449" w:rsidP="006E4449">
      <w:pPr>
        <w:autoSpaceDE w:val="0"/>
        <w:autoSpaceDN w:val="0"/>
        <w:adjustRightInd w:val="0"/>
        <w:spacing w:after="0" w:line="240" w:lineRule="auto"/>
        <w:rPr>
          <w:rFonts w:ascii="ArialMT" w:hAnsi="ArialMT" w:cs="ArialMT"/>
          <w:sz w:val="18"/>
          <w:szCs w:val="18"/>
        </w:rPr>
      </w:pPr>
    </w:p>
    <w:p w:rsidR="006E4449" w:rsidRPr="00B9194E" w:rsidRDefault="006E4449" w:rsidP="006E4449">
      <w:pPr>
        <w:autoSpaceDE w:val="0"/>
        <w:autoSpaceDN w:val="0"/>
        <w:adjustRightInd w:val="0"/>
        <w:spacing w:after="0" w:line="240" w:lineRule="auto"/>
        <w:ind w:firstLine="720"/>
        <w:rPr>
          <w:rFonts w:ascii="TimesNewRomanPSMT" w:hAnsi="TimesNewRomanPSMT" w:cs="TimesNewRomanPSMT"/>
          <w:sz w:val="18"/>
          <w:szCs w:val="18"/>
        </w:rPr>
      </w:pPr>
      <w:r w:rsidRPr="00B9194E">
        <w:rPr>
          <w:rFonts w:ascii="TimesNewRomanPSMT" w:hAnsi="TimesNewRomanPSMT" w:cs="TimesNewRomanPSMT"/>
          <w:sz w:val="18"/>
          <w:szCs w:val="18"/>
        </w:rPr>
        <w:t>For a very long time now we have been told that government is bad, that it exists only to serve the powerful and well-connected, that its job is not important enough to be done by anyone competent, let alone committed, and that all of us are on our own. Today we join together in common cause to lay that fallacy to rest, and to extend a great movement based on shared responsibility from the corner office to the corner of your block and back again.</w:t>
      </w:r>
    </w:p>
    <w:p w:rsidR="006E4449" w:rsidRPr="00B9194E" w:rsidRDefault="006E4449" w:rsidP="006E4449">
      <w:pPr>
        <w:autoSpaceDE w:val="0"/>
        <w:autoSpaceDN w:val="0"/>
        <w:adjustRightInd w:val="0"/>
        <w:spacing w:after="0" w:line="240" w:lineRule="auto"/>
        <w:rPr>
          <w:rFonts w:ascii="TimesNewRomanPSMT" w:hAnsi="TimesNewRomanPSMT" w:cs="TimesNewRomanPSMT"/>
          <w:sz w:val="18"/>
          <w:szCs w:val="18"/>
        </w:rPr>
      </w:pPr>
    </w:p>
    <w:p w:rsidR="006E4449" w:rsidRPr="00B9194E" w:rsidRDefault="006E4449" w:rsidP="006E4449">
      <w:pPr>
        <w:autoSpaceDE w:val="0"/>
        <w:autoSpaceDN w:val="0"/>
        <w:adjustRightInd w:val="0"/>
        <w:spacing w:after="0" w:line="240" w:lineRule="auto"/>
        <w:ind w:firstLine="720"/>
        <w:rPr>
          <w:rFonts w:ascii="TimesNewRomanPSMT" w:hAnsi="TimesNewRomanPSMT" w:cs="TimesNewRomanPSMT"/>
          <w:sz w:val="18"/>
          <w:szCs w:val="18"/>
        </w:rPr>
      </w:pPr>
      <w:r w:rsidRPr="00B9194E">
        <w:rPr>
          <w:rFonts w:ascii="TimesNewRomanPSMT" w:hAnsi="TimesNewRomanPSMT" w:cs="TimesNewRomanPSMT"/>
          <w:sz w:val="18"/>
          <w:szCs w:val="18"/>
        </w:rPr>
        <w:t xml:space="preserve">My journey here has been an improbable one. From a place where hope withers, through great schools and challenging opportunities, to this solemn occasion, I have been supported and loved and lifted up. And I thank the family, the mentors, </w:t>
      </w:r>
      <w:proofErr w:type="gramStart"/>
      <w:r w:rsidRPr="00B9194E">
        <w:rPr>
          <w:rFonts w:ascii="TimesNewRomanPSMT" w:hAnsi="TimesNewRomanPSMT" w:cs="TimesNewRomanPSMT"/>
          <w:sz w:val="18"/>
          <w:szCs w:val="18"/>
        </w:rPr>
        <w:t>the</w:t>
      </w:r>
      <w:proofErr w:type="gramEnd"/>
      <w:r w:rsidRPr="00B9194E">
        <w:rPr>
          <w:rFonts w:ascii="TimesNewRomanPSMT" w:hAnsi="TimesNewRomanPSMT" w:cs="TimesNewRomanPSMT"/>
          <w:sz w:val="18"/>
          <w:szCs w:val="18"/>
        </w:rPr>
        <w:t xml:space="preserve"> teachers - every one of whom is here today in body or in spirit - just as I thank the tens of thousands of campaign volunteers and millions of voters across the Commonwealth who shared this improbable journey with me.</w:t>
      </w:r>
    </w:p>
    <w:p w:rsidR="006E4449" w:rsidRPr="00B9194E" w:rsidRDefault="006E4449" w:rsidP="006E4449">
      <w:pPr>
        <w:autoSpaceDE w:val="0"/>
        <w:autoSpaceDN w:val="0"/>
        <w:adjustRightInd w:val="0"/>
        <w:spacing w:after="0" w:line="240" w:lineRule="auto"/>
        <w:ind w:firstLine="720"/>
        <w:rPr>
          <w:rFonts w:ascii="TimesNewRomanPSMT" w:hAnsi="TimesNewRomanPSMT" w:cs="TimesNewRomanPSMT"/>
          <w:sz w:val="18"/>
          <w:szCs w:val="18"/>
        </w:rPr>
      </w:pPr>
    </w:p>
    <w:p w:rsidR="006E4449" w:rsidRPr="00B9194E" w:rsidRDefault="006E4449" w:rsidP="006E4449">
      <w:pPr>
        <w:autoSpaceDE w:val="0"/>
        <w:autoSpaceDN w:val="0"/>
        <w:adjustRightInd w:val="0"/>
        <w:spacing w:after="0" w:line="240" w:lineRule="auto"/>
        <w:ind w:firstLine="720"/>
        <w:rPr>
          <w:rFonts w:ascii="TimesNewRomanPSMT" w:hAnsi="TimesNewRomanPSMT" w:cs="TimesNewRomanPSMT"/>
          <w:sz w:val="18"/>
          <w:szCs w:val="18"/>
        </w:rPr>
      </w:pPr>
      <w:r w:rsidRPr="00B9194E">
        <w:rPr>
          <w:rFonts w:ascii="TimesNewRomanPSMT" w:hAnsi="TimesNewRomanPSMT" w:cs="TimesNewRomanPSMT"/>
          <w:sz w:val="18"/>
          <w:szCs w:val="18"/>
        </w:rPr>
        <w:t>America herself is an improbable journey. People have come to these shores from all over the world, in all manner of boats, and built from a wilderness one of the most remarkable societies in human history. We are most remarkable not just for our material accomplishments or military might, but because of the ideals to which we have dedicated ourselves. We have defined those ideals over time and through struggle as equality, opportunity and fair play – ideals about universal human dignity. For these, at the end of the day, we are the envy to the world. …</w:t>
      </w:r>
    </w:p>
    <w:p w:rsidR="006E4449" w:rsidRPr="00B9194E" w:rsidRDefault="006E4449" w:rsidP="006E4449">
      <w:pPr>
        <w:autoSpaceDE w:val="0"/>
        <w:autoSpaceDN w:val="0"/>
        <w:adjustRightInd w:val="0"/>
        <w:spacing w:after="0" w:line="240" w:lineRule="auto"/>
        <w:ind w:firstLine="720"/>
        <w:rPr>
          <w:rFonts w:ascii="TimesNewRomanPSMT" w:hAnsi="TimesNewRomanPSMT" w:cs="TimesNewRomanPSMT"/>
          <w:sz w:val="18"/>
          <w:szCs w:val="18"/>
        </w:rPr>
      </w:pPr>
    </w:p>
    <w:p w:rsidR="006E4449" w:rsidRPr="00B9194E" w:rsidRDefault="006E4449" w:rsidP="006E4449">
      <w:pPr>
        <w:autoSpaceDE w:val="0"/>
        <w:autoSpaceDN w:val="0"/>
        <w:adjustRightInd w:val="0"/>
        <w:spacing w:after="0" w:line="240" w:lineRule="auto"/>
        <w:ind w:firstLine="720"/>
        <w:rPr>
          <w:rFonts w:ascii="TimesNewRomanPSMT" w:hAnsi="TimesNewRomanPSMT" w:cs="TimesNewRomanPSMT"/>
          <w:sz w:val="18"/>
          <w:szCs w:val="18"/>
        </w:rPr>
      </w:pPr>
      <w:r w:rsidRPr="00B9194E">
        <w:rPr>
          <w:rFonts w:ascii="TimesNewRomanPSMT" w:hAnsi="TimesNewRomanPSMT" w:cs="TimesNewRomanPSMT"/>
          <w:sz w:val="18"/>
          <w:szCs w:val="18"/>
        </w:rPr>
        <w:t>I am descended from people once forbidden their most basic and fundamental freedoms, a people desperate for a reason to hope and willing to fight for it. And so are you. So are you.  Because the Amistad was not just a Black man's journey; it was an American journey. This Commonwealth - and the Nation modeled on it - is at its best when we show we understand a faith in what's possible, and the willingness to work for it.</w:t>
      </w:r>
    </w:p>
    <w:p w:rsidR="006E4449" w:rsidRPr="00B9194E" w:rsidRDefault="006E4449" w:rsidP="006E4449">
      <w:pPr>
        <w:autoSpaceDE w:val="0"/>
        <w:autoSpaceDN w:val="0"/>
        <w:adjustRightInd w:val="0"/>
        <w:spacing w:after="0" w:line="240" w:lineRule="auto"/>
        <w:ind w:firstLine="720"/>
        <w:rPr>
          <w:rFonts w:ascii="TimesNewRomanPSMT" w:hAnsi="TimesNewRomanPSMT" w:cs="TimesNewRomanPSMT"/>
          <w:sz w:val="18"/>
          <w:szCs w:val="18"/>
        </w:rPr>
      </w:pPr>
    </w:p>
    <w:p w:rsidR="006E4449" w:rsidRPr="00B9194E" w:rsidRDefault="006E4449" w:rsidP="006E4449">
      <w:pPr>
        <w:autoSpaceDE w:val="0"/>
        <w:autoSpaceDN w:val="0"/>
        <w:adjustRightInd w:val="0"/>
        <w:spacing w:after="0" w:line="240" w:lineRule="auto"/>
        <w:ind w:firstLine="720"/>
        <w:rPr>
          <w:rFonts w:ascii="TimesNewRomanPSMT" w:hAnsi="TimesNewRomanPSMT" w:cs="TimesNewRomanPSMT"/>
          <w:sz w:val="18"/>
          <w:szCs w:val="18"/>
        </w:rPr>
      </w:pPr>
      <w:r w:rsidRPr="00B9194E">
        <w:rPr>
          <w:rFonts w:ascii="TimesNewRomanPSMT" w:hAnsi="TimesNewRomanPSMT" w:cs="TimesNewRomanPSMT"/>
          <w:sz w:val="18"/>
          <w:szCs w:val="18"/>
        </w:rPr>
        <w:t>And I see above all the imagination, the compassion and the energy of our people. I see what we are capable of - not just as a matter of history, but as a matter of character. And I am asking you to touch that part of our shared legacy, and reach with me for something better.</w:t>
      </w:r>
    </w:p>
    <w:p w:rsidR="006E4449" w:rsidRPr="00B9194E" w:rsidRDefault="006E4449" w:rsidP="006E4449">
      <w:pPr>
        <w:autoSpaceDE w:val="0"/>
        <w:autoSpaceDN w:val="0"/>
        <w:adjustRightInd w:val="0"/>
        <w:spacing w:after="0" w:line="240" w:lineRule="auto"/>
        <w:rPr>
          <w:rFonts w:ascii="TimesNewRomanPSMT" w:hAnsi="TimesNewRomanPSMT" w:cs="TimesNewRomanPSMT"/>
          <w:sz w:val="18"/>
          <w:szCs w:val="18"/>
        </w:rPr>
      </w:pPr>
    </w:p>
    <w:p w:rsidR="006E4449" w:rsidRPr="00B9194E" w:rsidRDefault="006E4449" w:rsidP="006E4449">
      <w:pPr>
        <w:autoSpaceDE w:val="0"/>
        <w:autoSpaceDN w:val="0"/>
        <w:adjustRightInd w:val="0"/>
        <w:spacing w:after="0" w:line="240" w:lineRule="auto"/>
        <w:ind w:firstLine="720"/>
        <w:rPr>
          <w:rFonts w:ascii="TimesNewRomanPSMT" w:hAnsi="TimesNewRomanPSMT" w:cs="TimesNewRomanPSMT"/>
          <w:sz w:val="18"/>
          <w:szCs w:val="18"/>
        </w:rPr>
      </w:pPr>
      <w:r w:rsidRPr="00B9194E">
        <w:rPr>
          <w:rFonts w:ascii="TimesNewRomanPSMT" w:hAnsi="TimesNewRomanPSMT" w:cs="TimesNewRomanPSMT"/>
          <w:sz w:val="18"/>
          <w:szCs w:val="18"/>
        </w:rPr>
        <w:t>I know that we can have more and better jobs, and a stronger economy. But we will need the best prepared workforce on the planet, simpler and faster regulatory processes, a stable and simplified corporate tax structure, and a more cooperative relationship between labor and business. Let's reach for that.</w:t>
      </w:r>
    </w:p>
    <w:p w:rsidR="006E4449" w:rsidRPr="00B9194E" w:rsidRDefault="006E4449" w:rsidP="006E4449">
      <w:pPr>
        <w:autoSpaceDE w:val="0"/>
        <w:autoSpaceDN w:val="0"/>
        <w:adjustRightInd w:val="0"/>
        <w:spacing w:after="0" w:line="240" w:lineRule="auto"/>
        <w:rPr>
          <w:rFonts w:ascii="TimesNewRomanPSMT" w:hAnsi="TimesNewRomanPSMT" w:cs="TimesNewRomanPSMT"/>
          <w:sz w:val="18"/>
          <w:szCs w:val="18"/>
        </w:rPr>
      </w:pPr>
    </w:p>
    <w:p w:rsidR="006E4449" w:rsidRPr="00B9194E" w:rsidRDefault="006E4449" w:rsidP="006E4449">
      <w:pPr>
        <w:autoSpaceDE w:val="0"/>
        <w:autoSpaceDN w:val="0"/>
        <w:adjustRightInd w:val="0"/>
        <w:spacing w:after="0" w:line="240" w:lineRule="auto"/>
        <w:ind w:firstLine="720"/>
        <w:rPr>
          <w:rFonts w:ascii="TimesNewRomanPSMT" w:hAnsi="TimesNewRomanPSMT" w:cs="TimesNewRomanPSMT"/>
          <w:sz w:val="18"/>
          <w:szCs w:val="18"/>
        </w:rPr>
      </w:pPr>
      <w:r w:rsidRPr="00B9194E">
        <w:rPr>
          <w:rFonts w:ascii="TimesNewRomanPSMT" w:hAnsi="TimesNewRomanPSMT" w:cs="TimesNewRomanPSMT"/>
          <w:sz w:val="18"/>
          <w:szCs w:val="18"/>
        </w:rPr>
        <w:t>I know we can have better schools to support that emerging economy, and to prepare today's and tomorrow's citizens. But we will need high expectations for our kids at home as well as at schools, more flexibility in the classrooms and even in what we consider to be a "classroom," early education and after-school programs, and public colleges and universities every bit as well-supported and honored as their private counterparts. Let's reach for that.</w:t>
      </w:r>
    </w:p>
    <w:p w:rsidR="006E4449" w:rsidRPr="00B9194E" w:rsidRDefault="006E4449" w:rsidP="006E4449">
      <w:pPr>
        <w:autoSpaceDE w:val="0"/>
        <w:autoSpaceDN w:val="0"/>
        <w:adjustRightInd w:val="0"/>
        <w:spacing w:after="0" w:line="240" w:lineRule="auto"/>
        <w:ind w:firstLine="720"/>
        <w:rPr>
          <w:rFonts w:ascii="TimesNewRomanPSMT" w:hAnsi="TimesNewRomanPSMT" w:cs="TimesNewRomanPSMT"/>
          <w:sz w:val="18"/>
          <w:szCs w:val="18"/>
        </w:rPr>
      </w:pPr>
    </w:p>
    <w:p w:rsidR="006E4449" w:rsidRPr="00B9194E" w:rsidRDefault="006E4449" w:rsidP="006E4449">
      <w:pPr>
        <w:autoSpaceDE w:val="0"/>
        <w:autoSpaceDN w:val="0"/>
        <w:adjustRightInd w:val="0"/>
        <w:spacing w:after="0" w:line="240" w:lineRule="auto"/>
        <w:ind w:firstLine="720"/>
        <w:rPr>
          <w:rFonts w:ascii="TimesNewRomanPSMT" w:hAnsi="TimesNewRomanPSMT" w:cs="TimesNewRomanPSMT"/>
          <w:sz w:val="18"/>
          <w:szCs w:val="18"/>
        </w:rPr>
      </w:pPr>
      <w:r w:rsidRPr="00B9194E">
        <w:rPr>
          <w:rFonts w:ascii="TimesNewRomanPSMT" w:hAnsi="TimesNewRomanPSMT" w:cs="TimesNewRomanPSMT"/>
          <w:sz w:val="18"/>
          <w:szCs w:val="18"/>
        </w:rPr>
        <w:t>I know we can have more accessible and more affordable health care for ourselves and our families. But it will take transparency among clinicians and health insurers, a system of care that makes more use of community settings, simplified administrative systems, and government stewardship for the good of the whole. Let's reach for that.</w:t>
      </w:r>
    </w:p>
    <w:p w:rsidR="006E4449" w:rsidRPr="00B9194E" w:rsidRDefault="006E4449" w:rsidP="006E4449">
      <w:pPr>
        <w:autoSpaceDE w:val="0"/>
        <w:autoSpaceDN w:val="0"/>
        <w:adjustRightInd w:val="0"/>
        <w:spacing w:after="0" w:line="240" w:lineRule="auto"/>
        <w:ind w:firstLine="720"/>
        <w:rPr>
          <w:rFonts w:ascii="TimesNewRomanPSMT" w:hAnsi="TimesNewRomanPSMT" w:cs="TimesNewRomanPSMT"/>
          <w:sz w:val="18"/>
          <w:szCs w:val="18"/>
        </w:rPr>
      </w:pPr>
    </w:p>
    <w:p w:rsidR="006E4449" w:rsidRPr="00B9194E" w:rsidRDefault="006E4449" w:rsidP="006E4449">
      <w:pPr>
        <w:autoSpaceDE w:val="0"/>
        <w:autoSpaceDN w:val="0"/>
        <w:adjustRightInd w:val="0"/>
        <w:spacing w:after="0" w:line="240" w:lineRule="auto"/>
        <w:ind w:firstLine="720"/>
        <w:rPr>
          <w:rFonts w:ascii="TimesNewRomanPSMT" w:hAnsi="TimesNewRomanPSMT" w:cs="TimesNewRomanPSMT"/>
          <w:sz w:val="18"/>
          <w:szCs w:val="18"/>
        </w:rPr>
      </w:pPr>
      <w:r w:rsidRPr="00B9194E">
        <w:rPr>
          <w:rFonts w:ascii="TimesNewRomanPSMT" w:hAnsi="TimesNewRomanPSMT" w:cs="TimesNewRomanPSMT"/>
          <w:sz w:val="18"/>
          <w:szCs w:val="18"/>
        </w:rPr>
        <w:t>I know we can have safer neighborhoods. But it will take more community-based</w:t>
      </w:r>
    </w:p>
    <w:p w:rsidR="006E4449" w:rsidRPr="00B9194E" w:rsidRDefault="006E4449" w:rsidP="006E4449">
      <w:pPr>
        <w:autoSpaceDE w:val="0"/>
        <w:autoSpaceDN w:val="0"/>
        <w:adjustRightInd w:val="0"/>
        <w:spacing w:after="0" w:line="240" w:lineRule="auto"/>
        <w:rPr>
          <w:rFonts w:ascii="TimesNewRomanPSMT" w:hAnsi="TimesNewRomanPSMT" w:cs="TimesNewRomanPSMT"/>
          <w:sz w:val="18"/>
          <w:szCs w:val="18"/>
        </w:rPr>
      </w:pPr>
      <w:r w:rsidRPr="00B9194E">
        <w:rPr>
          <w:rFonts w:ascii="ArialMT" w:hAnsi="ArialMT" w:cs="ArialMT"/>
          <w:sz w:val="18"/>
          <w:szCs w:val="18"/>
        </w:rPr>
        <w:lastRenderedPageBreak/>
        <w:t xml:space="preserve">Focus Analyze Think More Make Progress </w:t>
      </w:r>
      <w:r w:rsidRPr="00B9194E">
        <w:rPr>
          <w:rFonts w:ascii="TimesNewRomanPSMT" w:hAnsi="TimesNewRomanPSMT" w:cs="TimesNewRomanPSMT"/>
          <w:sz w:val="18"/>
          <w:szCs w:val="18"/>
        </w:rPr>
        <w:t>patrols, after-school and enrichment programs, summer job and volunteer opportunities for</w:t>
      </w:r>
      <w:r w:rsidRPr="00B9194E">
        <w:rPr>
          <w:rFonts w:ascii="ArialMT" w:hAnsi="ArialMT" w:cs="ArialMT"/>
          <w:sz w:val="18"/>
          <w:szCs w:val="18"/>
        </w:rPr>
        <w:t xml:space="preserve"> </w:t>
      </w:r>
      <w:r w:rsidRPr="00B9194E">
        <w:rPr>
          <w:rFonts w:ascii="TimesNewRomanPSMT" w:hAnsi="TimesNewRomanPSMT" w:cs="TimesNewRomanPSMT"/>
          <w:sz w:val="18"/>
          <w:szCs w:val="18"/>
        </w:rPr>
        <w:t>young people, training and pre-release preparation for inmates, and sensible reform of both</w:t>
      </w:r>
      <w:r w:rsidRPr="00B9194E">
        <w:rPr>
          <w:rFonts w:ascii="ArialMT" w:hAnsi="ArialMT" w:cs="ArialMT"/>
          <w:sz w:val="18"/>
          <w:szCs w:val="18"/>
        </w:rPr>
        <w:t xml:space="preserve"> </w:t>
      </w:r>
      <w:r w:rsidRPr="00B9194E">
        <w:rPr>
          <w:rFonts w:ascii="TimesNewRomanPSMT" w:hAnsi="TimesNewRomanPSMT" w:cs="TimesNewRomanPSMT"/>
          <w:sz w:val="18"/>
          <w:szCs w:val="18"/>
        </w:rPr>
        <w:t>CORI and sentencing. Let's reach for that.</w:t>
      </w:r>
    </w:p>
    <w:p w:rsidR="006E4449" w:rsidRPr="00B9194E" w:rsidRDefault="006E4449" w:rsidP="006E4449">
      <w:pPr>
        <w:autoSpaceDE w:val="0"/>
        <w:autoSpaceDN w:val="0"/>
        <w:adjustRightInd w:val="0"/>
        <w:spacing w:after="0" w:line="240" w:lineRule="auto"/>
        <w:rPr>
          <w:rFonts w:ascii="ArialMT" w:hAnsi="ArialMT" w:cs="ArialMT"/>
          <w:sz w:val="18"/>
          <w:szCs w:val="18"/>
        </w:rPr>
      </w:pPr>
    </w:p>
    <w:p w:rsidR="006E4449" w:rsidRPr="00B9194E" w:rsidRDefault="006E4449" w:rsidP="006E4449">
      <w:pPr>
        <w:autoSpaceDE w:val="0"/>
        <w:autoSpaceDN w:val="0"/>
        <w:adjustRightInd w:val="0"/>
        <w:spacing w:after="0" w:line="240" w:lineRule="auto"/>
        <w:ind w:firstLine="720"/>
        <w:rPr>
          <w:rFonts w:ascii="TimesNewRomanPSMT" w:hAnsi="TimesNewRomanPSMT" w:cs="TimesNewRomanPSMT"/>
          <w:sz w:val="18"/>
          <w:szCs w:val="18"/>
        </w:rPr>
      </w:pPr>
      <w:r w:rsidRPr="00B9194E">
        <w:rPr>
          <w:rFonts w:ascii="TimesNewRomanPSMT" w:hAnsi="TimesNewRomanPSMT" w:cs="TimesNewRomanPSMT"/>
          <w:sz w:val="18"/>
          <w:szCs w:val="18"/>
        </w:rPr>
        <w:t>We know what to do. We know that our challenges were long in the making and will require long-term solutions. We know what to reach for. And we ought to know that either we invest today or we will surely pay excessively tomorrow. We know that investment in education today beats investment in prisons tomorrow.</w:t>
      </w:r>
    </w:p>
    <w:p w:rsidR="006E4449" w:rsidRPr="00B9194E" w:rsidRDefault="006E4449" w:rsidP="006E4449">
      <w:pPr>
        <w:autoSpaceDE w:val="0"/>
        <w:autoSpaceDN w:val="0"/>
        <w:adjustRightInd w:val="0"/>
        <w:spacing w:after="0" w:line="240" w:lineRule="auto"/>
        <w:rPr>
          <w:rFonts w:ascii="TimesNewRomanPSMT" w:hAnsi="TimesNewRomanPSMT" w:cs="TimesNewRomanPSMT"/>
          <w:sz w:val="18"/>
          <w:szCs w:val="18"/>
        </w:rPr>
      </w:pPr>
    </w:p>
    <w:p w:rsidR="006E4449" w:rsidRPr="00B9194E" w:rsidRDefault="006E4449" w:rsidP="006E4449">
      <w:pPr>
        <w:autoSpaceDE w:val="0"/>
        <w:autoSpaceDN w:val="0"/>
        <w:adjustRightInd w:val="0"/>
        <w:spacing w:after="0" w:line="240" w:lineRule="auto"/>
        <w:ind w:firstLine="720"/>
        <w:rPr>
          <w:rFonts w:ascii="TimesNewRomanPSMT" w:hAnsi="TimesNewRomanPSMT" w:cs="TimesNewRomanPSMT"/>
          <w:sz w:val="18"/>
          <w:szCs w:val="18"/>
        </w:rPr>
      </w:pPr>
      <w:r w:rsidRPr="00B9194E">
        <w:rPr>
          <w:rFonts w:ascii="TimesNewRomanPSMT" w:hAnsi="TimesNewRomanPSMT" w:cs="TimesNewRomanPSMT"/>
          <w:sz w:val="18"/>
          <w:szCs w:val="18"/>
        </w:rPr>
        <w:t>Quick fixes, gimmicks and sound bites are not enough. That's not in the spirit of what built this country. That is not what cleared the forest and planted New England's earliest farms.  It's not what inspired our great universities and museums. It's not what created the boom in textile manufacturing in its time or a flourishing biotech industry today. It's not what freed the colonies from oppression or the slaves from bondage or women from second class citizenship.</w:t>
      </w:r>
    </w:p>
    <w:p w:rsidR="006E4449" w:rsidRPr="00B9194E" w:rsidRDefault="006E4449" w:rsidP="006E4449">
      <w:pPr>
        <w:autoSpaceDE w:val="0"/>
        <w:autoSpaceDN w:val="0"/>
        <w:adjustRightInd w:val="0"/>
        <w:spacing w:after="0" w:line="240" w:lineRule="auto"/>
        <w:rPr>
          <w:rFonts w:ascii="TimesNewRomanPSMT" w:hAnsi="TimesNewRomanPSMT" w:cs="TimesNewRomanPSMT"/>
          <w:sz w:val="18"/>
          <w:szCs w:val="18"/>
        </w:rPr>
      </w:pPr>
    </w:p>
    <w:p w:rsidR="006E4449" w:rsidRPr="00B9194E" w:rsidRDefault="006E4449" w:rsidP="006E4449">
      <w:pPr>
        <w:autoSpaceDE w:val="0"/>
        <w:autoSpaceDN w:val="0"/>
        <w:adjustRightInd w:val="0"/>
        <w:spacing w:after="0" w:line="240" w:lineRule="auto"/>
        <w:ind w:firstLine="720"/>
        <w:rPr>
          <w:rFonts w:ascii="TimesNewRomanPSMT" w:hAnsi="TimesNewRomanPSMT" w:cs="TimesNewRomanPSMT"/>
          <w:sz w:val="18"/>
          <w:szCs w:val="18"/>
        </w:rPr>
      </w:pPr>
      <w:r w:rsidRPr="00B9194E">
        <w:rPr>
          <w:rFonts w:ascii="TimesNewRomanPSMT" w:hAnsi="TimesNewRomanPSMT" w:cs="TimesNewRomanPSMT"/>
          <w:sz w:val="18"/>
          <w:szCs w:val="18"/>
        </w:rPr>
        <w:t>What has distinguished us at every signature moment of our history is the willingness to look a challenge right in the eye, the instinct to measure it against our ideals, and the sustained dedication to close the gap between the two. That is who we are.</w:t>
      </w:r>
    </w:p>
    <w:p w:rsidR="006E4449" w:rsidRPr="00B9194E" w:rsidRDefault="006E4449" w:rsidP="006E4449">
      <w:pPr>
        <w:autoSpaceDE w:val="0"/>
        <w:autoSpaceDN w:val="0"/>
        <w:adjustRightInd w:val="0"/>
        <w:spacing w:after="0" w:line="240" w:lineRule="auto"/>
        <w:rPr>
          <w:rFonts w:ascii="Arial-BoldMT" w:hAnsi="Arial-BoldMT" w:cs="Arial-BoldMT"/>
          <w:b/>
          <w:bCs/>
          <w:sz w:val="18"/>
          <w:szCs w:val="18"/>
        </w:rPr>
      </w:pPr>
    </w:p>
    <w:p w:rsidR="00474700" w:rsidRPr="00B9194E" w:rsidRDefault="004C6AD0">
      <w:pPr>
        <w:rPr>
          <w:b/>
          <w:sz w:val="18"/>
          <w:szCs w:val="18"/>
        </w:rPr>
      </w:pPr>
      <w:r w:rsidRPr="00B9194E">
        <w:rPr>
          <w:b/>
          <w:sz w:val="18"/>
          <w:szCs w:val="18"/>
        </w:rPr>
        <w:t xml:space="preserve">Final Exam Review Practice – Individual </w:t>
      </w:r>
      <w:r w:rsidR="009667D8" w:rsidRPr="00B9194E">
        <w:rPr>
          <w:b/>
          <w:sz w:val="18"/>
          <w:szCs w:val="18"/>
        </w:rPr>
        <w:t xml:space="preserve">     Article:  “Chicago Is a City</w:t>
      </w:r>
      <w:r w:rsidR="008A5C7F" w:rsidRPr="00B9194E">
        <w:rPr>
          <w:b/>
          <w:sz w:val="18"/>
          <w:szCs w:val="18"/>
        </w:rPr>
        <w:t xml:space="preserve"> of Possibilities”  </w:t>
      </w:r>
    </w:p>
    <w:p w:rsidR="004C6AD0" w:rsidRPr="00B9194E" w:rsidRDefault="004C6AD0" w:rsidP="004C6AD0">
      <w:pPr>
        <w:rPr>
          <w:sz w:val="18"/>
          <w:szCs w:val="18"/>
        </w:rPr>
      </w:pPr>
      <w:r w:rsidRPr="00B9194E">
        <w:rPr>
          <w:sz w:val="18"/>
          <w:szCs w:val="18"/>
        </w:rPr>
        <w:t xml:space="preserve">1. What is the </w:t>
      </w:r>
      <w:r w:rsidRPr="00B9194E">
        <w:rPr>
          <w:b/>
          <w:sz w:val="18"/>
          <w:szCs w:val="18"/>
        </w:rPr>
        <w:t>tone</w:t>
      </w:r>
      <w:r w:rsidRPr="00B9194E">
        <w:rPr>
          <w:sz w:val="18"/>
          <w:szCs w:val="18"/>
        </w:rPr>
        <w:t xml:space="preserve"> of this speech?  Write one sentence of </w:t>
      </w:r>
      <w:r w:rsidRPr="00B9194E">
        <w:rPr>
          <w:b/>
          <w:sz w:val="18"/>
          <w:szCs w:val="18"/>
        </w:rPr>
        <w:t>textual evidence</w:t>
      </w:r>
      <w:r w:rsidRPr="00B9194E">
        <w:rPr>
          <w:sz w:val="18"/>
          <w:szCs w:val="18"/>
        </w:rPr>
        <w:t xml:space="preserve"> which reveals the tone to the audience.  Finally, </w:t>
      </w:r>
      <w:r w:rsidRPr="00B9194E">
        <w:rPr>
          <w:b/>
          <w:sz w:val="18"/>
          <w:szCs w:val="18"/>
        </w:rPr>
        <w:t>highlight</w:t>
      </w:r>
      <w:r w:rsidRPr="00B9194E">
        <w:rPr>
          <w:sz w:val="18"/>
          <w:szCs w:val="18"/>
        </w:rPr>
        <w:t xml:space="preserve"> </w:t>
      </w:r>
      <w:r w:rsidRPr="00B9194E">
        <w:rPr>
          <w:b/>
          <w:sz w:val="18"/>
          <w:szCs w:val="18"/>
        </w:rPr>
        <w:t>and label</w:t>
      </w:r>
      <w:r w:rsidRPr="00B9194E">
        <w:rPr>
          <w:sz w:val="18"/>
          <w:szCs w:val="18"/>
        </w:rPr>
        <w:t xml:space="preserve"> (“tone”) the paragraph that best supports the tone</w:t>
      </w:r>
      <w:r w:rsidR="008F4E0A" w:rsidRPr="00B9194E">
        <w:rPr>
          <w:sz w:val="18"/>
          <w:szCs w:val="18"/>
        </w:rPr>
        <w:t xml:space="preserve"> in the article</w:t>
      </w:r>
      <w:r w:rsidRPr="00B9194E">
        <w:rPr>
          <w:sz w:val="18"/>
          <w:szCs w:val="18"/>
        </w:rPr>
        <w:t>.</w:t>
      </w:r>
    </w:p>
    <w:p w:rsidR="007F2A8F" w:rsidRPr="00B9194E" w:rsidRDefault="007F2A8F" w:rsidP="004C6AD0">
      <w:pPr>
        <w:rPr>
          <w:sz w:val="18"/>
          <w:szCs w:val="18"/>
        </w:rPr>
      </w:pPr>
    </w:p>
    <w:p w:rsidR="004C6AD0" w:rsidRPr="00B9194E" w:rsidRDefault="004C6AD0" w:rsidP="004C6AD0">
      <w:pPr>
        <w:pBdr>
          <w:top w:val="single" w:sz="12" w:space="1" w:color="auto"/>
          <w:bottom w:val="single" w:sz="12" w:space="1" w:color="auto"/>
        </w:pBdr>
        <w:rPr>
          <w:sz w:val="18"/>
          <w:szCs w:val="18"/>
        </w:rPr>
      </w:pPr>
    </w:p>
    <w:p w:rsidR="00520790" w:rsidRPr="00B9194E" w:rsidRDefault="00520790" w:rsidP="004C6AD0">
      <w:pPr>
        <w:pBdr>
          <w:top w:val="single" w:sz="12" w:space="1" w:color="auto"/>
          <w:bottom w:val="single" w:sz="12" w:space="1" w:color="auto"/>
        </w:pBdr>
        <w:rPr>
          <w:sz w:val="18"/>
          <w:szCs w:val="18"/>
        </w:rPr>
      </w:pPr>
    </w:p>
    <w:p w:rsidR="00520790" w:rsidRPr="00B9194E" w:rsidRDefault="00520790">
      <w:pPr>
        <w:rPr>
          <w:sz w:val="18"/>
          <w:szCs w:val="18"/>
        </w:rPr>
      </w:pPr>
    </w:p>
    <w:p w:rsidR="004C6AD0" w:rsidRPr="00B9194E" w:rsidRDefault="004C6AD0">
      <w:pPr>
        <w:rPr>
          <w:sz w:val="18"/>
          <w:szCs w:val="18"/>
        </w:rPr>
      </w:pPr>
      <w:r w:rsidRPr="00B9194E">
        <w:rPr>
          <w:sz w:val="18"/>
          <w:szCs w:val="18"/>
        </w:rPr>
        <w:t xml:space="preserve">2. What is the </w:t>
      </w:r>
      <w:r w:rsidRPr="00B9194E">
        <w:rPr>
          <w:b/>
          <w:sz w:val="18"/>
          <w:szCs w:val="18"/>
        </w:rPr>
        <w:t>claim</w:t>
      </w:r>
      <w:r w:rsidRPr="00B9194E">
        <w:rPr>
          <w:sz w:val="18"/>
          <w:szCs w:val="18"/>
        </w:rPr>
        <w:t xml:space="preserve">?  Write the claim in </w:t>
      </w:r>
      <w:r w:rsidRPr="00B9194E">
        <w:rPr>
          <w:b/>
          <w:sz w:val="18"/>
          <w:szCs w:val="18"/>
        </w:rPr>
        <w:t>your own words</w:t>
      </w:r>
      <w:r w:rsidRPr="00B9194E">
        <w:rPr>
          <w:sz w:val="18"/>
          <w:szCs w:val="18"/>
        </w:rPr>
        <w:t xml:space="preserve">.  Finally, </w:t>
      </w:r>
      <w:r w:rsidRPr="00B9194E">
        <w:rPr>
          <w:b/>
          <w:sz w:val="18"/>
          <w:szCs w:val="18"/>
        </w:rPr>
        <w:t>highlight</w:t>
      </w:r>
      <w:r w:rsidRPr="00B9194E">
        <w:rPr>
          <w:sz w:val="18"/>
          <w:szCs w:val="18"/>
        </w:rPr>
        <w:t xml:space="preserve"> </w:t>
      </w:r>
      <w:r w:rsidRPr="00B9194E">
        <w:rPr>
          <w:b/>
          <w:sz w:val="18"/>
          <w:szCs w:val="18"/>
        </w:rPr>
        <w:t>and label</w:t>
      </w:r>
      <w:r w:rsidRPr="00B9194E">
        <w:rPr>
          <w:sz w:val="18"/>
          <w:szCs w:val="18"/>
        </w:rPr>
        <w:t xml:space="preserve"> (“claim”) the </w:t>
      </w:r>
      <w:r w:rsidR="007F2A8F" w:rsidRPr="00B9194E">
        <w:rPr>
          <w:sz w:val="18"/>
          <w:szCs w:val="18"/>
        </w:rPr>
        <w:t>sentence or paragraph that best supports the claim</w:t>
      </w:r>
      <w:r w:rsidR="005D28AF" w:rsidRPr="00B9194E">
        <w:rPr>
          <w:sz w:val="18"/>
          <w:szCs w:val="18"/>
        </w:rPr>
        <w:t xml:space="preserve"> in the article</w:t>
      </w:r>
      <w:r w:rsidR="007F2A8F" w:rsidRPr="00B9194E">
        <w:rPr>
          <w:sz w:val="18"/>
          <w:szCs w:val="18"/>
        </w:rPr>
        <w:t>.</w:t>
      </w:r>
    </w:p>
    <w:p w:rsidR="007F2A8F" w:rsidRPr="00B9194E" w:rsidRDefault="007F2A8F">
      <w:pPr>
        <w:rPr>
          <w:sz w:val="18"/>
          <w:szCs w:val="18"/>
        </w:rPr>
      </w:pPr>
    </w:p>
    <w:p w:rsidR="007F2A8F" w:rsidRPr="00B9194E" w:rsidRDefault="007F2A8F">
      <w:pPr>
        <w:pBdr>
          <w:top w:val="single" w:sz="12" w:space="1" w:color="auto"/>
          <w:bottom w:val="single" w:sz="12" w:space="1" w:color="auto"/>
        </w:pBdr>
        <w:rPr>
          <w:sz w:val="18"/>
          <w:szCs w:val="18"/>
        </w:rPr>
      </w:pPr>
    </w:p>
    <w:p w:rsidR="007F2A8F" w:rsidRPr="00B9194E" w:rsidRDefault="007F2A8F">
      <w:pPr>
        <w:pBdr>
          <w:top w:val="single" w:sz="12" w:space="1" w:color="auto"/>
          <w:bottom w:val="single" w:sz="12" w:space="1" w:color="auto"/>
        </w:pBdr>
        <w:rPr>
          <w:sz w:val="18"/>
          <w:szCs w:val="18"/>
        </w:rPr>
      </w:pPr>
    </w:p>
    <w:p w:rsidR="00944859" w:rsidRPr="00B9194E" w:rsidRDefault="00944859">
      <w:pPr>
        <w:rPr>
          <w:sz w:val="18"/>
          <w:szCs w:val="18"/>
        </w:rPr>
      </w:pPr>
    </w:p>
    <w:p w:rsidR="007C4D86" w:rsidRPr="00B9194E" w:rsidRDefault="00944859">
      <w:pPr>
        <w:rPr>
          <w:sz w:val="18"/>
          <w:szCs w:val="18"/>
        </w:rPr>
      </w:pPr>
      <w:r w:rsidRPr="00B9194E">
        <w:rPr>
          <w:sz w:val="18"/>
          <w:szCs w:val="18"/>
        </w:rPr>
        <w:t xml:space="preserve">3.  </w:t>
      </w:r>
      <w:r w:rsidR="00884747" w:rsidRPr="00B9194E">
        <w:rPr>
          <w:sz w:val="18"/>
          <w:szCs w:val="18"/>
        </w:rPr>
        <w:t xml:space="preserve">Write the </w:t>
      </w:r>
      <w:r w:rsidR="00884747" w:rsidRPr="00B9194E">
        <w:rPr>
          <w:b/>
          <w:sz w:val="18"/>
          <w:szCs w:val="18"/>
        </w:rPr>
        <w:t>counter claim</w:t>
      </w:r>
      <w:r w:rsidR="00884747" w:rsidRPr="00B9194E">
        <w:rPr>
          <w:sz w:val="18"/>
          <w:szCs w:val="18"/>
        </w:rPr>
        <w:t xml:space="preserve">/ counter argument in your own words.  Finally, </w:t>
      </w:r>
      <w:r w:rsidR="00884747" w:rsidRPr="00B9194E">
        <w:rPr>
          <w:b/>
          <w:sz w:val="18"/>
          <w:szCs w:val="18"/>
        </w:rPr>
        <w:t xml:space="preserve">highlight and </w:t>
      </w:r>
      <w:r w:rsidR="006D579C" w:rsidRPr="00B9194E">
        <w:rPr>
          <w:b/>
          <w:sz w:val="18"/>
          <w:szCs w:val="18"/>
        </w:rPr>
        <w:t>label</w:t>
      </w:r>
      <w:r w:rsidR="006D579C" w:rsidRPr="00B9194E">
        <w:rPr>
          <w:sz w:val="18"/>
          <w:szCs w:val="18"/>
        </w:rPr>
        <w:t xml:space="preserve"> (</w:t>
      </w:r>
      <w:r w:rsidR="00884747" w:rsidRPr="00B9194E">
        <w:rPr>
          <w:sz w:val="18"/>
          <w:szCs w:val="18"/>
        </w:rPr>
        <w:t>“counter-argument</w:t>
      </w:r>
      <w:r w:rsidR="00F54150" w:rsidRPr="00B9194E">
        <w:rPr>
          <w:sz w:val="18"/>
          <w:szCs w:val="18"/>
        </w:rPr>
        <w:t>”) the sentence or paragr</w:t>
      </w:r>
      <w:r w:rsidR="006D579C" w:rsidRPr="00B9194E">
        <w:rPr>
          <w:sz w:val="18"/>
          <w:szCs w:val="18"/>
        </w:rPr>
        <w:t>aph that best reveals the counter-argument</w:t>
      </w:r>
      <w:r w:rsidR="005D28AF" w:rsidRPr="00B9194E">
        <w:rPr>
          <w:sz w:val="18"/>
          <w:szCs w:val="18"/>
        </w:rPr>
        <w:t xml:space="preserve"> in the article.</w:t>
      </w:r>
    </w:p>
    <w:p w:rsidR="007C4D86" w:rsidRPr="00B9194E" w:rsidRDefault="007C4D86">
      <w:pPr>
        <w:pBdr>
          <w:bottom w:val="single" w:sz="12" w:space="1" w:color="auto"/>
        </w:pBdr>
        <w:rPr>
          <w:sz w:val="18"/>
          <w:szCs w:val="18"/>
        </w:rPr>
      </w:pPr>
    </w:p>
    <w:p w:rsidR="007C4D86" w:rsidRPr="00B9194E" w:rsidRDefault="007C4D86">
      <w:pPr>
        <w:rPr>
          <w:sz w:val="18"/>
          <w:szCs w:val="18"/>
        </w:rPr>
      </w:pPr>
    </w:p>
    <w:p w:rsidR="00EE09E2" w:rsidRPr="00B9194E" w:rsidRDefault="005C624B">
      <w:pPr>
        <w:rPr>
          <w:sz w:val="18"/>
          <w:szCs w:val="18"/>
        </w:rPr>
      </w:pPr>
      <w:r w:rsidRPr="00B9194E">
        <w:rPr>
          <w:sz w:val="18"/>
          <w:szCs w:val="18"/>
        </w:rPr>
        <w:t>4</w:t>
      </w:r>
      <w:r w:rsidRPr="00B9194E">
        <w:rPr>
          <w:b/>
          <w:sz w:val="18"/>
          <w:szCs w:val="18"/>
        </w:rPr>
        <w:t>.  INFER</w:t>
      </w:r>
      <w:r w:rsidRPr="00B9194E">
        <w:rPr>
          <w:sz w:val="18"/>
          <w:szCs w:val="18"/>
        </w:rPr>
        <w:t xml:space="preserve"> the meaning of these </w:t>
      </w:r>
      <w:r w:rsidR="006E4449" w:rsidRPr="00B9194E">
        <w:rPr>
          <w:sz w:val="18"/>
          <w:szCs w:val="18"/>
        </w:rPr>
        <w:t xml:space="preserve">four </w:t>
      </w:r>
      <w:r w:rsidRPr="00B9194E">
        <w:rPr>
          <w:sz w:val="18"/>
          <w:szCs w:val="18"/>
        </w:rPr>
        <w:t xml:space="preserve">words based on the context of the passage.  </w:t>
      </w:r>
      <w:r w:rsidRPr="00B9194E">
        <w:rPr>
          <w:b/>
          <w:sz w:val="18"/>
          <w:szCs w:val="18"/>
        </w:rPr>
        <w:t xml:space="preserve">Write </w:t>
      </w:r>
      <w:r w:rsidRPr="00B9194E">
        <w:rPr>
          <w:sz w:val="18"/>
          <w:szCs w:val="18"/>
        </w:rPr>
        <w:t xml:space="preserve">the </w:t>
      </w:r>
      <w:r w:rsidRPr="00B9194E">
        <w:rPr>
          <w:b/>
          <w:sz w:val="18"/>
          <w:szCs w:val="18"/>
        </w:rPr>
        <w:t>INFERED DEFINITION</w:t>
      </w:r>
      <w:r w:rsidRPr="00B9194E">
        <w:rPr>
          <w:sz w:val="18"/>
          <w:szCs w:val="18"/>
        </w:rPr>
        <w:t xml:space="preserve"> next to each word.  Then, write the </w:t>
      </w:r>
      <w:r w:rsidRPr="00B9194E">
        <w:rPr>
          <w:b/>
          <w:sz w:val="18"/>
          <w:szCs w:val="18"/>
        </w:rPr>
        <w:t>context clues</w:t>
      </w:r>
      <w:r w:rsidRPr="00B9194E">
        <w:rPr>
          <w:sz w:val="18"/>
          <w:szCs w:val="18"/>
        </w:rPr>
        <w:t xml:space="preserve"> that helped you decode the word.  </w:t>
      </w:r>
      <w:r w:rsidR="005150D4" w:rsidRPr="00B9194E">
        <w:rPr>
          <w:sz w:val="18"/>
          <w:szCs w:val="18"/>
        </w:rPr>
        <w:t>Each word is</w:t>
      </w:r>
      <w:r w:rsidR="00EE09E2" w:rsidRPr="00B9194E">
        <w:rPr>
          <w:sz w:val="18"/>
          <w:szCs w:val="18"/>
        </w:rPr>
        <w:t xml:space="preserve"> boxed in the article.  </w:t>
      </w:r>
    </w:p>
    <w:p w:rsidR="0087368D" w:rsidRPr="00B9194E" w:rsidRDefault="00E960F8">
      <w:pPr>
        <w:rPr>
          <w:sz w:val="18"/>
          <w:szCs w:val="18"/>
        </w:rPr>
      </w:pPr>
      <w:r w:rsidRPr="00B9194E">
        <w:rPr>
          <w:b/>
          <w:i/>
          <w:sz w:val="18"/>
          <w:szCs w:val="18"/>
          <w:u w:val="single"/>
        </w:rPr>
        <w:t>F</w:t>
      </w:r>
      <w:r w:rsidR="0087368D" w:rsidRPr="00B9194E">
        <w:rPr>
          <w:b/>
          <w:i/>
          <w:sz w:val="18"/>
          <w:szCs w:val="18"/>
          <w:u w:val="single"/>
        </w:rPr>
        <w:t>allacy</w:t>
      </w:r>
      <w:r w:rsidRPr="00B9194E">
        <w:rPr>
          <w:b/>
          <w:i/>
          <w:sz w:val="18"/>
          <w:szCs w:val="18"/>
          <w:u w:val="single"/>
        </w:rPr>
        <w:t>, paragraph 1</w:t>
      </w:r>
      <w:r w:rsidR="0087368D" w:rsidRPr="00B9194E">
        <w:rPr>
          <w:sz w:val="18"/>
          <w:szCs w:val="18"/>
        </w:rPr>
        <w:t>:  inferred definition-</w:t>
      </w:r>
    </w:p>
    <w:p w:rsidR="0087368D" w:rsidRPr="00B9194E" w:rsidRDefault="0087368D">
      <w:pPr>
        <w:rPr>
          <w:sz w:val="18"/>
          <w:szCs w:val="18"/>
        </w:rPr>
      </w:pPr>
      <w:r w:rsidRPr="00B9194E">
        <w:rPr>
          <w:sz w:val="18"/>
          <w:szCs w:val="18"/>
        </w:rPr>
        <w:t xml:space="preserve">                </w:t>
      </w:r>
      <w:proofErr w:type="gramStart"/>
      <w:r w:rsidRPr="00B9194E">
        <w:rPr>
          <w:sz w:val="18"/>
          <w:szCs w:val="18"/>
        </w:rPr>
        <w:t>context</w:t>
      </w:r>
      <w:proofErr w:type="gramEnd"/>
      <w:r w:rsidRPr="00B9194E">
        <w:rPr>
          <w:sz w:val="18"/>
          <w:szCs w:val="18"/>
        </w:rPr>
        <w:t xml:space="preserve"> clues-</w:t>
      </w:r>
    </w:p>
    <w:p w:rsidR="00EE09E2" w:rsidRPr="00B9194E" w:rsidRDefault="009927C7">
      <w:pPr>
        <w:rPr>
          <w:sz w:val="18"/>
          <w:szCs w:val="18"/>
        </w:rPr>
      </w:pPr>
      <w:proofErr w:type="gramStart"/>
      <w:r w:rsidRPr="00B9194E">
        <w:rPr>
          <w:b/>
          <w:i/>
          <w:sz w:val="18"/>
          <w:szCs w:val="18"/>
          <w:u w:val="single"/>
        </w:rPr>
        <w:t>i</w:t>
      </w:r>
      <w:r w:rsidR="00EE09E2" w:rsidRPr="00B9194E">
        <w:rPr>
          <w:b/>
          <w:i/>
          <w:sz w:val="18"/>
          <w:szCs w:val="18"/>
          <w:u w:val="single"/>
        </w:rPr>
        <w:t>mprobable</w:t>
      </w:r>
      <w:proofErr w:type="gramEnd"/>
      <w:r w:rsidR="00E960F8" w:rsidRPr="00B9194E">
        <w:rPr>
          <w:b/>
          <w:i/>
          <w:sz w:val="18"/>
          <w:szCs w:val="18"/>
          <w:u w:val="single"/>
        </w:rPr>
        <w:t>, paragraph 3</w:t>
      </w:r>
      <w:r w:rsidR="00EE09E2" w:rsidRPr="00B9194E">
        <w:rPr>
          <w:sz w:val="18"/>
          <w:szCs w:val="18"/>
        </w:rPr>
        <w:t>:  inferred definition-</w:t>
      </w:r>
    </w:p>
    <w:p w:rsidR="00EE09E2" w:rsidRPr="00B9194E" w:rsidRDefault="00EE09E2">
      <w:pPr>
        <w:rPr>
          <w:sz w:val="18"/>
          <w:szCs w:val="18"/>
        </w:rPr>
      </w:pPr>
      <w:r w:rsidRPr="00B9194E">
        <w:rPr>
          <w:sz w:val="18"/>
          <w:szCs w:val="18"/>
        </w:rPr>
        <w:lastRenderedPageBreak/>
        <w:t xml:space="preserve">                        </w:t>
      </w:r>
      <w:proofErr w:type="gramStart"/>
      <w:r w:rsidRPr="00B9194E">
        <w:rPr>
          <w:sz w:val="18"/>
          <w:szCs w:val="18"/>
        </w:rPr>
        <w:t>context</w:t>
      </w:r>
      <w:proofErr w:type="gramEnd"/>
      <w:r w:rsidRPr="00B9194E">
        <w:rPr>
          <w:sz w:val="18"/>
          <w:szCs w:val="18"/>
        </w:rPr>
        <w:t xml:space="preserve"> clues - </w:t>
      </w:r>
      <w:r w:rsidR="007C4D86" w:rsidRPr="00B9194E">
        <w:rPr>
          <w:sz w:val="18"/>
          <w:szCs w:val="18"/>
        </w:rPr>
        <w:t xml:space="preserve">  </w:t>
      </w:r>
    </w:p>
    <w:p w:rsidR="00EE09E2" w:rsidRPr="00B9194E" w:rsidRDefault="00EE09E2">
      <w:pPr>
        <w:rPr>
          <w:sz w:val="18"/>
          <w:szCs w:val="18"/>
        </w:rPr>
      </w:pPr>
      <w:proofErr w:type="gramStart"/>
      <w:r w:rsidRPr="00B9194E">
        <w:rPr>
          <w:b/>
          <w:i/>
          <w:sz w:val="18"/>
          <w:szCs w:val="18"/>
          <w:u w:val="single"/>
        </w:rPr>
        <w:t>modeled</w:t>
      </w:r>
      <w:proofErr w:type="gramEnd"/>
      <w:r w:rsidR="00E960F8" w:rsidRPr="00B9194E">
        <w:rPr>
          <w:b/>
          <w:i/>
          <w:sz w:val="18"/>
          <w:szCs w:val="18"/>
          <w:u w:val="single"/>
        </w:rPr>
        <w:t>, paragraph 4</w:t>
      </w:r>
      <w:r w:rsidRPr="00B9194E">
        <w:rPr>
          <w:sz w:val="18"/>
          <w:szCs w:val="18"/>
        </w:rPr>
        <w:t>:  inferred definition-</w:t>
      </w:r>
    </w:p>
    <w:p w:rsidR="00EE09E2" w:rsidRPr="00B9194E" w:rsidRDefault="00EE09E2">
      <w:pPr>
        <w:rPr>
          <w:sz w:val="18"/>
          <w:szCs w:val="18"/>
        </w:rPr>
      </w:pPr>
      <w:r w:rsidRPr="00B9194E">
        <w:rPr>
          <w:sz w:val="18"/>
          <w:szCs w:val="18"/>
        </w:rPr>
        <w:t xml:space="preserve">                    </w:t>
      </w:r>
      <w:proofErr w:type="gramStart"/>
      <w:r w:rsidRPr="00B9194E">
        <w:rPr>
          <w:sz w:val="18"/>
          <w:szCs w:val="18"/>
        </w:rPr>
        <w:t>context</w:t>
      </w:r>
      <w:proofErr w:type="gramEnd"/>
      <w:r w:rsidRPr="00B9194E">
        <w:rPr>
          <w:sz w:val="18"/>
          <w:szCs w:val="18"/>
        </w:rPr>
        <w:t xml:space="preserve"> clues-</w:t>
      </w:r>
    </w:p>
    <w:p w:rsidR="00EE09E2" w:rsidRPr="00B9194E" w:rsidRDefault="00EE09E2">
      <w:pPr>
        <w:rPr>
          <w:sz w:val="18"/>
          <w:szCs w:val="18"/>
        </w:rPr>
      </w:pPr>
      <w:proofErr w:type="gramStart"/>
      <w:r w:rsidRPr="00B9194E">
        <w:rPr>
          <w:b/>
          <w:i/>
          <w:sz w:val="18"/>
          <w:szCs w:val="18"/>
          <w:u w:val="single"/>
        </w:rPr>
        <w:t>counterparts</w:t>
      </w:r>
      <w:proofErr w:type="gramEnd"/>
      <w:r w:rsidR="00E960F8" w:rsidRPr="00B9194E">
        <w:rPr>
          <w:b/>
          <w:i/>
          <w:sz w:val="18"/>
          <w:szCs w:val="18"/>
          <w:u w:val="single"/>
        </w:rPr>
        <w:t xml:space="preserve"> paragraph 7</w:t>
      </w:r>
      <w:r w:rsidRPr="00B9194E">
        <w:rPr>
          <w:sz w:val="18"/>
          <w:szCs w:val="18"/>
        </w:rPr>
        <w:t>:  inferred definition-</w:t>
      </w:r>
    </w:p>
    <w:p w:rsidR="00061086" w:rsidRPr="00B9194E" w:rsidRDefault="00EE09E2">
      <w:pPr>
        <w:rPr>
          <w:sz w:val="18"/>
          <w:szCs w:val="18"/>
        </w:rPr>
      </w:pPr>
      <w:r w:rsidRPr="00B9194E">
        <w:rPr>
          <w:sz w:val="18"/>
          <w:szCs w:val="18"/>
        </w:rPr>
        <w:t xml:space="preserve">                          </w:t>
      </w:r>
      <w:proofErr w:type="gramStart"/>
      <w:r w:rsidRPr="00B9194E">
        <w:rPr>
          <w:sz w:val="18"/>
          <w:szCs w:val="18"/>
        </w:rPr>
        <w:t>context</w:t>
      </w:r>
      <w:proofErr w:type="gramEnd"/>
      <w:r w:rsidRPr="00B9194E">
        <w:rPr>
          <w:sz w:val="18"/>
          <w:szCs w:val="18"/>
        </w:rPr>
        <w:t xml:space="preserve"> clues-</w:t>
      </w:r>
    </w:p>
    <w:p w:rsidR="00061086" w:rsidRPr="00B9194E" w:rsidRDefault="00061086">
      <w:pPr>
        <w:rPr>
          <w:sz w:val="18"/>
          <w:szCs w:val="18"/>
        </w:rPr>
      </w:pPr>
      <w:r w:rsidRPr="00B9194E">
        <w:rPr>
          <w:sz w:val="18"/>
          <w:szCs w:val="18"/>
        </w:rPr>
        <w:t xml:space="preserve">5.  Find one example of </w:t>
      </w:r>
      <w:r w:rsidRPr="00B9194E">
        <w:rPr>
          <w:b/>
          <w:sz w:val="18"/>
          <w:szCs w:val="18"/>
        </w:rPr>
        <w:t>figurative language</w:t>
      </w:r>
      <w:r w:rsidRPr="00B9194E">
        <w:rPr>
          <w:sz w:val="18"/>
          <w:szCs w:val="18"/>
        </w:rPr>
        <w:t xml:space="preserve">.  Identify the </w:t>
      </w:r>
      <w:r w:rsidRPr="00B9194E">
        <w:rPr>
          <w:b/>
          <w:i/>
          <w:sz w:val="18"/>
          <w:szCs w:val="18"/>
          <w:u w:val="single"/>
        </w:rPr>
        <w:t>TYPE</w:t>
      </w:r>
      <w:r w:rsidRPr="00B9194E">
        <w:rPr>
          <w:sz w:val="18"/>
          <w:szCs w:val="18"/>
        </w:rPr>
        <w:t xml:space="preserve"> of figurative language and write the sentence (</w:t>
      </w:r>
      <w:r w:rsidRPr="00B9194E">
        <w:rPr>
          <w:b/>
          <w:i/>
          <w:sz w:val="18"/>
          <w:szCs w:val="18"/>
          <w:u w:val="single"/>
        </w:rPr>
        <w:t>evidence</w:t>
      </w:r>
      <w:r w:rsidR="00BD511B" w:rsidRPr="00B9194E">
        <w:rPr>
          <w:sz w:val="18"/>
          <w:szCs w:val="18"/>
        </w:rPr>
        <w:t xml:space="preserve">) below.  Then, explain </w:t>
      </w:r>
      <w:r w:rsidR="00BD511B" w:rsidRPr="00B9194E">
        <w:rPr>
          <w:b/>
          <w:sz w:val="18"/>
          <w:szCs w:val="18"/>
        </w:rPr>
        <w:t>what</w:t>
      </w:r>
      <w:r w:rsidRPr="00B9194E">
        <w:rPr>
          <w:sz w:val="18"/>
          <w:szCs w:val="18"/>
        </w:rPr>
        <w:t xml:space="preserve"> the figurative</w:t>
      </w:r>
      <w:r w:rsidR="00267142" w:rsidRPr="00B9194E">
        <w:rPr>
          <w:sz w:val="18"/>
          <w:szCs w:val="18"/>
        </w:rPr>
        <w:t xml:space="preserve"> language helps to describe.  </w:t>
      </w:r>
      <w:r w:rsidR="00267142" w:rsidRPr="00B9194E">
        <w:rPr>
          <w:b/>
          <w:sz w:val="18"/>
          <w:szCs w:val="18"/>
        </w:rPr>
        <w:t>W</w:t>
      </w:r>
      <w:r w:rsidRPr="00B9194E">
        <w:rPr>
          <w:b/>
          <w:sz w:val="18"/>
          <w:szCs w:val="18"/>
        </w:rPr>
        <w:t>hy</w:t>
      </w:r>
      <w:r w:rsidRPr="00B9194E">
        <w:rPr>
          <w:sz w:val="18"/>
          <w:szCs w:val="18"/>
        </w:rPr>
        <w:t xml:space="preserve"> </w:t>
      </w:r>
      <w:proofErr w:type="gramStart"/>
      <w:r w:rsidR="00267142" w:rsidRPr="00B9194E">
        <w:rPr>
          <w:sz w:val="18"/>
          <w:szCs w:val="18"/>
        </w:rPr>
        <w:t xml:space="preserve">does </w:t>
      </w:r>
      <w:r w:rsidRPr="00B9194E">
        <w:rPr>
          <w:sz w:val="18"/>
          <w:szCs w:val="18"/>
        </w:rPr>
        <w:t>the writer</w:t>
      </w:r>
      <w:proofErr w:type="gramEnd"/>
      <w:r w:rsidRPr="00B9194E">
        <w:rPr>
          <w:sz w:val="18"/>
          <w:szCs w:val="18"/>
        </w:rPr>
        <w:t xml:space="preserve"> chose to include the figurative language.</w:t>
      </w:r>
    </w:p>
    <w:p w:rsidR="00282D64" w:rsidRPr="00B9194E" w:rsidRDefault="00282D64">
      <w:pPr>
        <w:rPr>
          <w:sz w:val="18"/>
          <w:szCs w:val="18"/>
        </w:rPr>
      </w:pPr>
    </w:p>
    <w:p w:rsidR="00282D64" w:rsidRPr="00B9194E" w:rsidRDefault="00282D64">
      <w:pPr>
        <w:pBdr>
          <w:top w:val="single" w:sz="12" w:space="1" w:color="auto"/>
          <w:bottom w:val="single" w:sz="12" w:space="1" w:color="auto"/>
        </w:pBdr>
        <w:rPr>
          <w:sz w:val="18"/>
          <w:szCs w:val="18"/>
        </w:rPr>
      </w:pPr>
    </w:p>
    <w:p w:rsidR="003A6673" w:rsidRPr="00B9194E" w:rsidRDefault="003A6673">
      <w:pPr>
        <w:pBdr>
          <w:top w:val="single" w:sz="12" w:space="1" w:color="auto"/>
          <w:bottom w:val="single" w:sz="12" w:space="1" w:color="auto"/>
        </w:pBdr>
        <w:rPr>
          <w:sz w:val="18"/>
          <w:szCs w:val="18"/>
        </w:rPr>
      </w:pPr>
    </w:p>
    <w:p w:rsidR="007B500D" w:rsidRPr="00B9194E" w:rsidRDefault="007B500D">
      <w:pPr>
        <w:rPr>
          <w:sz w:val="18"/>
          <w:szCs w:val="18"/>
        </w:rPr>
      </w:pPr>
    </w:p>
    <w:p w:rsidR="00067310" w:rsidRPr="00B9194E" w:rsidRDefault="00067310">
      <w:pPr>
        <w:pBdr>
          <w:bottom w:val="single" w:sz="12" w:space="1" w:color="auto"/>
        </w:pBdr>
        <w:rPr>
          <w:sz w:val="18"/>
          <w:szCs w:val="18"/>
        </w:rPr>
      </w:pPr>
      <w:r w:rsidRPr="00B9194E">
        <w:rPr>
          <w:sz w:val="18"/>
          <w:szCs w:val="18"/>
        </w:rPr>
        <w:t>6. What kind of person</w:t>
      </w:r>
      <w:r w:rsidR="008A7E92" w:rsidRPr="00B9194E">
        <w:rPr>
          <w:sz w:val="18"/>
          <w:szCs w:val="18"/>
        </w:rPr>
        <w:t xml:space="preserve"> is </w:t>
      </w:r>
      <w:r w:rsidR="008A7E92" w:rsidRPr="00B9194E">
        <w:rPr>
          <w:b/>
          <w:sz w:val="18"/>
          <w:szCs w:val="18"/>
        </w:rPr>
        <w:t>Deval Patrick</w:t>
      </w:r>
      <w:r w:rsidR="008A7E92" w:rsidRPr="00B9194E">
        <w:rPr>
          <w:sz w:val="18"/>
          <w:szCs w:val="18"/>
        </w:rPr>
        <w:t xml:space="preserve">?  </w:t>
      </w:r>
      <w:r w:rsidR="00E12F7E" w:rsidRPr="00B9194E">
        <w:rPr>
          <w:sz w:val="18"/>
          <w:szCs w:val="18"/>
        </w:rPr>
        <w:t xml:space="preserve">Write </w:t>
      </w:r>
      <w:r w:rsidR="00E12F7E" w:rsidRPr="00B9194E">
        <w:rPr>
          <w:b/>
          <w:sz w:val="18"/>
          <w:szCs w:val="18"/>
        </w:rPr>
        <w:t>evidence</w:t>
      </w:r>
      <w:r w:rsidRPr="00B9194E">
        <w:rPr>
          <w:sz w:val="18"/>
          <w:szCs w:val="18"/>
        </w:rPr>
        <w:t xml:space="preserve"> from the text</w:t>
      </w:r>
      <w:r w:rsidR="008A7E92" w:rsidRPr="00B9194E">
        <w:rPr>
          <w:sz w:val="18"/>
          <w:szCs w:val="18"/>
        </w:rPr>
        <w:t xml:space="preserve"> for support</w:t>
      </w:r>
      <w:r w:rsidRPr="00B9194E">
        <w:rPr>
          <w:sz w:val="18"/>
          <w:szCs w:val="18"/>
        </w:rPr>
        <w:t>.</w:t>
      </w:r>
    </w:p>
    <w:p w:rsidR="00B37BD6" w:rsidRPr="00B9194E" w:rsidRDefault="00B37BD6">
      <w:pPr>
        <w:pBdr>
          <w:bottom w:val="single" w:sz="12" w:space="1" w:color="auto"/>
        </w:pBdr>
        <w:rPr>
          <w:sz w:val="18"/>
          <w:szCs w:val="18"/>
        </w:rPr>
      </w:pPr>
    </w:p>
    <w:p w:rsidR="00067310" w:rsidRPr="00B9194E" w:rsidRDefault="00067310">
      <w:pPr>
        <w:rPr>
          <w:sz w:val="18"/>
          <w:szCs w:val="18"/>
        </w:rPr>
      </w:pPr>
    </w:p>
    <w:p w:rsidR="007B500D" w:rsidRPr="00B9194E" w:rsidRDefault="00067310">
      <w:pPr>
        <w:rPr>
          <w:sz w:val="18"/>
          <w:szCs w:val="18"/>
        </w:rPr>
      </w:pPr>
      <w:r w:rsidRPr="00B9194E">
        <w:rPr>
          <w:sz w:val="18"/>
          <w:szCs w:val="18"/>
        </w:rPr>
        <w:t>7</w:t>
      </w:r>
      <w:r w:rsidR="007B500D" w:rsidRPr="00B9194E">
        <w:rPr>
          <w:sz w:val="18"/>
          <w:szCs w:val="18"/>
        </w:rPr>
        <w:t xml:space="preserve">. </w:t>
      </w:r>
      <w:r w:rsidR="000D5AC8" w:rsidRPr="00B9194E">
        <w:rPr>
          <w:sz w:val="18"/>
          <w:szCs w:val="18"/>
        </w:rPr>
        <w:t xml:space="preserve">  What are </w:t>
      </w:r>
      <w:r w:rsidR="000D5AC8" w:rsidRPr="00B9194E">
        <w:rPr>
          <w:b/>
          <w:sz w:val="18"/>
          <w:szCs w:val="18"/>
        </w:rPr>
        <w:t>two ways</w:t>
      </w:r>
      <w:r w:rsidR="000D5AC8" w:rsidRPr="00B9194E">
        <w:rPr>
          <w:sz w:val="18"/>
          <w:szCs w:val="18"/>
        </w:rPr>
        <w:t xml:space="preserve"> Patrick suggests for making schools in Chicago better?  </w:t>
      </w:r>
      <w:r w:rsidR="00565C33" w:rsidRPr="00B9194E">
        <w:rPr>
          <w:sz w:val="18"/>
          <w:szCs w:val="18"/>
        </w:rPr>
        <w:t>Are h</w:t>
      </w:r>
      <w:r w:rsidR="00372308" w:rsidRPr="00B9194E">
        <w:rPr>
          <w:sz w:val="18"/>
          <w:szCs w:val="18"/>
        </w:rPr>
        <w:t xml:space="preserve">is solutions practical?  </w:t>
      </w:r>
      <w:r w:rsidR="00372308" w:rsidRPr="00B9194E">
        <w:rPr>
          <w:b/>
          <w:sz w:val="18"/>
          <w:szCs w:val="18"/>
        </w:rPr>
        <w:t>Why or</w:t>
      </w:r>
      <w:r w:rsidR="00565C33" w:rsidRPr="00B9194E">
        <w:rPr>
          <w:b/>
          <w:sz w:val="18"/>
          <w:szCs w:val="18"/>
        </w:rPr>
        <w:t xml:space="preserve"> why not</w:t>
      </w:r>
      <w:r w:rsidR="00565C33" w:rsidRPr="00B9194E">
        <w:rPr>
          <w:sz w:val="18"/>
          <w:szCs w:val="18"/>
        </w:rPr>
        <w:t>?</w:t>
      </w:r>
      <w:r w:rsidRPr="00B9194E">
        <w:rPr>
          <w:sz w:val="18"/>
          <w:szCs w:val="18"/>
        </w:rPr>
        <w:t xml:space="preserve"> </w:t>
      </w:r>
    </w:p>
    <w:p w:rsidR="00067310" w:rsidRPr="00B9194E" w:rsidRDefault="00067310">
      <w:pPr>
        <w:rPr>
          <w:sz w:val="18"/>
          <w:szCs w:val="18"/>
        </w:rPr>
      </w:pPr>
    </w:p>
    <w:p w:rsidR="00067310" w:rsidRPr="00B9194E" w:rsidRDefault="00067310">
      <w:pPr>
        <w:pBdr>
          <w:top w:val="single" w:sz="12" w:space="1" w:color="auto"/>
          <w:bottom w:val="single" w:sz="12" w:space="1" w:color="auto"/>
        </w:pBdr>
        <w:rPr>
          <w:sz w:val="18"/>
          <w:szCs w:val="18"/>
        </w:rPr>
      </w:pP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r w:rsidRPr="00B9194E">
        <w:rPr>
          <w:sz w:val="18"/>
          <w:szCs w:val="18"/>
        </w:rPr>
        <w:softHyphen/>
      </w:r>
    </w:p>
    <w:p w:rsidR="00067310" w:rsidRPr="00B9194E" w:rsidRDefault="00067310">
      <w:pPr>
        <w:pBdr>
          <w:top w:val="single" w:sz="12" w:space="1" w:color="auto"/>
          <w:bottom w:val="single" w:sz="12" w:space="1" w:color="auto"/>
        </w:pBdr>
        <w:rPr>
          <w:sz w:val="18"/>
          <w:szCs w:val="18"/>
        </w:rPr>
      </w:pPr>
    </w:p>
    <w:p w:rsidR="00067310" w:rsidRPr="00B9194E" w:rsidRDefault="00067310">
      <w:pPr>
        <w:rPr>
          <w:sz w:val="18"/>
          <w:szCs w:val="18"/>
        </w:rPr>
      </w:pPr>
    </w:p>
    <w:p w:rsidR="00067310" w:rsidRPr="00B9194E" w:rsidRDefault="008A7E92">
      <w:pPr>
        <w:rPr>
          <w:sz w:val="18"/>
          <w:szCs w:val="18"/>
        </w:rPr>
      </w:pPr>
      <w:r w:rsidRPr="00B9194E">
        <w:rPr>
          <w:sz w:val="18"/>
          <w:szCs w:val="18"/>
        </w:rPr>
        <w:t>8</w:t>
      </w:r>
      <w:r w:rsidR="00067310" w:rsidRPr="00B9194E">
        <w:rPr>
          <w:sz w:val="18"/>
          <w:szCs w:val="18"/>
        </w:rPr>
        <w:t xml:space="preserve">.  </w:t>
      </w:r>
      <w:r w:rsidR="00B37BD6" w:rsidRPr="00B9194E">
        <w:rPr>
          <w:sz w:val="18"/>
          <w:szCs w:val="18"/>
        </w:rPr>
        <w:t xml:space="preserve">What, specifically, would this type of writing be called?  Why is </w:t>
      </w:r>
      <w:proofErr w:type="gramStart"/>
      <w:r w:rsidR="00B37BD6" w:rsidRPr="00B9194E">
        <w:rPr>
          <w:sz w:val="18"/>
          <w:szCs w:val="18"/>
        </w:rPr>
        <w:t>this the</w:t>
      </w:r>
      <w:proofErr w:type="gramEnd"/>
      <w:r w:rsidR="00B37BD6" w:rsidRPr="00B9194E">
        <w:rPr>
          <w:sz w:val="18"/>
          <w:szCs w:val="18"/>
        </w:rPr>
        <w:t xml:space="preserve"> </w:t>
      </w:r>
      <w:r w:rsidR="00B37BD6" w:rsidRPr="00B9194E">
        <w:rPr>
          <w:b/>
          <w:sz w:val="18"/>
          <w:szCs w:val="18"/>
        </w:rPr>
        <w:t>best</w:t>
      </w:r>
      <w:r w:rsidR="00C412F9" w:rsidRPr="00B9194E">
        <w:rPr>
          <w:sz w:val="18"/>
          <w:szCs w:val="18"/>
        </w:rPr>
        <w:t xml:space="preserve"> format to use with</w:t>
      </w:r>
      <w:r w:rsidR="00E10E35" w:rsidRPr="00B9194E">
        <w:rPr>
          <w:sz w:val="18"/>
          <w:szCs w:val="18"/>
        </w:rPr>
        <w:t xml:space="preserve"> the</w:t>
      </w:r>
      <w:r w:rsidR="00B37BD6" w:rsidRPr="00B9194E">
        <w:rPr>
          <w:sz w:val="18"/>
          <w:szCs w:val="18"/>
        </w:rPr>
        <w:t xml:space="preserve"> audience?</w:t>
      </w:r>
    </w:p>
    <w:p w:rsidR="00B37BD6" w:rsidRPr="00B9194E" w:rsidRDefault="00B37BD6">
      <w:pPr>
        <w:rPr>
          <w:sz w:val="18"/>
          <w:szCs w:val="18"/>
        </w:rPr>
      </w:pPr>
    </w:p>
    <w:p w:rsidR="00B37BD6" w:rsidRPr="00B9194E" w:rsidRDefault="00B37BD6">
      <w:pPr>
        <w:pBdr>
          <w:top w:val="single" w:sz="12" w:space="1" w:color="auto"/>
          <w:bottom w:val="single" w:sz="12" w:space="1" w:color="auto"/>
        </w:pBdr>
        <w:rPr>
          <w:sz w:val="18"/>
          <w:szCs w:val="18"/>
        </w:rPr>
      </w:pPr>
    </w:p>
    <w:p w:rsidR="00B17350" w:rsidRPr="00B9194E" w:rsidRDefault="00B17350">
      <w:pPr>
        <w:pBdr>
          <w:top w:val="single" w:sz="12" w:space="1" w:color="auto"/>
          <w:bottom w:val="single" w:sz="12" w:space="1" w:color="auto"/>
        </w:pBdr>
        <w:rPr>
          <w:sz w:val="18"/>
          <w:szCs w:val="18"/>
        </w:rPr>
      </w:pPr>
    </w:p>
    <w:p w:rsidR="00B17350" w:rsidRPr="00B9194E" w:rsidRDefault="00B17350">
      <w:pPr>
        <w:rPr>
          <w:sz w:val="18"/>
          <w:szCs w:val="18"/>
        </w:rPr>
      </w:pPr>
    </w:p>
    <w:p w:rsidR="007E6EC0" w:rsidRDefault="002C7928">
      <w:pPr>
        <w:rPr>
          <w:sz w:val="18"/>
          <w:szCs w:val="18"/>
        </w:rPr>
      </w:pPr>
      <w:r w:rsidRPr="00B9194E">
        <w:rPr>
          <w:sz w:val="18"/>
          <w:szCs w:val="18"/>
        </w:rPr>
        <w:t xml:space="preserve">9.  </w:t>
      </w:r>
      <w:r w:rsidR="00233C77" w:rsidRPr="00B9194E">
        <w:rPr>
          <w:sz w:val="18"/>
          <w:szCs w:val="18"/>
        </w:rPr>
        <w:t xml:space="preserve">WHO is the </w:t>
      </w:r>
      <w:r w:rsidR="00233C77" w:rsidRPr="00B9194E">
        <w:rPr>
          <w:b/>
          <w:sz w:val="18"/>
          <w:szCs w:val="18"/>
        </w:rPr>
        <w:t>intended audience</w:t>
      </w:r>
      <w:r w:rsidR="00233C77" w:rsidRPr="00B9194E">
        <w:rPr>
          <w:sz w:val="18"/>
          <w:szCs w:val="18"/>
        </w:rPr>
        <w:t xml:space="preserve"> for this piece of writing?  </w:t>
      </w:r>
      <w:r w:rsidR="00233C77" w:rsidRPr="00B9194E">
        <w:rPr>
          <w:b/>
          <w:sz w:val="18"/>
          <w:szCs w:val="18"/>
        </w:rPr>
        <w:t>HOW</w:t>
      </w:r>
      <w:r w:rsidR="00233C77" w:rsidRPr="00B9194E">
        <w:rPr>
          <w:sz w:val="18"/>
          <w:szCs w:val="18"/>
        </w:rPr>
        <w:t xml:space="preserve"> does Patrick make a connection with his readers?  Write </w:t>
      </w:r>
      <w:r w:rsidR="00233C77" w:rsidRPr="00B9194E">
        <w:rPr>
          <w:b/>
          <w:sz w:val="18"/>
          <w:szCs w:val="18"/>
        </w:rPr>
        <w:t>textual evidence</w:t>
      </w:r>
      <w:r w:rsidR="00233C77" w:rsidRPr="00B9194E">
        <w:rPr>
          <w:sz w:val="18"/>
          <w:szCs w:val="18"/>
        </w:rPr>
        <w:t xml:space="preserve"> that supports Patrick’s connection with his readers.  </w:t>
      </w:r>
      <w:r w:rsidR="00BB456A" w:rsidRPr="00B9194E">
        <w:rPr>
          <w:sz w:val="18"/>
          <w:szCs w:val="18"/>
        </w:rPr>
        <w:t>(Add more below the line if necessary.)</w:t>
      </w:r>
    </w:p>
    <w:p w:rsidR="00B9194E" w:rsidRPr="00B9194E" w:rsidRDefault="00B9194E">
      <w:pPr>
        <w:rPr>
          <w:sz w:val="18"/>
          <w:szCs w:val="18"/>
        </w:rPr>
      </w:pPr>
      <w:bookmarkStart w:id="0" w:name="_GoBack"/>
      <w:bookmarkEnd w:id="0"/>
    </w:p>
    <w:p w:rsidR="001B374B" w:rsidRDefault="001B374B">
      <w:pPr>
        <w:pBdr>
          <w:top w:val="single" w:sz="12" w:space="1" w:color="auto"/>
          <w:bottom w:val="single" w:sz="12" w:space="1" w:color="auto"/>
        </w:pBdr>
        <w:rPr>
          <w:sz w:val="18"/>
          <w:szCs w:val="18"/>
        </w:rPr>
      </w:pPr>
    </w:p>
    <w:p w:rsidR="00B9194E" w:rsidRPr="00B9194E" w:rsidRDefault="00B9194E">
      <w:pPr>
        <w:pBdr>
          <w:top w:val="single" w:sz="12" w:space="1" w:color="auto"/>
          <w:bottom w:val="single" w:sz="12" w:space="1" w:color="auto"/>
        </w:pBdr>
        <w:rPr>
          <w:sz w:val="18"/>
          <w:szCs w:val="18"/>
        </w:rPr>
      </w:pPr>
    </w:p>
    <w:p w:rsidR="002071B7" w:rsidRPr="00B9194E" w:rsidRDefault="002071B7">
      <w:pPr>
        <w:rPr>
          <w:sz w:val="18"/>
          <w:szCs w:val="18"/>
        </w:rPr>
      </w:pPr>
    </w:p>
    <w:sectPr w:rsidR="002071B7" w:rsidRPr="00B91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AD0"/>
    <w:rsid w:val="00061086"/>
    <w:rsid w:val="00067310"/>
    <w:rsid w:val="000D5AC8"/>
    <w:rsid w:val="000F43C6"/>
    <w:rsid w:val="00162412"/>
    <w:rsid w:val="001B374B"/>
    <w:rsid w:val="002071B7"/>
    <w:rsid w:val="00233C77"/>
    <w:rsid w:val="0025768B"/>
    <w:rsid w:val="00267142"/>
    <w:rsid w:val="00282D64"/>
    <w:rsid w:val="00285DBC"/>
    <w:rsid w:val="002C7928"/>
    <w:rsid w:val="003136CA"/>
    <w:rsid w:val="00372308"/>
    <w:rsid w:val="003A6673"/>
    <w:rsid w:val="00474700"/>
    <w:rsid w:val="004C6AD0"/>
    <w:rsid w:val="004C77DC"/>
    <w:rsid w:val="004D5E21"/>
    <w:rsid w:val="005150D4"/>
    <w:rsid w:val="00520790"/>
    <w:rsid w:val="00565C33"/>
    <w:rsid w:val="005C624B"/>
    <w:rsid w:val="005D28AF"/>
    <w:rsid w:val="006D579C"/>
    <w:rsid w:val="006E4449"/>
    <w:rsid w:val="0071124C"/>
    <w:rsid w:val="007B500D"/>
    <w:rsid w:val="007C4D86"/>
    <w:rsid w:val="007E6EC0"/>
    <w:rsid w:val="007F2A8F"/>
    <w:rsid w:val="0087368D"/>
    <w:rsid w:val="00884747"/>
    <w:rsid w:val="008A5C7F"/>
    <w:rsid w:val="008A7E92"/>
    <w:rsid w:val="008F4E0A"/>
    <w:rsid w:val="00944859"/>
    <w:rsid w:val="009667D8"/>
    <w:rsid w:val="009927C7"/>
    <w:rsid w:val="00A22BA3"/>
    <w:rsid w:val="00B17350"/>
    <w:rsid w:val="00B37BD6"/>
    <w:rsid w:val="00B835F4"/>
    <w:rsid w:val="00B9194E"/>
    <w:rsid w:val="00BB456A"/>
    <w:rsid w:val="00BD1A53"/>
    <w:rsid w:val="00BD511B"/>
    <w:rsid w:val="00BE3AFC"/>
    <w:rsid w:val="00C412F9"/>
    <w:rsid w:val="00C47F3C"/>
    <w:rsid w:val="00CC508B"/>
    <w:rsid w:val="00D002D7"/>
    <w:rsid w:val="00D15636"/>
    <w:rsid w:val="00D94FD0"/>
    <w:rsid w:val="00DA3212"/>
    <w:rsid w:val="00DF2890"/>
    <w:rsid w:val="00E10E35"/>
    <w:rsid w:val="00E12F7E"/>
    <w:rsid w:val="00E960F8"/>
    <w:rsid w:val="00EE09E2"/>
    <w:rsid w:val="00F5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1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2019-06-10T19:59:00Z</cp:lastPrinted>
  <dcterms:created xsi:type="dcterms:W3CDTF">2017-06-09T20:13:00Z</dcterms:created>
  <dcterms:modified xsi:type="dcterms:W3CDTF">2019-06-10T20:04:00Z</dcterms:modified>
</cp:coreProperties>
</file>