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87" w:rsidRPr="004E5587" w:rsidRDefault="004E5587" w:rsidP="004E5587">
      <w:pPr>
        <w:pStyle w:val="NormalWeb"/>
        <w:spacing w:after="60"/>
        <w:rPr>
          <w:rFonts w:eastAsia="Times New Roman"/>
        </w:rPr>
      </w:pPr>
      <w:r>
        <w:t xml:space="preserve">  </w:t>
      </w:r>
      <w:r>
        <w:rPr>
          <w:rFonts w:ascii="Cambria" w:eastAsia="Times New Roman" w:hAnsi="Cambria"/>
          <w:b/>
          <w:bCs/>
          <w:color w:val="000000"/>
          <w:sz w:val="22"/>
          <w:szCs w:val="22"/>
        </w:rPr>
        <w:t>A.O.W. #3: Due Thurs</w:t>
      </w:r>
      <w:r w:rsidRPr="004E5587">
        <w:rPr>
          <w:rFonts w:ascii="Cambria" w:eastAsia="Times New Roman" w:hAnsi="Cambria"/>
          <w:b/>
          <w:bCs/>
          <w:color w:val="000000"/>
          <w:sz w:val="22"/>
          <w:szCs w:val="22"/>
        </w:rPr>
        <w:t xml:space="preserve">day!                                Name:             </w:t>
      </w:r>
      <w:r w:rsidRPr="004E5587">
        <w:rPr>
          <w:rFonts w:ascii="Cambria" w:eastAsia="Times New Roman" w:hAnsi="Cambria"/>
          <w:b/>
          <w:bCs/>
          <w:color w:val="000000"/>
          <w:sz w:val="22"/>
          <w:szCs w:val="22"/>
        </w:rPr>
        <w:tab/>
        <w:t xml:space="preserve">                 </w:t>
      </w:r>
      <w:r w:rsidRPr="004E5587">
        <w:rPr>
          <w:rFonts w:ascii="Cambria" w:eastAsia="Times New Roman" w:hAnsi="Cambria"/>
          <w:b/>
          <w:bCs/>
          <w:color w:val="000000"/>
          <w:sz w:val="22"/>
          <w:szCs w:val="22"/>
        </w:rPr>
        <w:tab/>
      </w:r>
      <w:r w:rsidRPr="004E5587">
        <w:rPr>
          <w:rFonts w:ascii="Cambria" w:eastAsia="Times New Roman" w:hAnsi="Cambria"/>
          <w:b/>
          <w:bCs/>
          <w:color w:val="000000"/>
          <w:sz w:val="22"/>
          <w:szCs w:val="22"/>
        </w:rPr>
        <w:tab/>
        <w:t xml:space="preserve">     Hour:</w:t>
      </w:r>
    </w:p>
    <w:p w:rsidR="004E5587" w:rsidRPr="004E5587" w:rsidRDefault="004E5587" w:rsidP="004E5587">
      <w:pPr>
        <w:spacing w:after="0" w:line="240" w:lineRule="auto"/>
        <w:rPr>
          <w:rFonts w:ascii="Times New Roman" w:eastAsia="Times New Roman" w:hAnsi="Times New Roman" w:cs="Times New Roman"/>
          <w:sz w:val="24"/>
          <w:szCs w:val="24"/>
        </w:rPr>
      </w:pPr>
    </w:p>
    <w:p w:rsidR="004E5587" w:rsidRPr="004E5587" w:rsidRDefault="004E5587" w:rsidP="004E5587">
      <w:pPr>
        <w:numPr>
          <w:ilvl w:val="0"/>
          <w:numId w:val="1"/>
        </w:numPr>
        <w:spacing w:after="0" w:line="240" w:lineRule="auto"/>
        <w:ind w:left="-360"/>
        <w:textAlignment w:val="baseline"/>
        <w:rPr>
          <w:rFonts w:ascii="Cambria" w:eastAsia="Times New Roman" w:hAnsi="Cambria" w:cs="Times New Roman"/>
          <w:color w:val="000000"/>
          <w:sz w:val="20"/>
          <w:szCs w:val="20"/>
        </w:rPr>
      </w:pPr>
      <w:r w:rsidRPr="004E5587">
        <w:rPr>
          <w:rFonts w:ascii="Cambria" w:eastAsia="Times New Roman" w:hAnsi="Cambria" w:cs="Times New Roman"/>
          <w:color w:val="000000"/>
          <w:sz w:val="20"/>
          <w:szCs w:val="20"/>
        </w:rPr>
        <w:t>Chunk the article into manageable (2 paragraphs max.) pieces.  </w:t>
      </w:r>
      <w:r w:rsidRPr="004E5587">
        <w:rPr>
          <w:rFonts w:ascii="Cambria" w:eastAsia="Times New Roman" w:hAnsi="Cambria" w:cs="Times New Roman"/>
          <w:b/>
          <w:bCs/>
          <w:color w:val="000000"/>
          <w:sz w:val="20"/>
          <w:szCs w:val="20"/>
        </w:rPr>
        <w:t xml:space="preserve">Number </w:t>
      </w:r>
      <w:r w:rsidRPr="00CF4E05">
        <w:rPr>
          <w:rFonts w:ascii="Cambria" w:eastAsia="Times New Roman" w:hAnsi="Cambria" w:cs="Times New Roman"/>
          <w:b/>
          <w:bCs/>
          <w:color w:val="000000"/>
          <w:sz w:val="20"/>
          <w:szCs w:val="20"/>
        </w:rPr>
        <w:t>them.  </w:t>
      </w:r>
      <w:r w:rsidRPr="00CF4E05">
        <w:rPr>
          <w:rFonts w:ascii="Cambria" w:eastAsia="Times New Roman" w:hAnsi="Cambria" w:cs="Times New Roman"/>
          <w:b/>
          <w:bCs/>
          <w:color w:val="000000"/>
          <w:sz w:val="20"/>
          <w:szCs w:val="20"/>
          <w:highlight w:val="yellow"/>
        </w:rPr>
        <w:t>Remember</w:t>
      </w:r>
      <w:r w:rsidRPr="004E5587">
        <w:rPr>
          <w:rFonts w:ascii="Cambria" w:eastAsia="Times New Roman" w:hAnsi="Cambria" w:cs="Times New Roman"/>
          <w:b/>
          <w:bCs/>
          <w:color w:val="000000"/>
          <w:sz w:val="20"/>
          <w:szCs w:val="20"/>
          <w:highlight w:val="yellow"/>
        </w:rPr>
        <w:t xml:space="preserve"> the title/opening!</w:t>
      </w:r>
    </w:p>
    <w:p w:rsidR="004E5587" w:rsidRPr="004E5587" w:rsidRDefault="004E5587" w:rsidP="004E5587">
      <w:pPr>
        <w:numPr>
          <w:ilvl w:val="0"/>
          <w:numId w:val="1"/>
        </w:numPr>
        <w:spacing w:after="0" w:line="240" w:lineRule="auto"/>
        <w:ind w:left="-360"/>
        <w:textAlignment w:val="baseline"/>
        <w:rPr>
          <w:rFonts w:ascii="Cambria" w:eastAsia="Times New Roman" w:hAnsi="Cambria" w:cs="Times New Roman"/>
          <w:color w:val="000000"/>
          <w:sz w:val="20"/>
          <w:szCs w:val="20"/>
          <w:u w:val="single"/>
        </w:rPr>
      </w:pPr>
      <w:r w:rsidRPr="004E5587">
        <w:rPr>
          <w:rFonts w:ascii="Cambria" w:eastAsia="Times New Roman" w:hAnsi="Cambria" w:cs="Times New Roman"/>
          <w:color w:val="000000"/>
          <w:sz w:val="20"/>
          <w:szCs w:val="20"/>
          <w:highlight w:val="cyan"/>
        </w:rPr>
        <w:t>Highlight</w:t>
      </w:r>
      <w:r w:rsidRPr="004E5587">
        <w:rPr>
          <w:rFonts w:ascii="Cambria" w:eastAsia="Times New Roman" w:hAnsi="Cambria" w:cs="Times New Roman"/>
          <w:color w:val="000000"/>
          <w:sz w:val="20"/>
          <w:szCs w:val="20"/>
        </w:rPr>
        <w:t xml:space="preserve"> </w:t>
      </w:r>
      <w:r w:rsidRPr="004E5587">
        <w:rPr>
          <w:rFonts w:ascii="Cambria" w:eastAsia="Times New Roman" w:hAnsi="Cambria" w:cs="Times New Roman"/>
          <w:color w:val="000000"/>
          <w:sz w:val="20"/>
          <w:szCs w:val="20"/>
          <w:u w:val="single"/>
        </w:rPr>
        <w:t>at least three words</w:t>
      </w:r>
      <w:r w:rsidRPr="004E5587">
        <w:rPr>
          <w:rFonts w:ascii="Cambria" w:eastAsia="Times New Roman" w:hAnsi="Cambria" w:cs="Times New Roman"/>
          <w:color w:val="000000"/>
          <w:sz w:val="20"/>
          <w:szCs w:val="20"/>
        </w:rPr>
        <w:t xml:space="preserve"> you are not familiar with or that are important and define them </w:t>
      </w:r>
      <w:r w:rsidRPr="004E5587">
        <w:rPr>
          <w:rFonts w:ascii="Cambria" w:eastAsia="Times New Roman" w:hAnsi="Cambria" w:cs="Times New Roman"/>
          <w:color w:val="000000"/>
          <w:sz w:val="20"/>
          <w:szCs w:val="20"/>
          <w:u w:val="single"/>
        </w:rPr>
        <w:t>on the graphic organizer.</w:t>
      </w:r>
    </w:p>
    <w:p w:rsidR="004E5587" w:rsidRPr="004E5587" w:rsidRDefault="004E5587" w:rsidP="004E5587">
      <w:pPr>
        <w:numPr>
          <w:ilvl w:val="0"/>
          <w:numId w:val="1"/>
        </w:numPr>
        <w:spacing w:after="0" w:line="240" w:lineRule="auto"/>
        <w:ind w:left="-360"/>
        <w:textAlignment w:val="baseline"/>
        <w:rPr>
          <w:rFonts w:ascii="Cambria" w:eastAsia="Times New Roman" w:hAnsi="Cambria" w:cs="Times New Roman"/>
          <w:color w:val="000000"/>
          <w:sz w:val="20"/>
          <w:szCs w:val="20"/>
        </w:rPr>
      </w:pPr>
      <w:r w:rsidRPr="004E5587">
        <w:rPr>
          <w:rFonts w:ascii="Cambria" w:eastAsia="Times New Roman" w:hAnsi="Cambria" w:cs="Times New Roman"/>
          <w:color w:val="000000"/>
          <w:sz w:val="20"/>
          <w:szCs w:val="20"/>
        </w:rPr>
        <w:t>Show evidence of a close reading.  </w:t>
      </w:r>
      <w:r w:rsidRPr="004E5587">
        <w:rPr>
          <w:rFonts w:ascii="Cambria" w:eastAsia="Times New Roman" w:hAnsi="Cambria" w:cs="Times New Roman"/>
          <w:color w:val="000000"/>
          <w:sz w:val="20"/>
          <w:szCs w:val="20"/>
          <w:highlight w:val="green"/>
        </w:rPr>
        <w:t>Mark up</w:t>
      </w:r>
      <w:r w:rsidRPr="004E5587">
        <w:rPr>
          <w:rFonts w:ascii="Cambria" w:eastAsia="Times New Roman" w:hAnsi="Cambria" w:cs="Times New Roman"/>
          <w:color w:val="000000"/>
          <w:sz w:val="20"/>
          <w:szCs w:val="20"/>
        </w:rPr>
        <w:t xml:space="preserve"> the </w:t>
      </w:r>
      <w:r w:rsidRPr="004E5587">
        <w:rPr>
          <w:rFonts w:ascii="Cambria" w:eastAsia="Times New Roman" w:hAnsi="Cambria" w:cs="Times New Roman"/>
          <w:b/>
          <w:bCs/>
          <w:color w:val="000000"/>
          <w:sz w:val="20"/>
          <w:szCs w:val="20"/>
          <w:highlight w:val="green"/>
        </w:rPr>
        <w:t>left side</w:t>
      </w:r>
      <w:r w:rsidRPr="004E5587">
        <w:rPr>
          <w:rFonts w:ascii="Cambria" w:eastAsia="Times New Roman" w:hAnsi="Cambria" w:cs="Times New Roman"/>
          <w:color w:val="000000"/>
          <w:sz w:val="20"/>
          <w:szCs w:val="20"/>
        </w:rPr>
        <w:t xml:space="preserve"> of the text (</w:t>
      </w:r>
      <w:r w:rsidRPr="004E5587">
        <w:rPr>
          <w:rFonts w:ascii="Cambria" w:eastAsia="Times New Roman" w:hAnsi="Cambria" w:cs="Times New Roman"/>
          <w:b/>
          <w:bCs/>
          <w:color w:val="000000"/>
          <w:sz w:val="20"/>
          <w:szCs w:val="20"/>
        </w:rPr>
        <w:t>each chunk)</w:t>
      </w:r>
      <w:r w:rsidRPr="004E5587">
        <w:rPr>
          <w:rFonts w:ascii="Cambria" w:eastAsia="Times New Roman" w:hAnsi="Cambria" w:cs="Times New Roman"/>
          <w:color w:val="000000"/>
          <w:sz w:val="20"/>
          <w:szCs w:val="20"/>
        </w:rPr>
        <w:t xml:space="preserve"> with questions and/or comments that demonstrate interacting with the text.  You may also include any confusion you have. </w:t>
      </w:r>
    </w:p>
    <w:p w:rsidR="004E5587" w:rsidRDefault="004E5587" w:rsidP="004E5587">
      <w:pPr>
        <w:numPr>
          <w:ilvl w:val="0"/>
          <w:numId w:val="1"/>
        </w:numPr>
        <w:spacing w:after="0" w:line="240" w:lineRule="auto"/>
        <w:ind w:left="-360"/>
        <w:textAlignment w:val="baseline"/>
        <w:rPr>
          <w:rFonts w:ascii="Cambria" w:eastAsia="Times New Roman" w:hAnsi="Cambria" w:cs="Times New Roman"/>
          <w:color w:val="000000"/>
          <w:sz w:val="20"/>
          <w:szCs w:val="20"/>
        </w:rPr>
      </w:pPr>
      <w:r w:rsidRPr="004E5587">
        <w:rPr>
          <w:rFonts w:ascii="Cambria" w:eastAsia="Times New Roman" w:hAnsi="Cambria" w:cs="Times New Roman"/>
          <w:color w:val="000000"/>
          <w:sz w:val="20"/>
          <w:szCs w:val="20"/>
          <w:highlight w:val="magenta"/>
        </w:rPr>
        <w:t>Complete</w:t>
      </w:r>
      <w:r w:rsidRPr="004E5587">
        <w:rPr>
          <w:rFonts w:ascii="Cambria" w:eastAsia="Times New Roman" w:hAnsi="Cambria" w:cs="Times New Roman"/>
          <w:color w:val="000000"/>
          <w:sz w:val="20"/>
          <w:szCs w:val="20"/>
        </w:rPr>
        <w:t xml:space="preserve"> the attached graphic organizer to analyze author’s craft</w:t>
      </w:r>
    </w:p>
    <w:p w:rsidR="00CF4E05" w:rsidRPr="004E5587" w:rsidRDefault="0024171C" w:rsidP="004E5587">
      <w:pPr>
        <w:numPr>
          <w:ilvl w:val="0"/>
          <w:numId w:val="1"/>
        </w:numPr>
        <w:spacing w:after="0" w:line="240" w:lineRule="auto"/>
        <w:ind w:left="-360"/>
        <w:textAlignment w:val="baseline"/>
        <w:rPr>
          <w:rFonts w:ascii="Cambria" w:eastAsia="Times New Roman" w:hAnsi="Cambria" w:cs="Times New Roman"/>
          <w:color w:val="000000"/>
          <w:sz w:val="20"/>
          <w:szCs w:val="20"/>
        </w:rPr>
      </w:pPr>
      <w:r>
        <w:rPr>
          <w:rFonts w:ascii="Cambria" w:eastAsia="Times New Roman" w:hAnsi="Cambria" w:cs="Times New Roman"/>
          <w:b/>
          <w:i/>
          <w:color w:val="000000"/>
          <w:sz w:val="20"/>
          <w:szCs w:val="20"/>
          <w:u w:val="single"/>
        </w:rPr>
        <w:t>**</w:t>
      </w:r>
      <w:r w:rsidR="00CF4E05" w:rsidRPr="00CF4E05">
        <w:rPr>
          <w:rFonts w:ascii="Cambria" w:eastAsia="Times New Roman" w:hAnsi="Cambria" w:cs="Times New Roman"/>
          <w:b/>
          <w:i/>
          <w:color w:val="000000"/>
          <w:sz w:val="20"/>
          <w:szCs w:val="20"/>
          <w:u w:val="single"/>
        </w:rPr>
        <w:t>BONUS OPPORTUNITY</w:t>
      </w:r>
      <w:r w:rsidR="00CF4E05">
        <w:rPr>
          <w:rFonts w:ascii="Cambria" w:eastAsia="Times New Roman" w:hAnsi="Cambria" w:cs="Times New Roman"/>
          <w:color w:val="000000"/>
          <w:sz w:val="20"/>
          <w:szCs w:val="20"/>
        </w:rPr>
        <w:t xml:space="preserve"> (Refer to #7 on the graphic organizer</w:t>
      </w:r>
      <w:proofErr w:type="gramStart"/>
      <w:r w:rsidR="00CF4E05">
        <w:rPr>
          <w:rFonts w:ascii="Cambria" w:eastAsia="Times New Roman" w:hAnsi="Cambria" w:cs="Times New Roman"/>
          <w:color w:val="000000"/>
          <w:sz w:val="20"/>
          <w:szCs w:val="20"/>
        </w:rPr>
        <w:t xml:space="preserve">. </w:t>
      </w:r>
      <w:proofErr w:type="gramEnd"/>
      <w:r w:rsidR="00CF4E05" w:rsidRPr="00CF4E05">
        <w:rPr>
          <w:rFonts w:ascii="Cambria" w:eastAsia="Times New Roman" w:hAnsi="Cambria" w:cs="Times New Roman"/>
          <w:color w:val="000000"/>
          <w:sz w:val="20"/>
          <w:szCs w:val="20"/>
        </w:rPr>
        <w:sym w:font="Wingdings" w:char="F04A"/>
      </w:r>
      <w:r w:rsidR="002360A1">
        <w:rPr>
          <w:rFonts w:ascii="Cambria" w:eastAsia="Times New Roman" w:hAnsi="Cambria" w:cs="Times New Roman"/>
          <w:color w:val="000000"/>
          <w:sz w:val="20"/>
          <w:szCs w:val="20"/>
        </w:rPr>
        <w:t>)</w:t>
      </w:r>
    </w:p>
    <w:p w:rsidR="004E5587" w:rsidRPr="004E5587" w:rsidRDefault="004E5587" w:rsidP="004E5587">
      <w:pPr>
        <w:spacing w:after="0" w:line="240" w:lineRule="auto"/>
        <w:rPr>
          <w:rFonts w:ascii="Times New Roman" w:eastAsia="Times New Roman" w:hAnsi="Times New Roman" w:cs="Times New Roman"/>
          <w:sz w:val="20"/>
          <w:szCs w:val="20"/>
        </w:rPr>
      </w:pPr>
    </w:p>
    <w:p w:rsidR="004E5587" w:rsidRPr="004E5587" w:rsidRDefault="004E5587" w:rsidP="0098786C">
      <w:pPr>
        <w:shd w:val="clear" w:color="auto" w:fill="FFFFFF"/>
        <w:spacing w:after="160" w:line="240" w:lineRule="auto"/>
        <w:ind w:left="-720"/>
        <w:outlineLvl w:val="1"/>
        <w:rPr>
          <w:rFonts w:ascii="Times New Roman" w:eastAsia="Times New Roman" w:hAnsi="Times New Roman" w:cs="Times New Roman"/>
          <w:b/>
          <w:bCs/>
          <w:sz w:val="32"/>
          <w:szCs w:val="32"/>
        </w:rPr>
      </w:pPr>
      <w:r w:rsidRPr="004E5587">
        <w:rPr>
          <w:rFonts w:ascii="Georgia" w:eastAsia="Times New Roman" w:hAnsi="Georgia" w:cs="Times New Roman"/>
          <w:color w:val="000000"/>
          <w:sz w:val="32"/>
          <w:szCs w:val="32"/>
        </w:rPr>
        <w:t>A Timeless Thirst for Power</w:t>
      </w:r>
      <w:r w:rsidR="0098786C">
        <w:rPr>
          <w:rFonts w:ascii="Georgia" w:eastAsia="Times New Roman" w:hAnsi="Georgia" w:cs="Times New Roman"/>
          <w:color w:val="000000"/>
          <w:sz w:val="32"/>
          <w:szCs w:val="32"/>
        </w:rPr>
        <w:t>:</w:t>
      </w:r>
      <w:r w:rsidR="0098786C">
        <w:rPr>
          <w:rFonts w:ascii="Times New Roman" w:eastAsia="Times New Roman" w:hAnsi="Times New Roman" w:cs="Times New Roman"/>
          <w:b/>
          <w:bCs/>
          <w:sz w:val="32"/>
          <w:szCs w:val="32"/>
        </w:rPr>
        <w:t xml:space="preserve">  </w:t>
      </w:r>
      <w:r w:rsidRPr="004E5587">
        <w:rPr>
          <w:rFonts w:ascii="Georgia" w:eastAsia="Times New Roman" w:hAnsi="Georgia" w:cs="Times New Roman"/>
          <w:color w:val="000000"/>
          <w:kern w:val="36"/>
          <w:sz w:val="32"/>
          <w:szCs w:val="32"/>
        </w:rPr>
        <w:t>The Political Lessons of ‘Julius Caesar’</w:t>
      </w:r>
    </w:p>
    <w:p w:rsidR="004E5587" w:rsidRPr="004E5587" w:rsidRDefault="004E5587" w:rsidP="004E5587">
      <w:pPr>
        <w:spacing w:after="40" w:line="240" w:lineRule="auto"/>
        <w:ind w:left="-720" w:right="680"/>
        <w:rPr>
          <w:rFonts w:ascii="Times New Roman" w:eastAsia="Times New Roman" w:hAnsi="Times New Roman" w:cs="Times New Roman"/>
          <w:sz w:val="24"/>
          <w:szCs w:val="24"/>
        </w:rPr>
      </w:pPr>
      <w:r w:rsidRPr="004E5587">
        <w:rPr>
          <w:rFonts w:ascii="Georgia" w:eastAsia="Times New Roman" w:hAnsi="Georgia" w:cs="Times New Roman"/>
          <w:b/>
          <w:bCs/>
          <w:color w:val="333333"/>
          <w:sz w:val="16"/>
          <w:szCs w:val="16"/>
        </w:rPr>
        <w:t xml:space="preserve">By </w:t>
      </w:r>
      <w:hyperlink r:id="rId6" w:history="1">
        <w:r w:rsidRPr="004E5587">
          <w:rPr>
            <w:rFonts w:ascii="Georgia" w:eastAsia="Times New Roman" w:hAnsi="Georgia" w:cs="Times New Roman"/>
            <w:b/>
            <w:bCs/>
            <w:color w:val="000000"/>
            <w:sz w:val="16"/>
            <w:szCs w:val="16"/>
            <w:u w:val="single"/>
          </w:rPr>
          <w:t>CHARLES ISHERWOOD</w:t>
        </w:r>
      </w:hyperlink>
      <w:r w:rsidRPr="004E5587">
        <w:rPr>
          <w:rFonts w:ascii="Georgia" w:eastAsia="Times New Roman" w:hAnsi="Georgia" w:cs="Times New Roman"/>
          <w:color w:val="000000"/>
          <w:sz w:val="16"/>
          <w:szCs w:val="16"/>
        </w:rPr>
        <w:t>OCT. 10, 2013</w:t>
      </w:r>
    </w:p>
    <w:p w:rsidR="004E5587" w:rsidRPr="004E5587" w:rsidRDefault="004E5587" w:rsidP="004E5587">
      <w:pPr>
        <w:spacing w:after="0" w:line="240" w:lineRule="auto"/>
        <w:ind w:left="-720"/>
        <w:rPr>
          <w:rFonts w:ascii="Times New Roman" w:eastAsia="Times New Roman" w:hAnsi="Times New Roman" w:cs="Times New Roman"/>
          <w:sz w:val="24"/>
          <w:szCs w:val="24"/>
        </w:rPr>
      </w:pPr>
      <w:r w:rsidRPr="004E5587">
        <w:rPr>
          <w:rFonts w:ascii="Arial" w:eastAsia="Times New Roman" w:hAnsi="Arial" w:cs="Arial"/>
          <w:noProof/>
          <w:color w:val="000000"/>
        </w:rPr>
        <w:drawing>
          <wp:inline distT="0" distB="0" distL="0" distR="0" wp14:anchorId="505098FC" wp14:editId="3F09DF0D">
            <wp:extent cx="3276600" cy="1666875"/>
            <wp:effectExtent l="0" t="0" r="0" b="9525"/>
            <wp:docPr id="1" name="Picture 1" descr="https://lh3.googleusercontent.com/YLmj_cwr84eV5mzib3fmMwvHXiurLUUWDF0MKMwyv-K2CxFfP4FvxdVFehc5mOiWp1nWqpTrG8f6TE8dIwR-nUEJag8_nv0ARaMzqy0bYaDsB_VoeVK9od66haKuIk1mA6Wsf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YLmj_cwr84eV5mzib3fmMwvHXiurLUUWDF0MKMwyv-K2CxFfP4FvxdVFehc5mOiWp1nWqpTrG8f6TE8dIwR-nUEJag8_nv0ARaMzqy0bYaDsB_VoeVK9od66haKuIk1mA6WsfEr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1666875"/>
                    </a:xfrm>
                    <a:prstGeom prst="rect">
                      <a:avLst/>
                    </a:prstGeom>
                    <a:noFill/>
                    <a:ln>
                      <a:noFill/>
                    </a:ln>
                  </pic:spPr>
                </pic:pic>
              </a:graphicData>
            </a:graphic>
          </wp:inline>
        </w:drawing>
      </w:r>
    </w:p>
    <w:p w:rsidR="0098786C" w:rsidRDefault="004E5587" w:rsidP="0098786C">
      <w:pPr>
        <w:spacing w:after="780" w:line="240" w:lineRule="auto"/>
        <w:ind w:left="-720"/>
        <w:rPr>
          <w:rFonts w:ascii="Times New Roman" w:eastAsia="Times New Roman" w:hAnsi="Times New Roman" w:cs="Times New Roman"/>
          <w:sz w:val="24"/>
          <w:szCs w:val="24"/>
        </w:rPr>
      </w:pPr>
      <w:proofErr w:type="gramStart"/>
      <w:r w:rsidRPr="004E5587">
        <w:rPr>
          <w:rFonts w:ascii="Georgia" w:eastAsia="Times New Roman" w:hAnsi="Georgia" w:cs="Times New Roman"/>
          <w:color w:val="666666"/>
          <w:sz w:val="16"/>
          <w:szCs w:val="16"/>
        </w:rPr>
        <w:t>Frances Barber, above, in "Julius Caesar" at St. Ann's Warehouse.</w:t>
      </w:r>
      <w:proofErr w:type="gramEnd"/>
      <w:r w:rsidRPr="004E5587">
        <w:rPr>
          <w:rFonts w:ascii="Georgia" w:eastAsia="Times New Roman" w:hAnsi="Georgia" w:cs="Times New Roman"/>
          <w:color w:val="666666"/>
          <w:sz w:val="16"/>
          <w:szCs w:val="16"/>
        </w:rPr>
        <w:t xml:space="preserve"> </w:t>
      </w:r>
      <w:proofErr w:type="spellStart"/>
      <w:r w:rsidRPr="004E5587">
        <w:rPr>
          <w:rFonts w:ascii="Georgia" w:eastAsia="Times New Roman" w:hAnsi="Georgia" w:cs="Times New Roman"/>
          <w:color w:val="999999"/>
          <w:sz w:val="16"/>
          <w:szCs w:val="16"/>
        </w:rPr>
        <w:t>CreditSara</w:t>
      </w:r>
      <w:proofErr w:type="spellEnd"/>
      <w:r w:rsidRPr="004E5587">
        <w:rPr>
          <w:rFonts w:ascii="Georgia" w:eastAsia="Times New Roman" w:hAnsi="Georgia" w:cs="Times New Roman"/>
          <w:color w:val="999999"/>
          <w:sz w:val="16"/>
          <w:szCs w:val="16"/>
        </w:rPr>
        <w:t xml:space="preserve"> </w:t>
      </w:r>
      <w:proofErr w:type="spellStart"/>
      <w:r w:rsidRPr="004E5587">
        <w:rPr>
          <w:rFonts w:ascii="Georgia" w:eastAsia="Times New Roman" w:hAnsi="Georgia" w:cs="Times New Roman"/>
          <w:color w:val="999999"/>
          <w:sz w:val="16"/>
          <w:szCs w:val="16"/>
        </w:rPr>
        <w:t>Krulwich</w:t>
      </w:r>
      <w:proofErr w:type="spellEnd"/>
      <w:r w:rsidRPr="004E5587">
        <w:rPr>
          <w:rFonts w:ascii="Georgia" w:eastAsia="Times New Roman" w:hAnsi="Georgia" w:cs="Times New Roman"/>
          <w:color w:val="999999"/>
          <w:sz w:val="16"/>
          <w:szCs w:val="16"/>
        </w:rPr>
        <w:t>/</w:t>
      </w:r>
      <w:proofErr w:type="gramStart"/>
      <w:r w:rsidRPr="004E5587">
        <w:rPr>
          <w:rFonts w:ascii="Georgia" w:eastAsia="Times New Roman" w:hAnsi="Georgia" w:cs="Times New Roman"/>
          <w:color w:val="999999"/>
          <w:sz w:val="16"/>
          <w:szCs w:val="16"/>
        </w:rPr>
        <w:t>The</w:t>
      </w:r>
      <w:proofErr w:type="gramEnd"/>
      <w:r w:rsidRPr="004E5587">
        <w:rPr>
          <w:rFonts w:ascii="Georgia" w:eastAsia="Times New Roman" w:hAnsi="Georgia" w:cs="Times New Roman"/>
          <w:color w:val="999999"/>
          <w:sz w:val="16"/>
          <w:szCs w:val="16"/>
        </w:rPr>
        <w:t xml:space="preserve"> New York Times</w:t>
      </w:r>
    </w:p>
    <w:p w:rsidR="004E5587" w:rsidRPr="002C4010" w:rsidRDefault="004E5587" w:rsidP="00C00336">
      <w:pPr>
        <w:spacing w:after="78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color w:val="333333"/>
          <w:sz w:val="20"/>
          <w:szCs w:val="20"/>
        </w:rPr>
        <w:t>A country is thrown into chaos when its leaders descend into conflict in Shakespeare’s “Julius Caesar.” Does this sound slightly familiar?</w:t>
      </w:r>
      <w:r w:rsidR="0098786C" w:rsidRPr="002C4010">
        <w:rPr>
          <w:rFonts w:ascii="Times New Roman" w:eastAsia="Times New Roman" w:hAnsi="Times New Roman" w:cs="Times New Roman"/>
          <w:sz w:val="20"/>
          <w:szCs w:val="20"/>
        </w:rPr>
        <w:t xml:space="preserve">   </w:t>
      </w:r>
      <w:r w:rsidRPr="002C4010">
        <w:rPr>
          <w:rFonts w:ascii="Georgia" w:eastAsia="Times New Roman" w:hAnsi="Georgia" w:cs="Times New Roman"/>
          <w:color w:val="333333"/>
          <w:sz w:val="20"/>
          <w:szCs w:val="20"/>
        </w:rPr>
        <w:t xml:space="preserve">The Rome depicted in Shakespeare’s play and our own fractious </w:t>
      </w:r>
      <w:proofErr w:type="gramStart"/>
      <w:r w:rsidRPr="002C4010">
        <w:rPr>
          <w:rFonts w:ascii="Georgia" w:eastAsia="Times New Roman" w:hAnsi="Georgia" w:cs="Times New Roman"/>
          <w:color w:val="333333"/>
          <w:sz w:val="20"/>
          <w:szCs w:val="20"/>
        </w:rPr>
        <w:t>democracy are</w:t>
      </w:r>
      <w:proofErr w:type="gramEnd"/>
      <w:r w:rsidRPr="002C4010">
        <w:rPr>
          <w:rFonts w:ascii="Georgia" w:eastAsia="Times New Roman" w:hAnsi="Georgia" w:cs="Times New Roman"/>
          <w:color w:val="333333"/>
          <w:sz w:val="20"/>
          <w:szCs w:val="20"/>
        </w:rPr>
        <w:t xml:space="preserve"> of course hardly equivalent. But it is an odd coincidence that at a time when the country appears to be on the brink of confusion — with the fate of the world’s financial markets hanging in the balance, or so we are told — New York should be hosting </w:t>
      </w:r>
      <w:hyperlink r:id="rId8" w:history="1">
        <w:r w:rsidRPr="002C4010">
          <w:rPr>
            <w:rFonts w:ascii="Georgia" w:eastAsia="Times New Roman" w:hAnsi="Georgia" w:cs="Times New Roman"/>
            <w:color w:val="326891"/>
            <w:sz w:val="20"/>
            <w:szCs w:val="20"/>
            <w:u w:val="single"/>
          </w:rPr>
          <w:t>a new production</w:t>
        </w:r>
      </w:hyperlink>
      <w:r w:rsidRPr="002C4010">
        <w:rPr>
          <w:rFonts w:ascii="Georgia" w:eastAsia="Times New Roman" w:hAnsi="Georgia" w:cs="Times New Roman"/>
          <w:color w:val="333333"/>
          <w:sz w:val="20"/>
          <w:szCs w:val="20"/>
        </w:rPr>
        <w:t xml:space="preserve"> of one of Shakespeare’s most overtly political plays, and one, furthermore, in which scheming politicians wreak havoc on what had been a functioning state.</w:t>
      </w:r>
    </w:p>
    <w:p w:rsidR="004E5587" w:rsidRPr="002C4010" w:rsidRDefault="004E5587" w:rsidP="004E5587">
      <w:pPr>
        <w:spacing w:after="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color w:val="333333"/>
          <w:sz w:val="20"/>
          <w:szCs w:val="20"/>
        </w:rPr>
        <w:t>As the Shakespeare scholar Marjorie Garber notes in her book “Shakespeare After All,” this particular play “is as likely to be taught and read today in classes on political theory, business, and “leadership” as it is in the context of Shakespeare and his literary contemporaries,” adding that the play speaks “pertinently, and impertinently, to the modern and postmodern condition, to modern history, and to modern politics, rhetoric and oratory.”</w:t>
      </w:r>
    </w:p>
    <w:p w:rsidR="004E5587" w:rsidRPr="002C4010" w:rsidRDefault="004E5587" w:rsidP="004E5587">
      <w:pPr>
        <w:spacing w:after="0" w:line="240" w:lineRule="auto"/>
        <w:rPr>
          <w:rFonts w:ascii="Times New Roman" w:eastAsia="Times New Roman" w:hAnsi="Times New Roman" w:cs="Times New Roman"/>
          <w:sz w:val="20"/>
          <w:szCs w:val="20"/>
        </w:rPr>
      </w:pPr>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color w:val="333333"/>
          <w:sz w:val="20"/>
          <w:szCs w:val="20"/>
        </w:rPr>
        <w:t>Were you to go probing for specific parallels of the current moment, you might see the far-right wing of the Republican party as similar to at least some of the Roman conspirators who are determined to bring down the mighty Caesar in Shakespeare’s play. While the American president is hardly a figure ruling with the power of a Caesar, there does sometimes seem to be an almost obsessive desire on the part of the Tea Party and its Congressional supporters to oppose the President’s will at every turn.</w:t>
      </w:r>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color w:val="333333"/>
          <w:sz w:val="20"/>
          <w:szCs w:val="20"/>
        </w:rPr>
        <w:t xml:space="preserve">Obviously I don’t mean to suggest that are secret cliques amongst Congressman in which they plan to pull out the knives in a conference in the Oval Office. However,  their animosity toward the chief achievement of the Obama presidency — the health care plan grinding into operation just as the government has been effectively shut down — does seem to resemble Cassius’s maniacal envy of Caesar’s power, as when </w:t>
      </w:r>
      <w:r w:rsidRPr="002C4010">
        <w:rPr>
          <w:rFonts w:ascii="Georgia" w:eastAsia="Times New Roman" w:hAnsi="Georgia" w:cs="Times New Roman"/>
          <w:b/>
          <w:color w:val="333333"/>
          <w:sz w:val="20"/>
          <w:szCs w:val="20"/>
          <w:u w:val="single"/>
        </w:rPr>
        <w:t>Cassius</w:t>
      </w:r>
      <w:r w:rsidRPr="002C4010">
        <w:rPr>
          <w:rFonts w:ascii="Georgia" w:eastAsia="Times New Roman" w:hAnsi="Georgia" w:cs="Times New Roman"/>
          <w:color w:val="333333"/>
          <w:sz w:val="20"/>
          <w:szCs w:val="20"/>
          <w:u w:val="single"/>
        </w:rPr>
        <w:t xml:space="preserve"> crankily observes</w:t>
      </w:r>
      <w:r w:rsidRPr="002C4010">
        <w:rPr>
          <w:rFonts w:ascii="Georgia" w:eastAsia="Times New Roman" w:hAnsi="Georgia" w:cs="Times New Roman"/>
          <w:color w:val="333333"/>
          <w:sz w:val="20"/>
          <w:szCs w:val="20"/>
        </w:rPr>
        <w:t>:</w:t>
      </w:r>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b/>
          <w:bCs/>
          <w:i/>
          <w:iCs/>
          <w:color w:val="333333"/>
          <w:sz w:val="20"/>
          <w:szCs w:val="20"/>
        </w:rPr>
        <w:t>Why, man, he doth bestride the narrow world</w:t>
      </w:r>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b/>
          <w:bCs/>
          <w:i/>
          <w:iCs/>
          <w:color w:val="333333"/>
          <w:sz w:val="20"/>
          <w:szCs w:val="20"/>
        </w:rPr>
        <w:lastRenderedPageBreak/>
        <w:t>Like a Colossus, and we petty men</w:t>
      </w:r>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b/>
          <w:bCs/>
          <w:i/>
          <w:iCs/>
          <w:color w:val="333333"/>
          <w:sz w:val="20"/>
          <w:szCs w:val="20"/>
        </w:rPr>
        <w:t>Walk under his huge legs, and peep about</w:t>
      </w:r>
    </w:p>
    <w:p w:rsidR="004E5587" w:rsidRPr="002C4010" w:rsidRDefault="004E5587" w:rsidP="004E5587">
      <w:pPr>
        <w:spacing w:after="240" w:line="240" w:lineRule="auto"/>
        <w:ind w:left="-720"/>
        <w:rPr>
          <w:rFonts w:ascii="Times New Roman" w:eastAsia="Times New Roman" w:hAnsi="Times New Roman" w:cs="Times New Roman"/>
          <w:sz w:val="20"/>
          <w:szCs w:val="20"/>
        </w:rPr>
      </w:pPr>
      <w:proofErr w:type="gramStart"/>
      <w:r w:rsidRPr="002C4010">
        <w:rPr>
          <w:rFonts w:ascii="Georgia" w:eastAsia="Times New Roman" w:hAnsi="Georgia" w:cs="Times New Roman"/>
          <w:b/>
          <w:bCs/>
          <w:i/>
          <w:iCs/>
          <w:color w:val="333333"/>
          <w:sz w:val="20"/>
          <w:szCs w:val="20"/>
        </w:rPr>
        <w:t xml:space="preserve">To find ourselves </w:t>
      </w:r>
      <w:proofErr w:type="spellStart"/>
      <w:r w:rsidRPr="002C4010">
        <w:rPr>
          <w:rFonts w:ascii="Georgia" w:eastAsia="Times New Roman" w:hAnsi="Georgia" w:cs="Times New Roman"/>
          <w:b/>
          <w:bCs/>
          <w:i/>
          <w:iCs/>
          <w:color w:val="333333"/>
          <w:sz w:val="20"/>
          <w:szCs w:val="20"/>
        </w:rPr>
        <w:t>dishonourable</w:t>
      </w:r>
      <w:proofErr w:type="spellEnd"/>
      <w:r w:rsidRPr="002C4010">
        <w:rPr>
          <w:rFonts w:ascii="Georgia" w:eastAsia="Times New Roman" w:hAnsi="Georgia" w:cs="Times New Roman"/>
          <w:b/>
          <w:bCs/>
          <w:i/>
          <w:iCs/>
          <w:color w:val="333333"/>
          <w:sz w:val="20"/>
          <w:szCs w:val="20"/>
        </w:rPr>
        <w:t xml:space="preserve"> graves.</w:t>
      </w:r>
      <w:proofErr w:type="gramEnd"/>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color w:val="333333"/>
          <w:sz w:val="20"/>
          <w:szCs w:val="20"/>
        </w:rPr>
        <w:t>You could also compare Cassius’s manipulation of Brutus into joining the conspiracy to the manner in which the hard-liners in the House of Representatives are causing Speaker John Boehner to be torn between conflicting factions. (That said, Mr. Boehner hardly professes to be the devoted friend to Obama that Brutus does to Caesar.)</w:t>
      </w:r>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color w:val="333333"/>
          <w:sz w:val="20"/>
          <w:szCs w:val="20"/>
        </w:rPr>
        <w:t>Certainly I’m putting forth these comparisons for the sake of amusement — and Lord knows we could all use some diversion right now. But it is continually a marvel that Shakespeare’s drama contains such an accurate analysis of the way men with a taste for power behave : the egoism that blinds Caesar to even the possibility of his losing power, let alone being assassinated; the excessive words with which politicians attempt to cover their wicked deeds (see Brutus’s speech to the public to explain the motivations for the killing of Caesar); the more flattering words with which politicians praise their foes even as the subtext of their words indicate just the opposite (see Mark Antony’s famous speech following Brutus’s, in which he appears to laud Brutus for his participation in the killing as, with each lofty phrase, he implies the opposite).</w:t>
      </w:r>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color w:val="333333"/>
          <w:sz w:val="20"/>
          <w:szCs w:val="20"/>
        </w:rPr>
        <w:t>Also oddly pertinent in a contemporary context is the tendency of politicians to assume that the public shares their desires, as the conspirators wrongly assume they will be hailed as heroes for having brought down the great Caesar.</w:t>
      </w:r>
    </w:p>
    <w:p w:rsidR="004E5587" w:rsidRPr="002C4010" w:rsidRDefault="004E5587" w:rsidP="004E5587">
      <w:pPr>
        <w:spacing w:after="240" w:line="240" w:lineRule="auto"/>
        <w:ind w:left="-720"/>
        <w:rPr>
          <w:rFonts w:ascii="Times New Roman" w:eastAsia="Times New Roman" w:hAnsi="Times New Roman" w:cs="Times New Roman"/>
          <w:sz w:val="20"/>
          <w:szCs w:val="20"/>
        </w:rPr>
      </w:pPr>
      <w:r w:rsidRPr="002C4010">
        <w:rPr>
          <w:rFonts w:ascii="Georgia" w:eastAsia="Times New Roman" w:hAnsi="Georgia" w:cs="Times New Roman"/>
          <w:color w:val="333333"/>
          <w:sz w:val="20"/>
          <w:szCs w:val="20"/>
        </w:rPr>
        <w:t>Perhaps the most unsettling theme in “Julius Caesar,” seen through the prism of today’s politics, is the danger that threatens when the public perceives a void of power at the seat of government. With a steady drumbeat of hand-wringing filling the newspapers as the deadline for raising the debt ceiling approaches, you read of the confusion that floods Rome in the wake of Caesar’s death with a sting of dismay.</w:t>
      </w:r>
    </w:p>
    <w:p w:rsidR="00CF4E05" w:rsidRPr="002C4010" w:rsidRDefault="004E5587" w:rsidP="00C35135">
      <w:pPr>
        <w:spacing w:after="240" w:line="240" w:lineRule="auto"/>
        <w:ind w:left="-720"/>
        <w:rPr>
          <w:rFonts w:ascii="Georgia" w:eastAsia="Times New Roman" w:hAnsi="Georgia" w:cs="Times New Roman"/>
          <w:color w:val="333333"/>
          <w:sz w:val="20"/>
          <w:szCs w:val="20"/>
        </w:rPr>
      </w:pPr>
      <w:r w:rsidRPr="002C4010">
        <w:rPr>
          <w:rFonts w:ascii="Georgia" w:eastAsia="Times New Roman" w:hAnsi="Georgia" w:cs="Times New Roman"/>
          <w:color w:val="333333"/>
          <w:sz w:val="20"/>
          <w:szCs w:val="20"/>
        </w:rPr>
        <w:t>As is clearly enough apparent in “Julius Caesar” and some of his other plays, Shakespeare was hardly a believer in the ability of the common man to behave in a sensible fashion when a country’s leaders lead them astray or rouse them to partisan furies. One of the most chilling — and gruesomely funny — scenes in “Julius Caesar” depicts a hopped-up rabble of plebeians mistaking the poet Cinna for the conspirator Cinna, and then deciding with a shrug to assault him anyway: “It is no matter, his name’s Cinna.” Obviously Americans of the 21st century are hardly likely to behave with similar disregard for basic civility — not to mention reason — but the stalemate in Washington does not seem to be tempering the polarization of our political culture, but exacerbating it.</w:t>
      </w:r>
    </w:p>
    <w:p w:rsidR="00CF4E05" w:rsidRPr="002C4010" w:rsidRDefault="00CF4E05" w:rsidP="0098786C">
      <w:pPr>
        <w:spacing w:after="240" w:line="240" w:lineRule="auto"/>
        <w:ind w:left="-720"/>
        <w:rPr>
          <w:rFonts w:ascii="Georgia" w:eastAsia="Times New Roman" w:hAnsi="Georgia" w:cs="Times New Roman"/>
          <w:color w:val="333333"/>
          <w:sz w:val="20"/>
          <w:szCs w:val="20"/>
        </w:rPr>
      </w:pPr>
    </w:p>
    <w:p w:rsidR="0098786C" w:rsidRPr="00C35135" w:rsidRDefault="0098786C" w:rsidP="00CF4E05">
      <w:pPr>
        <w:pStyle w:val="ListParagraph"/>
        <w:numPr>
          <w:ilvl w:val="0"/>
          <w:numId w:val="10"/>
        </w:numPr>
        <w:pBdr>
          <w:bottom w:val="single" w:sz="12" w:space="1" w:color="auto"/>
        </w:pBdr>
        <w:spacing w:after="0" w:line="240" w:lineRule="auto"/>
        <w:rPr>
          <w:rFonts w:ascii="Arial Rounded MT Bold" w:eastAsia="Times New Roman" w:hAnsi="Arial Rounded MT Bold" w:cs="Arial"/>
          <w:color w:val="222222"/>
          <w:sz w:val="20"/>
          <w:szCs w:val="20"/>
        </w:rPr>
      </w:pPr>
      <w:r w:rsidRPr="00C35135">
        <w:rPr>
          <w:rFonts w:ascii="Arial Rounded MT Bold" w:eastAsia="Times New Roman" w:hAnsi="Arial Rounded MT Bold" w:cs="Arial"/>
          <w:color w:val="222222"/>
          <w:sz w:val="20"/>
          <w:szCs w:val="20"/>
        </w:rPr>
        <w:t>Author’s claim (what he/she wants us to believe—OPINION + REASON)):</w:t>
      </w:r>
    </w:p>
    <w:p w:rsidR="0098786C" w:rsidRPr="00C35135" w:rsidRDefault="0098786C" w:rsidP="0098786C">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98786C" w:rsidRPr="00C35135" w:rsidRDefault="0098786C" w:rsidP="0098786C">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98786C" w:rsidRPr="00C35135" w:rsidRDefault="0098786C" w:rsidP="0098786C">
      <w:pPr>
        <w:spacing w:after="0" w:line="240" w:lineRule="auto"/>
        <w:ind w:left="720"/>
        <w:contextualSpacing/>
        <w:rPr>
          <w:rFonts w:ascii="Arial Rounded MT Bold" w:eastAsia="Times New Roman" w:hAnsi="Arial Rounded MT Bold" w:cs="Arial"/>
          <w:color w:val="222222"/>
          <w:sz w:val="20"/>
          <w:szCs w:val="20"/>
        </w:rPr>
      </w:pPr>
    </w:p>
    <w:p w:rsidR="0098786C" w:rsidRPr="00C35135" w:rsidRDefault="0098786C" w:rsidP="0098786C">
      <w:pPr>
        <w:spacing w:after="0" w:line="240" w:lineRule="auto"/>
        <w:ind w:left="720"/>
        <w:contextualSpacing/>
        <w:rPr>
          <w:rFonts w:ascii="Arial Rounded MT Bold" w:eastAsia="Times New Roman" w:hAnsi="Arial Rounded MT Bold" w:cs="Arial"/>
          <w:color w:val="222222"/>
          <w:sz w:val="20"/>
          <w:szCs w:val="20"/>
        </w:rPr>
      </w:pPr>
    </w:p>
    <w:p w:rsidR="0098786C" w:rsidRPr="00C35135" w:rsidRDefault="0098786C" w:rsidP="0098786C">
      <w:pPr>
        <w:pBdr>
          <w:top w:val="single" w:sz="12" w:space="1" w:color="auto"/>
          <w:bottom w:val="single" w:sz="12" w:space="1" w:color="auto"/>
        </w:pBdr>
        <w:spacing w:after="0" w:line="240" w:lineRule="auto"/>
        <w:ind w:left="720"/>
        <w:contextualSpacing/>
        <w:jc w:val="right"/>
        <w:rPr>
          <w:rFonts w:ascii="Arial Rounded MT Bold" w:eastAsia="Times New Roman" w:hAnsi="Arial Rounded MT Bold" w:cs="Arial"/>
          <w:color w:val="222222"/>
          <w:sz w:val="20"/>
          <w:szCs w:val="20"/>
        </w:rPr>
      </w:pPr>
    </w:p>
    <w:p w:rsidR="0098786C" w:rsidRPr="00C35135" w:rsidRDefault="0098786C" w:rsidP="0098786C">
      <w:pPr>
        <w:pBdr>
          <w:top w:val="single" w:sz="12" w:space="1" w:color="auto"/>
          <w:bottom w:val="single" w:sz="12" w:space="1" w:color="auto"/>
        </w:pBdr>
        <w:spacing w:after="0" w:line="240" w:lineRule="auto"/>
        <w:ind w:left="720"/>
        <w:contextualSpacing/>
        <w:jc w:val="right"/>
        <w:rPr>
          <w:rFonts w:ascii="Arial Rounded MT Bold" w:eastAsia="Times New Roman" w:hAnsi="Arial Rounded MT Bold" w:cs="Arial"/>
          <w:color w:val="222222"/>
          <w:sz w:val="20"/>
          <w:szCs w:val="20"/>
        </w:rPr>
      </w:pPr>
    </w:p>
    <w:p w:rsidR="0098786C" w:rsidRPr="00C35135" w:rsidRDefault="0098786C" w:rsidP="0098786C">
      <w:pPr>
        <w:spacing w:after="0" w:line="240" w:lineRule="auto"/>
        <w:rPr>
          <w:rFonts w:ascii="Times New Roman" w:eastAsia="Times New Roman" w:hAnsi="Times New Roman" w:cs="Times New Roman"/>
          <w:sz w:val="20"/>
          <w:szCs w:val="20"/>
        </w:rPr>
      </w:pPr>
    </w:p>
    <w:p w:rsidR="0098786C" w:rsidRPr="00C35135" w:rsidRDefault="0098786C" w:rsidP="00CF4E05">
      <w:pPr>
        <w:pStyle w:val="ListParagraph"/>
        <w:numPr>
          <w:ilvl w:val="0"/>
          <w:numId w:val="10"/>
        </w:numPr>
        <w:spacing w:after="0" w:line="240" w:lineRule="auto"/>
        <w:rPr>
          <w:rFonts w:ascii="Arial Rounded MT Bold" w:eastAsia="Times New Roman" w:hAnsi="Arial Rounded MT Bold" w:cs="Times New Roman"/>
          <w:sz w:val="20"/>
          <w:szCs w:val="20"/>
        </w:rPr>
      </w:pPr>
      <w:r w:rsidRPr="00C35135">
        <w:rPr>
          <w:rFonts w:ascii="Arial Rounded MT Bold" w:eastAsia="Times New Roman" w:hAnsi="Arial Rounded MT Bold" w:cs="Arial"/>
          <w:color w:val="222222"/>
          <w:sz w:val="20"/>
          <w:szCs w:val="20"/>
        </w:rPr>
        <w:t xml:space="preserve">Text Evidence for claim </w:t>
      </w:r>
      <w:r w:rsidRPr="00C35135">
        <w:rPr>
          <w:rFonts w:ascii="Arial Rounded MT Bold" w:eastAsia="Times New Roman" w:hAnsi="Arial Rounded MT Bold" w:cs="Arial"/>
          <w:i/>
          <w:color w:val="222222"/>
          <w:sz w:val="20"/>
          <w:szCs w:val="20"/>
        </w:rPr>
        <w:t>with MLA</w:t>
      </w:r>
      <w:r w:rsidRPr="00C35135">
        <w:rPr>
          <w:rFonts w:ascii="Arial Rounded MT Bold" w:eastAsia="Times New Roman" w:hAnsi="Arial Rounded MT Bold" w:cs="Arial"/>
          <w:color w:val="222222"/>
          <w:sz w:val="20"/>
          <w:szCs w:val="20"/>
        </w:rPr>
        <w:t>:  **TE= proof: stats, facts, examples</w:t>
      </w:r>
    </w:p>
    <w:p w:rsidR="0098786C" w:rsidRPr="00C35135" w:rsidRDefault="0098786C" w:rsidP="0098786C">
      <w:pPr>
        <w:spacing w:after="0" w:line="240" w:lineRule="auto"/>
        <w:ind w:left="720"/>
        <w:contextualSpacing/>
        <w:rPr>
          <w:rFonts w:ascii="Arial Rounded MT Bold" w:eastAsia="Times New Roman" w:hAnsi="Arial Rounded MT Bold" w:cs="Arial"/>
          <w:color w:val="222222"/>
          <w:sz w:val="20"/>
          <w:szCs w:val="20"/>
        </w:rPr>
      </w:pPr>
      <w:r w:rsidRPr="00C35135">
        <w:rPr>
          <w:rFonts w:ascii="Arial Rounded MT Bold" w:eastAsia="Times New Roman" w:hAnsi="Arial Rounded MT Bold" w:cs="Arial"/>
          <w:color w:val="222222"/>
          <w:sz w:val="20"/>
          <w:szCs w:val="20"/>
        </w:rPr>
        <w:t>**MLA= author’s last name in parenthesis at the end of each piece of TE: “Blah-blah-blah” (Author’s LAST name).</w:t>
      </w:r>
    </w:p>
    <w:p w:rsidR="0098786C" w:rsidRPr="00C35135" w:rsidRDefault="0098786C" w:rsidP="0098786C">
      <w:pPr>
        <w:numPr>
          <w:ilvl w:val="0"/>
          <w:numId w:val="9"/>
        </w:numPr>
        <w:spacing w:after="0" w:line="240" w:lineRule="auto"/>
        <w:contextualSpacing/>
        <w:rPr>
          <w:rFonts w:ascii="Arial Rounded MT Bold" w:eastAsia="Times New Roman" w:hAnsi="Arial Rounded MT Bold" w:cs="Times New Roman"/>
          <w:sz w:val="20"/>
          <w:szCs w:val="20"/>
        </w:rPr>
      </w:pPr>
      <w:r w:rsidRPr="00C35135">
        <w:rPr>
          <w:rFonts w:ascii="Arial Rounded MT Bold" w:eastAsia="Times New Roman" w:hAnsi="Arial Rounded MT Bold" w:cs="Arial"/>
          <w:color w:val="222222"/>
          <w:sz w:val="20"/>
          <w:szCs w:val="20"/>
        </w:rPr>
        <w:t>________________________________________________________________________</w:t>
      </w:r>
    </w:p>
    <w:p w:rsidR="0098786C" w:rsidRPr="00C35135" w:rsidRDefault="0098786C" w:rsidP="0098786C">
      <w:pPr>
        <w:spacing w:after="0" w:line="240" w:lineRule="auto"/>
        <w:ind w:left="1425"/>
        <w:contextualSpacing/>
        <w:rPr>
          <w:rFonts w:ascii="Arial Rounded MT Bold" w:eastAsia="Times New Roman" w:hAnsi="Arial Rounded MT Bold" w:cs="Times New Roman"/>
          <w:sz w:val="20"/>
          <w:szCs w:val="20"/>
        </w:rPr>
      </w:pPr>
    </w:p>
    <w:p w:rsidR="0098786C" w:rsidRPr="00C35135" w:rsidRDefault="0098786C" w:rsidP="0098786C">
      <w:pPr>
        <w:spacing w:after="0" w:line="240" w:lineRule="auto"/>
        <w:ind w:left="1425"/>
        <w:contextualSpacing/>
        <w:rPr>
          <w:rFonts w:ascii="Arial Rounded MT Bold" w:eastAsia="Times New Roman" w:hAnsi="Arial Rounded MT Bold" w:cs="Times New Roman"/>
          <w:sz w:val="20"/>
          <w:szCs w:val="20"/>
        </w:rPr>
      </w:pPr>
      <w:r w:rsidRPr="00C35135">
        <w:rPr>
          <w:rFonts w:ascii="Arial Rounded MT Bold" w:eastAsia="Times New Roman" w:hAnsi="Arial Rounded MT Bold" w:cs="Arial"/>
          <w:color w:val="222222"/>
          <w:sz w:val="20"/>
          <w:szCs w:val="20"/>
        </w:rPr>
        <w:t>________________________________________________________________________</w:t>
      </w:r>
    </w:p>
    <w:p w:rsidR="0098786C" w:rsidRPr="00C35135" w:rsidRDefault="0098786C" w:rsidP="0098786C">
      <w:pPr>
        <w:spacing w:after="0" w:line="240" w:lineRule="auto"/>
        <w:ind w:left="1065"/>
        <w:rPr>
          <w:rFonts w:ascii="Arial Rounded MT Bold" w:eastAsia="Times New Roman" w:hAnsi="Arial Rounded MT Bold" w:cs="Times New Roman"/>
          <w:sz w:val="20"/>
          <w:szCs w:val="20"/>
        </w:rPr>
      </w:pPr>
    </w:p>
    <w:p w:rsidR="0098786C" w:rsidRPr="00C35135" w:rsidRDefault="0098786C" w:rsidP="0098786C">
      <w:pPr>
        <w:numPr>
          <w:ilvl w:val="0"/>
          <w:numId w:val="9"/>
        </w:numPr>
        <w:spacing w:after="0" w:line="240" w:lineRule="auto"/>
        <w:contextualSpacing/>
        <w:rPr>
          <w:rFonts w:ascii="Arial Rounded MT Bold" w:eastAsia="Times New Roman" w:hAnsi="Arial Rounded MT Bold" w:cs="Times New Roman"/>
          <w:sz w:val="20"/>
          <w:szCs w:val="20"/>
        </w:rPr>
      </w:pPr>
      <w:r w:rsidRPr="00C35135">
        <w:rPr>
          <w:rFonts w:ascii="Arial Rounded MT Bold" w:eastAsia="Times New Roman" w:hAnsi="Arial Rounded MT Bold" w:cs="Arial"/>
          <w:color w:val="222222"/>
          <w:sz w:val="20"/>
          <w:szCs w:val="20"/>
        </w:rPr>
        <w:t>________________________________________________________________________</w:t>
      </w:r>
    </w:p>
    <w:p w:rsidR="0098786C" w:rsidRPr="00C35135" w:rsidRDefault="0098786C" w:rsidP="0098786C">
      <w:pPr>
        <w:spacing w:after="0" w:line="240" w:lineRule="auto"/>
        <w:ind w:left="1425"/>
        <w:contextualSpacing/>
        <w:rPr>
          <w:rFonts w:ascii="Arial Rounded MT Bold" w:eastAsia="Times New Roman" w:hAnsi="Arial Rounded MT Bold" w:cs="Times New Roman"/>
          <w:sz w:val="20"/>
          <w:szCs w:val="20"/>
        </w:rPr>
      </w:pPr>
    </w:p>
    <w:p w:rsidR="0098786C" w:rsidRPr="00C35135" w:rsidRDefault="0098786C" w:rsidP="0098786C">
      <w:pPr>
        <w:spacing w:after="0" w:line="240" w:lineRule="auto"/>
        <w:ind w:left="1425"/>
        <w:contextualSpacing/>
        <w:rPr>
          <w:rFonts w:ascii="Arial Rounded MT Bold" w:eastAsia="Times New Roman" w:hAnsi="Arial Rounded MT Bold" w:cs="Arial"/>
          <w:color w:val="222222"/>
          <w:sz w:val="20"/>
          <w:szCs w:val="20"/>
        </w:rPr>
      </w:pPr>
      <w:r w:rsidRPr="00C35135">
        <w:rPr>
          <w:rFonts w:ascii="Arial Rounded MT Bold" w:eastAsia="Times New Roman" w:hAnsi="Arial Rounded MT Bold" w:cs="Arial"/>
          <w:color w:val="222222"/>
          <w:sz w:val="20"/>
          <w:szCs w:val="20"/>
        </w:rPr>
        <w:lastRenderedPageBreak/>
        <w:t>________________________________________________________________________</w:t>
      </w:r>
    </w:p>
    <w:p w:rsidR="0098786C" w:rsidRPr="00C35135" w:rsidRDefault="0098786C" w:rsidP="0098786C">
      <w:pPr>
        <w:spacing w:after="0" w:line="240" w:lineRule="auto"/>
        <w:ind w:left="1425"/>
        <w:contextualSpacing/>
        <w:rPr>
          <w:rFonts w:ascii="Arial Rounded MT Bold" w:eastAsia="Times New Roman" w:hAnsi="Arial Rounded MT Bold" w:cs="Times New Roman"/>
          <w:sz w:val="20"/>
          <w:szCs w:val="20"/>
        </w:rPr>
      </w:pPr>
    </w:p>
    <w:p w:rsidR="0098786C" w:rsidRPr="00C35135" w:rsidRDefault="0098786C" w:rsidP="0098786C">
      <w:pPr>
        <w:spacing w:after="0" w:line="240" w:lineRule="auto"/>
        <w:ind w:left="1425"/>
        <w:contextualSpacing/>
        <w:rPr>
          <w:rFonts w:ascii="Arial Rounded MT Bold" w:eastAsia="Times New Roman" w:hAnsi="Arial Rounded MT Bold" w:cs="Times New Roman"/>
          <w:sz w:val="20"/>
          <w:szCs w:val="20"/>
        </w:rPr>
      </w:pPr>
      <w:r w:rsidRPr="00C35135">
        <w:rPr>
          <w:rFonts w:ascii="Arial Rounded MT Bold" w:eastAsia="Times New Roman" w:hAnsi="Arial Rounded MT Bold" w:cs="Arial"/>
          <w:color w:val="222222"/>
          <w:sz w:val="20"/>
          <w:szCs w:val="20"/>
        </w:rPr>
        <w:t>________________________________________________________________________</w:t>
      </w:r>
    </w:p>
    <w:p w:rsidR="0098786C" w:rsidRPr="00C35135" w:rsidRDefault="0098786C" w:rsidP="0098786C">
      <w:pPr>
        <w:spacing w:after="0" w:line="240" w:lineRule="auto"/>
        <w:ind w:left="1065"/>
        <w:rPr>
          <w:rFonts w:ascii="Arial Rounded MT Bold" w:eastAsia="Times New Roman" w:hAnsi="Arial Rounded MT Bold" w:cs="Times New Roman"/>
          <w:sz w:val="20"/>
          <w:szCs w:val="20"/>
        </w:rPr>
      </w:pPr>
    </w:p>
    <w:p w:rsidR="0098786C" w:rsidRPr="00C35135" w:rsidRDefault="0098786C" w:rsidP="0098786C">
      <w:pPr>
        <w:numPr>
          <w:ilvl w:val="0"/>
          <w:numId w:val="9"/>
        </w:numPr>
        <w:spacing w:after="0" w:line="240" w:lineRule="auto"/>
        <w:contextualSpacing/>
        <w:rPr>
          <w:rFonts w:ascii="Arial Rounded MT Bold" w:eastAsia="Times New Roman" w:hAnsi="Arial Rounded MT Bold" w:cs="Times New Roman"/>
          <w:sz w:val="20"/>
          <w:szCs w:val="20"/>
        </w:rPr>
      </w:pPr>
      <w:r w:rsidRPr="00C35135">
        <w:rPr>
          <w:rFonts w:ascii="Arial Rounded MT Bold" w:eastAsia="Times New Roman" w:hAnsi="Arial Rounded MT Bold" w:cs="Arial"/>
          <w:color w:val="222222"/>
          <w:sz w:val="20"/>
          <w:szCs w:val="20"/>
        </w:rPr>
        <w:t>________________________________________________________________________</w:t>
      </w:r>
    </w:p>
    <w:p w:rsidR="0098786C" w:rsidRPr="00C35135" w:rsidRDefault="0098786C" w:rsidP="0098786C">
      <w:pPr>
        <w:spacing w:after="0" w:line="240" w:lineRule="auto"/>
        <w:ind w:left="1425"/>
        <w:contextualSpacing/>
        <w:rPr>
          <w:rFonts w:ascii="Arial Rounded MT Bold" w:eastAsia="Times New Roman" w:hAnsi="Arial Rounded MT Bold" w:cs="Times New Roman"/>
          <w:sz w:val="20"/>
          <w:szCs w:val="20"/>
        </w:rPr>
      </w:pPr>
    </w:p>
    <w:p w:rsidR="0098786C" w:rsidRPr="00C35135" w:rsidRDefault="0098786C" w:rsidP="0098786C">
      <w:pPr>
        <w:spacing w:after="0" w:line="240" w:lineRule="auto"/>
        <w:ind w:left="1425"/>
        <w:contextualSpacing/>
        <w:rPr>
          <w:rFonts w:ascii="Calibri" w:eastAsia="Times New Roman" w:hAnsi="Calibri" w:cs="Times New Roman"/>
          <w:sz w:val="20"/>
          <w:szCs w:val="20"/>
        </w:rPr>
      </w:pPr>
      <w:r w:rsidRPr="00C35135">
        <w:rPr>
          <w:rFonts w:ascii="Calibri" w:eastAsia="Times New Roman" w:hAnsi="Calibri" w:cs="Times New Roman"/>
          <w:sz w:val="20"/>
          <w:szCs w:val="20"/>
        </w:rPr>
        <w:t>_________________________________________________________________</w:t>
      </w:r>
    </w:p>
    <w:p w:rsidR="0098786C" w:rsidRPr="00C35135" w:rsidRDefault="0098786C" w:rsidP="0098786C">
      <w:pPr>
        <w:spacing w:after="0" w:line="240" w:lineRule="auto"/>
        <w:ind w:left="720"/>
        <w:contextualSpacing/>
        <w:rPr>
          <w:rFonts w:ascii="Calibri" w:eastAsia="Times New Roman" w:hAnsi="Calibri" w:cs="Times New Roman"/>
          <w:sz w:val="20"/>
          <w:szCs w:val="20"/>
        </w:rPr>
      </w:pPr>
    </w:p>
    <w:p w:rsidR="0098786C" w:rsidRPr="00C35135" w:rsidRDefault="0098786C" w:rsidP="0098786C">
      <w:pPr>
        <w:numPr>
          <w:ilvl w:val="0"/>
          <w:numId w:val="9"/>
        </w:numPr>
        <w:spacing w:after="0" w:line="240" w:lineRule="auto"/>
        <w:contextualSpacing/>
        <w:rPr>
          <w:rFonts w:ascii="Calibri" w:eastAsia="Times New Roman" w:hAnsi="Calibri" w:cs="Times New Roman"/>
          <w:sz w:val="20"/>
          <w:szCs w:val="20"/>
        </w:rPr>
      </w:pPr>
      <w:r w:rsidRPr="00C35135">
        <w:rPr>
          <w:rFonts w:ascii="Calibri" w:eastAsia="Times New Roman" w:hAnsi="Calibri" w:cs="Times New Roman"/>
          <w:sz w:val="20"/>
          <w:szCs w:val="20"/>
        </w:rPr>
        <w:t>_________________________________________________________________</w:t>
      </w:r>
    </w:p>
    <w:p w:rsidR="0098786C" w:rsidRPr="00C35135" w:rsidRDefault="0098786C" w:rsidP="0098786C">
      <w:pPr>
        <w:spacing w:after="0" w:line="240" w:lineRule="auto"/>
        <w:ind w:left="1065"/>
        <w:contextualSpacing/>
        <w:rPr>
          <w:rFonts w:ascii="Calibri" w:eastAsia="Times New Roman" w:hAnsi="Calibri" w:cs="Times New Roman"/>
          <w:sz w:val="20"/>
          <w:szCs w:val="20"/>
        </w:rPr>
      </w:pPr>
    </w:p>
    <w:p w:rsidR="0098786C" w:rsidRPr="00C35135" w:rsidRDefault="0098786C" w:rsidP="0098786C">
      <w:pPr>
        <w:spacing w:after="0" w:line="240" w:lineRule="auto"/>
        <w:ind w:left="1425"/>
        <w:contextualSpacing/>
        <w:rPr>
          <w:rFonts w:ascii="Calibri" w:eastAsia="Times New Roman" w:hAnsi="Calibri" w:cs="Times New Roman"/>
          <w:sz w:val="20"/>
          <w:szCs w:val="20"/>
        </w:rPr>
      </w:pPr>
      <w:r w:rsidRPr="00C35135">
        <w:rPr>
          <w:rFonts w:ascii="Calibri" w:eastAsia="Times New Roman" w:hAnsi="Calibri" w:cs="Times New Roman"/>
          <w:sz w:val="20"/>
          <w:szCs w:val="20"/>
        </w:rPr>
        <w:t>_________________________________________________________________</w:t>
      </w:r>
      <w:r w:rsidR="00CF4E05" w:rsidRPr="00C35135">
        <w:rPr>
          <w:rFonts w:ascii="Cambria" w:eastAsia="Times New Roman" w:hAnsi="Cambria" w:cs="Times New Roman"/>
          <w:b/>
          <w:bCs/>
          <w:color w:val="000000"/>
          <w:sz w:val="20"/>
          <w:szCs w:val="20"/>
        </w:rPr>
        <w:t xml:space="preserve"> </w:t>
      </w:r>
    </w:p>
    <w:p w:rsidR="0098786C" w:rsidRPr="00C35135" w:rsidRDefault="0098786C" w:rsidP="0098786C">
      <w:pPr>
        <w:spacing w:line="240" w:lineRule="auto"/>
        <w:rPr>
          <w:rFonts w:ascii="Times New Roman" w:eastAsia="Times New Roman" w:hAnsi="Times New Roman" w:cs="Times New Roman"/>
          <w:sz w:val="20"/>
          <w:szCs w:val="20"/>
        </w:rPr>
      </w:pPr>
    </w:p>
    <w:p w:rsidR="0098786C" w:rsidRPr="00C35135" w:rsidRDefault="0098786C" w:rsidP="00CF4E05">
      <w:pPr>
        <w:pStyle w:val="ListParagraph"/>
        <w:numPr>
          <w:ilvl w:val="0"/>
          <w:numId w:val="10"/>
        </w:numPr>
        <w:spacing w:line="240" w:lineRule="auto"/>
        <w:rPr>
          <w:rFonts w:ascii="Cambria" w:eastAsia="Times New Roman" w:hAnsi="Cambria" w:cs="Times New Roman"/>
          <w:b/>
          <w:bCs/>
          <w:color w:val="000000"/>
          <w:sz w:val="20"/>
          <w:szCs w:val="20"/>
        </w:rPr>
      </w:pPr>
      <w:r w:rsidRPr="00C35135">
        <w:rPr>
          <w:rFonts w:ascii="Cambria" w:eastAsia="Times New Roman" w:hAnsi="Cambria" w:cs="Times New Roman"/>
          <w:color w:val="000000"/>
          <w:sz w:val="20"/>
          <w:szCs w:val="20"/>
        </w:rPr>
        <w:t xml:space="preserve">The author’s purpose is to _________________________ </w:t>
      </w:r>
      <w:r w:rsidRPr="00C35135">
        <w:rPr>
          <w:rFonts w:ascii="Cambria" w:eastAsia="Times New Roman" w:hAnsi="Cambria" w:cs="Times New Roman"/>
          <w:b/>
          <w:bCs/>
          <w:color w:val="000000"/>
          <w:sz w:val="20"/>
          <w:szCs w:val="20"/>
        </w:rPr>
        <w:t xml:space="preserve">(inform, persuade, give opinion) </w:t>
      </w:r>
      <w:r w:rsidRPr="00C35135">
        <w:rPr>
          <w:rFonts w:ascii="Cambria" w:eastAsia="Times New Roman" w:hAnsi="Cambria" w:cs="Times New Roman"/>
          <w:color w:val="000000"/>
          <w:sz w:val="20"/>
          <w:szCs w:val="20"/>
        </w:rPr>
        <w:t xml:space="preserve">and he/she achieves the purpose through the following </w:t>
      </w:r>
      <w:r w:rsidR="00CF4E05" w:rsidRPr="00C35135">
        <w:rPr>
          <w:rFonts w:ascii="Cambria" w:eastAsia="Times New Roman" w:hAnsi="Cambria" w:cs="Times New Roman"/>
          <w:color w:val="000000"/>
          <w:sz w:val="20"/>
          <w:szCs w:val="20"/>
        </w:rPr>
        <w:t xml:space="preserve"> </w:t>
      </w:r>
      <w:r w:rsidR="00CF4E05" w:rsidRPr="00C35135">
        <w:rPr>
          <w:rFonts w:ascii="Cambria" w:eastAsia="Times New Roman" w:hAnsi="Cambria" w:cs="Times New Roman"/>
          <w:b/>
          <w:bCs/>
          <w:color w:val="000000"/>
          <w:sz w:val="20"/>
          <w:szCs w:val="20"/>
        </w:rPr>
        <w:t>techniques/examples</w:t>
      </w:r>
    </w:p>
    <w:p w:rsidR="00CF4E05" w:rsidRPr="00C35135" w:rsidRDefault="00CF4E05" w:rsidP="00CF4E05">
      <w:pPr>
        <w:pStyle w:val="ListParagraph"/>
        <w:spacing w:line="240" w:lineRule="auto"/>
        <w:ind w:left="1080"/>
        <w:rPr>
          <w:rFonts w:ascii="Cambria" w:eastAsia="Times New Roman" w:hAnsi="Cambria" w:cs="Times New Roman"/>
          <w:b/>
          <w:bCs/>
          <w:color w:val="000000"/>
          <w:sz w:val="20"/>
          <w:szCs w:val="20"/>
        </w:rPr>
      </w:pPr>
    </w:p>
    <w:p w:rsidR="00CF4E05" w:rsidRPr="00C35135" w:rsidRDefault="00CF4E05" w:rsidP="00CF4E05">
      <w:pPr>
        <w:pStyle w:val="ListParagraph"/>
        <w:spacing w:line="240" w:lineRule="auto"/>
        <w:ind w:left="1080"/>
        <w:rPr>
          <w:rFonts w:ascii="Times New Roman" w:eastAsia="Times New Roman" w:hAnsi="Times New Roman" w:cs="Times New Roman"/>
          <w:sz w:val="20"/>
          <w:szCs w:val="20"/>
        </w:rPr>
      </w:pPr>
      <w:r w:rsidRPr="00C35135">
        <w:rPr>
          <w:rFonts w:ascii="Cambria" w:eastAsia="Times New Roman" w:hAnsi="Cambria" w:cs="Times New Roman"/>
          <w:b/>
          <w:bCs/>
          <w:i/>
          <w:iCs/>
          <w:color w:val="000000"/>
          <w:sz w:val="20"/>
          <w:szCs w:val="20"/>
          <w:u w:val="single"/>
        </w:rPr>
        <w:t xml:space="preserve">(FOR EXAMPLE - Statistics: 99.9% of high schoolers do not read directions </w:t>
      </w:r>
      <w:r w:rsidRPr="00C35135">
        <w:rPr>
          <w:rFonts w:ascii="Cambria" w:eastAsia="Times New Roman" w:hAnsi="Cambria" w:cs="Cambria"/>
          <w:b/>
          <w:bCs/>
          <w:i/>
          <w:iCs/>
          <w:color w:val="000000"/>
          <w:sz w:val="20"/>
          <w:szCs w:val="20"/>
          <w:u w:val="single"/>
        </w:rPr>
        <w:t>🙂</w:t>
      </w:r>
      <w:r w:rsidRPr="00C35135">
        <w:rPr>
          <w:rFonts w:ascii="Cambria" w:eastAsia="Times New Roman" w:hAnsi="Cambria" w:cs="Times New Roman"/>
          <w:b/>
          <w:bCs/>
          <w:i/>
          <w:iCs/>
          <w:color w:val="000000"/>
          <w:sz w:val="20"/>
          <w:szCs w:val="20"/>
          <w:u w:val="single"/>
        </w:rPr>
        <w:t>)</w:t>
      </w:r>
    </w:p>
    <w:p w:rsidR="00CF4E05" w:rsidRPr="00C35135" w:rsidRDefault="00CF4E05" w:rsidP="00CF4E05">
      <w:pPr>
        <w:pStyle w:val="ListParagraph"/>
        <w:spacing w:line="240" w:lineRule="auto"/>
        <w:ind w:left="1080"/>
        <w:rPr>
          <w:rFonts w:ascii="Times New Roman" w:eastAsia="Times New Roman" w:hAnsi="Times New Roman" w:cs="Times New Roman"/>
          <w:sz w:val="20"/>
          <w:szCs w:val="20"/>
        </w:rPr>
      </w:pPr>
    </w:p>
    <w:p w:rsidR="0098786C" w:rsidRPr="00C35135" w:rsidRDefault="00CF4E05" w:rsidP="0098786C">
      <w:pPr>
        <w:spacing w:line="240" w:lineRule="auto"/>
        <w:rPr>
          <w:rFonts w:ascii="Times New Roman" w:eastAsia="Times New Roman" w:hAnsi="Times New Roman" w:cs="Times New Roman"/>
          <w:sz w:val="20"/>
          <w:szCs w:val="20"/>
        </w:rPr>
      </w:pPr>
      <w:proofErr w:type="gramStart"/>
      <w:r w:rsidRPr="00C35135">
        <w:rPr>
          <w:rFonts w:ascii="Cambria" w:eastAsia="Times New Roman" w:hAnsi="Cambria" w:cs="Times New Roman"/>
          <w:color w:val="000000"/>
          <w:sz w:val="20"/>
          <w:szCs w:val="20"/>
        </w:rPr>
        <w:t>a</w:t>
      </w:r>
      <w:proofErr w:type="gramEnd"/>
      <w:r w:rsidRPr="00C35135">
        <w:rPr>
          <w:rFonts w:ascii="Cambria" w:eastAsia="Times New Roman" w:hAnsi="Cambria" w:cs="Times New Roman"/>
          <w:color w:val="000000"/>
          <w:sz w:val="20"/>
          <w:szCs w:val="20"/>
        </w:rPr>
        <w:t xml:space="preserve">. technique &amp; </w:t>
      </w:r>
      <w:r w:rsidR="0098786C" w:rsidRPr="00C35135">
        <w:rPr>
          <w:rFonts w:ascii="Cambria" w:eastAsia="Times New Roman" w:hAnsi="Cambria" w:cs="Times New Roman"/>
          <w:color w:val="000000"/>
          <w:sz w:val="20"/>
          <w:szCs w:val="20"/>
        </w:rPr>
        <w:t>example ________________________________________________________________________</w:t>
      </w:r>
      <w:r w:rsidRPr="00C35135">
        <w:rPr>
          <w:rFonts w:ascii="Cambria" w:eastAsia="Times New Roman" w:hAnsi="Cambria" w:cs="Times New Roman"/>
          <w:color w:val="000000"/>
          <w:sz w:val="20"/>
          <w:szCs w:val="20"/>
        </w:rPr>
        <w:t>__________________________</w:t>
      </w:r>
    </w:p>
    <w:p w:rsidR="0098786C" w:rsidRPr="00C35135" w:rsidRDefault="00CF4E05" w:rsidP="0098786C">
      <w:pPr>
        <w:spacing w:line="240" w:lineRule="auto"/>
        <w:rPr>
          <w:rFonts w:ascii="Times New Roman" w:eastAsia="Times New Roman" w:hAnsi="Times New Roman" w:cs="Times New Roman"/>
          <w:sz w:val="20"/>
          <w:szCs w:val="20"/>
        </w:rPr>
      </w:pPr>
      <w:proofErr w:type="gramStart"/>
      <w:r w:rsidRPr="00C35135">
        <w:rPr>
          <w:rFonts w:ascii="Cambria" w:eastAsia="Times New Roman" w:hAnsi="Cambria" w:cs="Times New Roman"/>
          <w:color w:val="000000"/>
          <w:sz w:val="20"/>
          <w:szCs w:val="20"/>
        </w:rPr>
        <w:t>b</w:t>
      </w:r>
      <w:proofErr w:type="gramEnd"/>
      <w:r w:rsidRPr="00C35135">
        <w:rPr>
          <w:rFonts w:ascii="Cambria" w:eastAsia="Times New Roman" w:hAnsi="Cambria" w:cs="Times New Roman"/>
          <w:color w:val="000000"/>
          <w:sz w:val="20"/>
          <w:szCs w:val="20"/>
        </w:rPr>
        <w:t>. technique &amp;</w:t>
      </w:r>
      <w:r w:rsidR="0098786C" w:rsidRPr="00C35135">
        <w:rPr>
          <w:rFonts w:ascii="Cambria" w:eastAsia="Times New Roman" w:hAnsi="Cambria" w:cs="Times New Roman"/>
          <w:color w:val="000000"/>
          <w:sz w:val="20"/>
          <w:szCs w:val="20"/>
        </w:rPr>
        <w:t xml:space="preserve"> example  __________________________________________________________________________________________________</w:t>
      </w:r>
    </w:p>
    <w:p w:rsidR="0098786C" w:rsidRPr="00C35135" w:rsidRDefault="00CF4E05" w:rsidP="0098786C">
      <w:pPr>
        <w:spacing w:line="240" w:lineRule="auto"/>
        <w:rPr>
          <w:rFonts w:ascii="Times New Roman" w:eastAsia="Times New Roman" w:hAnsi="Times New Roman" w:cs="Times New Roman"/>
          <w:sz w:val="20"/>
          <w:szCs w:val="20"/>
        </w:rPr>
      </w:pPr>
      <w:proofErr w:type="gramStart"/>
      <w:r w:rsidRPr="00C35135">
        <w:rPr>
          <w:rFonts w:ascii="Cambria" w:eastAsia="Times New Roman" w:hAnsi="Cambria" w:cs="Times New Roman"/>
          <w:color w:val="000000"/>
          <w:sz w:val="20"/>
          <w:szCs w:val="20"/>
        </w:rPr>
        <w:t>c</w:t>
      </w:r>
      <w:proofErr w:type="gramEnd"/>
      <w:r w:rsidRPr="00C35135">
        <w:rPr>
          <w:rFonts w:ascii="Cambria" w:eastAsia="Times New Roman" w:hAnsi="Cambria" w:cs="Times New Roman"/>
          <w:color w:val="000000"/>
          <w:sz w:val="20"/>
          <w:szCs w:val="20"/>
        </w:rPr>
        <w:t xml:space="preserve">. technique &amp; </w:t>
      </w:r>
      <w:r w:rsidR="0098786C" w:rsidRPr="00C35135">
        <w:rPr>
          <w:rFonts w:ascii="Cambria" w:eastAsia="Times New Roman" w:hAnsi="Cambria" w:cs="Times New Roman"/>
          <w:color w:val="000000"/>
          <w:sz w:val="20"/>
          <w:szCs w:val="20"/>
        </w:rPr>
        <w:t>example   _______________________________________________________________________</w:t>
      </w:r>
      <w:r w:rsidRPr="00C35135">
        <w:rPr>
          <w:rFonts w:ascii="Cambria" w:eastAsia="Times New Roman" w:hAnsi="Cambria" w:cs="Times New Roman"/>
          <w:color w:val="000000"/>
          <w:sz w:val="20"/>
          <w:szCs w:val="20"/>
        </w:rPr>
        <w:t>__________________________</w:t>
      </w:r>
    </w:p>
    <w:p w:rsidR="0098786C" w:rsidRPr="00C35135" w:rsidRDefault="0098786C" w:rsidP="0098786C">
      <w:pPr>
        <w:spacing w:after="0" w:line="240" w:lineRule="auto"/>
        <w:rPr>
          <w:rFonts w:ascii="Times New Roman" w:eastAsia="Times New Roman" w:hAnsi="Times New Roman" w:cs="Times New Roman"/>
          <w:sz w:val="20"/>
          <w:szCs w:val="20"/>
        </w:rPr>
      </w:pPr>
    </w:p>
    <w:p w:rsidR="0098786C" w:rsidRPr="00C35135" w:rsidRDefault="0098786C" w:rsidP="0098786C">
      <w:pPr>
        <w:spacing w:line="240" w:lineRule="auto"/>
        <w:rPr>
          <w:rFonts w:ascii="Times New Roman" w:eastAsia="Times New Roman" w:hAnsi="Times New Roman" w:cs="Times New Roman"/>
          <w:sz w:val="20"/>
          <w:szCs w:val="20"/>
        </w:rPr>
      </w:pPr>
      <w:r w:rsidRPr="00C35135">
        <w:rPr>
          <w:rFonts w:ascii="Cambria" w:eastAsia="Times New Roman" w:hAnsi="Cambria" w:cs="Times New Roman"/>
          <w:color w:val="000000"/>
          <w:sz w:val="20"/>
          <w:szCs w:val="20"/>
        </w:rPr>
        <w:t xml:space="preserve">4. The author’s main audience is </w:t>
      </w:r>
      <w:r w:rsidRPr="00C35135">
        <w:rPr>
          <w:rFonts w:ascii="Cambria" w:eastAsia="Times New Roman" w:hAnsi="Cambria" w:cs="Times New Roman"/>
          <w:b/>
          <w:bCs/>
          <w:color w:val="000000"/>
          <w:sz w:val="20"/>
          <w:szCs w:val="20"/>
        </w:rPr>
        <w:t>(Be specific!)</w:t>
      </w:r>
      <w:r w:rsidRPr="00C35135">
        <w:rPr>
          <w:rFonts w:ascii="Cambria" w:eastAsia="Times New Roman" w:hAnsi="Cambria" w:cs="Times New Roman"/>
          <w:color w:val="000000"/>
          <w:sz w:val="20"/>
          <w:szCs w:val="20"/>
        </w:rPr>
        <w:t xml:space="preserve"> _____________________________________________________________________</w:t>
      </w:r>
    </w:p>
    <w:p w:rsidR="0098786C" w:rsidRPr="00C35135" w:rsidRDefault="0098786C" w:rsidP="0098786C">
      <w:pPr>
        <w:spacing w:line="240" w:lineRule="auto"/>
        <w:rPr>
          <w:rFonts w:ascii="Times New Roman" w:eastAsia="Times New Roman" w:hAnsi="Times New Roman" w:cs="Times New Roman"/>
          <w:sz w:val="20"/>
          <w:szCs w:val="20"/>
        </w:rPr>
      </w:pPr>
      <w:proofErr w:type="gramStart"/>
      <w:r w:rsidRPr="00C35135">
        <w:rPr>
          <w:rFonts w:ascii="Cambria" w:eastAsia="Times New Roman" w:hAnsi="Cambria" w:cs="Times New Roman"/>
          <w:b/>
          <w:i/>
          <w:color w:val="000000"/>
          <w:sz w:val="20"/>
          <w:szCs w:val="20"/>
        </w:rPr>
        <w:t>because</w:t>
      </w:r>
      <w:proofErr w:type="gramEnd"/>
      <w:r w:rsidRPr="00C35135">
        <w:rPr>
          <w:rFonts w:ascii="Cambria" w:eastAsia="Times New Roman" w:hAnsi="Cambria" w:cs="Times New Roman"/>
          <w:color w:val="000000"/>
          <w:sz w:val="20"/>
          <w:szCs w:val="20"/>
        </w:rPr>
        <w:t xml:space="preserve"> __________________________________________________________________________________________________________________.</w:t>
      </w:r>
    </w:p>
    <w:p w:rsidR="0098786C" w:rsidRPr="00C35135" w:rsidRDefault="0098786C" w:rsidP="0098786C">
      <w:pPr>
        <w:spacing w:after="0" w:line="240" w:lineRule="auto"/>
        <w:rPr>
          <w:rFonts w:ascii="Times New Roman" w:eastAsia="Times New Roman" w:hAnsi="Times New Roman" w:cs="Times New Roman"/>
          <w:sz w:val="20"/>
          <w:szCs w:val="20"/>
        </w:rPr>
      </w:pPr>
      <w:r w:rsidRPr="00C35135">
        <w:rPr>
          <w:rFonts w:ascii="Cambria" w:eastAsia="Times New Roman" w:hAnsi="Cambria" w:cs="Times New Roman"/>
          <w:color w:val="000000"/>
          <w:sz w:val="20"/>
          <w:szCs w:val="20"/>
        </w:rPr>
        <w:t xml:space="preserve">5. The author establishes a _____________________ </w:t>
      </w:r>
      <w:r w:rsidRPr="00C35135">
        <w:rPr>
          <w:rFonts w:ascii="Cambria" w:eastAsia="Times New Roman" w:hAnsi="Cambria" w:cs="Times New Roman"/>
          <w:b/>
          <w:bCs/>
          <w:color w:val="000000"/>
          <w:sz w:val="20"/>
          <w:szCs w:val="20"/>
        </w:rPr>
        <w:t>tone</w:t>
      </w:r>
      <w:r w:rsidRPr="00C35135">
        <w:rPr>
          <w:rFonts w:ascii="Cambria" w:eastAsia="Times New Roman" w:hAnsi="Cambria" w:cs="Times New Roman"/>
          <w:color w:val="000000"/>
          <w:sz w:val="20"/>
          <w:szCs w:val="20"/>
        </w:rPr>
        <w:t xml:space="preserve"> (look at word choice) through the following  </w:t>
      </w:r>
    </w:p>
    <w:p w:rsidR="00CF4E05" w:rsidRPr="00915EC2" w:rsidRDefault="00CF4E05" w:rsidP="00CF4E05">
      <w:pPr>
        <w:spacing w:after="0" w:line="240" w:lineRule="auto"/>
        <w:rPr>
          <w:rFonts w:ascii="Times New Roman" w:eastAsia="Times New Roman" w:hAnsi="Times New Roman" w:cs="Times New Roman"/>
          <w:sz w:val="20"/>
          <w:szCs w:val="20"/>
          <w:u w:val="single"/>
        </w:rPr>
      </w:pPr>
      <w:proofErr w:type="gramStart"/>
      <w:r w:rsidRPr="00915EC2">
        <w:rPr>
          <w:rFonts w:ascii="Cambria" w:eastAsia="Times New Roman" w:hAnsi="Cambria" w:cs="Times New Roman"/>
          <w:b/>
          <w:bCs/>
          <w:color w:val="000000"/>
          <w:sz w:val="20"/>
          <w:szCs w:val="20"/>
          <w:u w:val="single"/>
        </w:rPr>
        <w:t>quoted</w:t>
      </w:r>
      <w:proofErr w:type="gramEnd"/>
      <w:r w:rsidRPr="00915EC2">
        <w:rPr>
          <w:rFonts w:ascii="Cambria" w:eastAsia="Times New Roman" w:hAnsi="Cambria" w:cs="Times New Roman"/>
          <w:b/>
          <w:bCs/>
          <w:color w:val="000000"/>
          <w:sz w:val="20"/>
          <w:szCs w:val="20"/>
          <w:u w:val="single"/>
        </w:rPr>
        <w:t xml:space="preserve"> words/phrases</w:t>
      </w:r>
      <w:r w:rsidRPr="00915EC2">
        <w:rPr>
          <w:rFonts w:ascii="Cambria" w:eastAsia="Times New Roman" w:hAnsi="Cambria" w:cs="Times New Roman"/>
          <w:color w:val="000000"/>
          <w:sz w:val="20"/>
          <w:szCs w:val="20"/>
          <w:u w:val="single"/>
        </w:rPr>
        <w:t xml:space="preserve"> </w:t>
      </w:r>
    </w:p>
    <w:p w:rsidR="0098786C" w:rsidRPr="00C35135" w:rsidRDefault="0098786C" w:rsidP="0098786C">
      <w:pPr>
        <w:numPr>
          <w:ilvl w:val="0"/>
          <w:numId w:val="6"/>
        </w:numPr>
        <w:spacing w:before="100" w:beforeAutospacing="1" w:after="100" w:afterAutospacing="1" w:line="240" w:lineRule="auto"/>
        <w:textAlignment w:val="baseline"/>
        <w:rPr>
          <w:rFonts w:ascii="Cambria" w:eastAsia="Times New Roman" w:hAnsi="Cambria" w:cs="Times New Roman"/>
          <w:color w:val="000000"/>
          <w:sz w:val="20"/>
          <w:szCs w:val="20"/>
        </w:rPr>
      </w:pPr>
      <w:bookmarkStart w:id="0" w:name="_GoBack"/>
      <w:bookmarkEnd w:id="0"/>
    </w:p>
    <w:p w:rsidR="00CF4E05" w:rsidRPr="00C35135" w:rsidRDefault="0098786C" w:rsidP="00C35135">
      <w:pPr>
        <w:spacing w:before="100" w:beforeAutospacing="1" w:after="100" w:afterAutospacing="1" w:line="240" w:lineRule="auto"/>
        <w:textAlignment w:val="baseline"/>
        <w:rPr>
          <w:rFonts w:ascii="Cambria" w:eastAsia="Times New Roman" w:hAnsi="Cambria" w:cs="Times New Roman"/>
          <w:color w:val="000000"/>
          <w:sz w:val="20"/>
          <w:szCs w:val="20"/>
        </w:rPr>
      </w:pPr>
      <w:proofErr w:type="gramStart"/>
      <w:r w:rsidRPr="00C35135">
        <w:rPr>
          <w:rFonts w:ascii="Cambria" w:eastAsia="Times New Roman" w:hAnsi="Cambria" w:cs="Times New Roman"/>
          <w:color w:val="000000"/>
          <w:sz w:val="20"/>
          <w:szCs w:val="20"/>
        </w:rPr>
        <w:t>b</w:t>
      </w:r>
      <w:proofErr w:type="gramEnd"/>
      <w:r w:rsidRPr="00C35135">
        <w:rPr>
          <w:rFonts w:ascii="Cambria" w:eastAsia="Times New Roman" w:hAnsi="Cambria" w:cs="Times New Roman"/>
          <w:color w:val="000000"/>
          <w:sz w:val="20"/>
          <w:szCs w:val="20"/>
        </w:rPr>
        <w:t>.</w:t>
      </w:r>
    </w:p>
    <w:p w:rsidR="0098786C" w:rsidRPr="00C35135" w:rsidRDefault="0098786C" w:rsidP="0098786C">
      <w:pPr>
        <w:spacing w:line="240" w:lineRule="auto"/>
        <w:rPr>
          <w:rFonts w:ascii="Times New Roman" w:eastAsia="Times New Roman" w:hAnsi="Times New Roman" w:cs="Times New Roman"/>
          <w:sz w:val="20"/>
          <w:szCs w:val="20"/>
        </w:rPr>
      </w:pPr>
      <w:r w:rsidRPr="00C35135">
        <w:rPr>
          <w:rFonts w:ascii="Cambria" w:eastAsia="Times New Roman" w:hAnsi="Cambria" w:cs="Times New Roman"/>
          <w:color w:val="000000"/>
          <w:sz w:val="20"/>
          <w:szCs w:val="20"/>
        </w:rPr>
        <w:t xml:space="preserve">6. </w:t>
      </w:r>
      <w:r w:rsidRPr="00C35135">
        <w:rPr>
          <w:rFonts w:ascii="Cambria" w:eastAsia="Times New Roman" w:hAnsi="Cambria" w:cs="Times New Roman"/>
          <w:b/>
          <w:bCs/>
          <w:color w:val="000000"/>
          <w:sz w:val="20"/>
          <w:szCs w:val="20"/>
        </w:rPr>
        <w:t>Three words</w:t>
      </w:r>
      <w:r w:rsidRPr="00C35135">
        <w:rPr>
          <w:rFonts w:ascii="Cambria" w:eastAsia="Times New Roman" w:hAnsi="Cambria" w:cs="Times New Roman"/>
          <w:color w:val="000000"/>
          <w:sz w:val="20"/>
          <w:szCs w:val="20"/>
        </w:rPr>
        <w:t xml:space="preserve"> I didn’t know (or ESSENTIAL words) WITH </w:t>
      </w:r>
      <w:r w:rsidRPr="00C35135">
        <w:rPr>
          <w:rFonts w:ascii="Cambria" w:eastAsia="Times New Roman" w:hAnsi="Cambria" w:cs="Times New Roman"/>
          <w:b/>
          <w:bCs/>
          <w:color w:val="000000"/>
          <w:sz w:val="20"/>
          <w:szCs w:val="20"/>
        </w:rPr>
        <w:t>DEFINITIONS</w:t>
      </w:r>
    </w:p>
    <w:p w:rsidR="00C35135" w:rsidRDefault="0098786C" w:rsidP="00C35135">
      <w:pPr>
        <w:numPr>
          <w:ilvl w:val="0"/>
          <w:numId w:val="7"/>
        </w:numPr>
        <w:spacing w:after="0" w:line="480" w:lineRule="auto"/>
        <w:textAlignment w:val="baseline"/>
        <w:rPr>
          <w:rFonts w:ascii="Cambria" w:eastAsia="Times New Roman" w:hAnsi="Cambria" w:cs="Times New Roman"/>
          <w:color w:val="000000"/>
          <w:sz w:val="20"/>
          <w:szCs w:val="20"/>
        </w:rPr>
      </w:pPr>
      <w:r w:rsidRPr="00C35135">
        <w:rPr>
          <w:rFonts w:ascii="Cambria" w:eastAsia="Times New Roman" w:hAnsi="Cambria" w:cs="Times New Roman"/>
          <w:color w:val="000000"/>
          <w:sz w:val="20"/>
          <w:szCs w:val="20"/>
        </w:rPr>
        <w:t xml:space="preserve"> </w:t>
      </w:r>
      <w:r w:rsidR="00C35135">
        <w:rPr>
          <w:rFonts w:ascii="Cambria" w:eastAsia="Times New Roman" w:hAnsi="Cambria" w:cs="Times New Roman"/>
          <w:color w:val="000000"/>
          <w:sz w:val="20"/>
          <w:szCs w:val="20"/>
        </w:rPr>
        <w:t xml:space="preserve">                                                </w:t>
      </w:r>
    </w:p>
    <w:p w:rsidR="00C35135" w:rsidRDefault="00C35135" w:rsidP="00C35135">
      <w:pPr>
        <w:spacing w:after="0" w:line="480" w:lineRule="auto"/>
        <w:textAlignment w:val="baseline"/>
        <w:rPr>
          <w:rFonts w:ascii="Cambria" w:eastAsia="Times New Roman" w:hAnsi="Cambria" w:cs="Times New Roman"/>
          <w:color w:val="000000"/>
          <w:sz w:val="20"/>
          <w:szCs w:val="20"/>
        </w:rPr>
      </w:pPr>
      <w:proofErr w:type="gramStart"/>
      <w:r>
        <w:rPr>
          <w:rFonts w:ascii="Cambria" w:eastAsia="Times New Roman" w:hAnsi="Cambria" w:cs="Times New Roman"/>
          <w:color w:val="000000"/>
          <w:sz w:val="20"/>
          <w:szCs w:val="20"/>
        </w:rPr>
        <w:t>b</w:t>
      </w:r>
      <w:proofErr w:type="gramEnd"/>
      <w:r>
        <w:rPr>
          <w:rFonts w:ascii="Cambria" w:eastAsia="Times New Roman" w:hAnsi="Cambria" w:cs="Times New Roman"/>
          <w:color w:val="000000"/>
          <w:sz w:val="20"/>
          <w:szCs w:val="20"/>
        </w:rPr>
        <w:t>.</w:t>
      </w:r>
    </w:p>
    <w:p w:rsidR="0098786C" w:rsidRPr="00C35135" w:rsidRDefault="00C35135" w:rsidP="00C35135">
      <w:pPr>
        <w:spacing w:after="0" w:line="480" w:lineRule="auto"/>
        <w:textAlignment w:val="baseline"/>
        <w:rPr>
          <w:rFonts w:ascii="Cambria" w:eastAsia="Times New Roman" w:hAnsi="Cambria" w:cs="Times New Roman"/>
          <w:color w:val="000000"/>
          <w:sz w:val="20"/>
          <w:szCs w:val="20"/>
        </w:rPr>
      </w:pPr>
      <w:proofErr w:type="gramStart"/>
      <w:r>
        <w:rPr>
          <w:rFonts w:ascii="Cambria" w:eastAsia="Times New Roman" w:hAnsi="Cambria" w:cs="Times New Roman"/>
          <w:color w:val="000000"/>
          <w:sz w:val="20"/>
          <w:szCs w:val="20"/>
        </w:rPr>
        <w:t>c</w:t>
      </w:r>
      <w:proofErr w:type="gramEnd"/>
      <w:r>
        <w:rPr>
          <w:rFonts w:ascii="Cambria" w:eastAsia="Times New Roman" w:hAnsi="Cambria" w:cs="Times New Roman"/>
          <w:color w:val="000000"/>
          <w:sz w:val="20"/>
          <w:szCs w:val="20"/>
        </w:rPr>
        <w:t>.</w:t>
      </w:r>
      <w:r w:rsidRPr="00C35135">
        <w:rPr>
          <w:rFonts w:ascii="Cambria" w:eastAsia="Times New Roman" w:hAnsi="Cambria" w:cs="Times New Roman"/>
          <w:color w:val="000000"/>
          <w:sz w:val="20"/>
          <w:szCs w:val="20"/>
        </w:rPr>
        <w:t xml:space="preserve">                                                                        </w:t>
      </w:r>
    </w:p>
    <w:p w:rsidR="00C35135" w:rsidRPr="008D265D" w:rsidRDefault="00956BE3" w:rsidP="00C35135">
      <w:pPr>
        <w:spacing w:after="240" w:line="240" w:lineRule="auto"/>
        <w:ind w:left="-720"/>
        <w:rPr>
          <w:rFonts w:ascii="Georgia" w:eastAsia="Times New Roman" w:hAnsi="Georgia" w:cs="Times New Roman"/>
          <w:b/>
          <w:bCs/>
          <w:iCs/>
          <w:color w:val="333333"/>
          <w:sz w:val="20"/>
          <w:szCs w:val="20"/>
        </w:rPr>
      </w:pPr>
      <w:r>
        <w:rPr>
          <w:rFonts w:ascii="Times New Roman" w:eastAsia="Times New Roman" w:hAnsi="Times New Roman" w:cs="Times New Roman"/>
          <w:sz w:val="20"/>
          <w:szCs w:val="20"/>
        </w:rPr>
        <w:t xml:space="preserve"> 7</w:t>
      </w:r>
      <w:r w:rsidR="00C35135" w:rsidRPr="00C35135">
        <w:rPr>
          <w:rFonts w:ascii="Times New Roman" w:eastAsia="Times New Roman" w:hAnsi="Times New Roman" w:cs="Times New Roman"/>
          <w:sz w:val="20"/>
          <w:szCs w:val="20"/>
        </w:rPr>
        <w:t xml:space="preserve">. </w:t>
      </w:r>
      <w:r w:rsidR="0024171C">
        <w:rPr>
          <w:rFonts w:ascii="Times New Roman" w:eastAsia="Times New Roman" w:hAnsi="Times New Roman" w:cs="Times New Roman"/>
          <w:sz w:val="20"/>
          <w:szCs w:val="20"/>
        </w:rPr>
        <w:t>**</w:t>
      </w:r>
      <w:r w:rsidR="008D0017">
        <w:rPr>
          <w:rFonts w:ascii="Times New Roman" w:eastAsia="Times New Roman" w:hAnsi="Times New Roman" w:cs="Times New Roman"/>
          <w:b/>
          <w:sz w:val="20"/>
          <w:szCs w:val="20"/>
        </w:rPr>
        <w:t>FOR BONUS POINTS:   Cassiu</w:t>
      </w:r>
      <w:r w:rsidR="00C35135" w:rsidRPr="008D265D">
        <w:rPr>
          <w:rFonts w:ascii="Times New Roman" w:eastAsia="Times New Roman" w:hAnsi="Times New Roman" w:cs="Times New Roman"/>
          <w:b/>
          <w:sz w:val="20"/>
          <w:szCs w:val="20"/>
        </w:rPr>
        <w:t xml:space="preserve">s, in his quoted lines near the top of page 2, uses an </w:t>
      </w:r>
      <w:r w:rsidR="00C35135" w:rsidRPr="008D265D">
        <w:rPr>
          <w:rFonts w:ascii="Times New Roman" w:eastAsia="Times New Roman" w:hAnsi="Times New Roman" w:cs="Times New Roman"/>
          <w:b/>
          <w:i/>
          <w:sz w:val="20"/>
          <w:szCs w:val="20"/>
          <w:u w:val="single"/>
        </w:rPr>
        <w:t>allusion</w:t>
      </w:r>
      <w:r w:rsidR="00C35135" w:rsidRPr="008D265D">
        <w:rPr>
          <w:rFonts w:ascii="Times New Roman" w:eastAsia="Times New Roman" w:hAnsi="Times New Roman" w:cs="Times New Roman"/>
          <w:b/>
          <w:sz w:val="20"/>
          <w:szCs w:val="20"/>
        </w:rPr>
        <w:t xml:space="preserve"> comparing Caesar to </w:t>
      </w:r>
      <w:r w:rsidR="00C35135" w:rsidRPr="008D265D">
        <w:rPr>
          <w:rFonts w:ascii="Georgia" w:eastAsia="Times New Roman" w:hAnsi="Georgia" w:cs="Times New Roman"/>
          <w:b/>
          <w:bCs/>
          <w:i/>
          <w:iCs/>
          <w:color w:val="333333"/>
          <w:sz w:val="20"/>
          <w:szCs w:val="20"/>
          <w:u w:val="single"/>
        </w:rPr>
        <w:t>Colossus</w:t>
      </w:r>
      <w:r w:rsidR="00C35135" w:rsidRPr="008D265D">
        <w:rPr>
          <w:rFonts w:ascii="Georgia" w:eastAsia="Times New Roman" w:hAnsi="Georgia" w:cs="Times New Roman"/>
          <w:b/>
          <w:bCs/>
          <w:i/>
          <w:iCs/>
          <w:color w:val="333333"/>
          <w:sz w:val="20"/>
          <w:szCs w:val="20"/>
        </w:rPr>
        <w:t xml:space="preserve">.  In your own words, </w:t>
      </w:r>
      <w:r w:rsidR="00C35135" w:rsidRPr="008D265D">
        <w:rPr>
          <w:rFonts w:ascii="Georgia" w:eastAsia="Times New Roman" w:hAnsi="Georgia" w:cs="Times New Roman"/>
          <w:b/>
          <w:bCs/>
          <w:iCs/>
          <w:color w:val="333333"/>
          <w:sz w:val="20"/>
          <w:szCs w:val="20"/>
        </w:rPr>
        <w:t xml:space="preserve">explain </w:t>
      </w:r>
      <w:r w:rsidR="008D265D" w:rsidRPr="008D265D">
        <w:rPr>
          <w:rFonts w:ascii="Georgia" w:eastAsia="Times New Roman" w:hAnsi="Georgia" w:cs="Times New Roman"/>
          <w:b/>
          <w:bCs/>
          <w:iCs/>
          <w:color w:val="333333"/>
          <w:sz w:val="20"/>
          <w:szCs w:val="20"/>
        </w:rPr>
        <w:t xml:space="preserve">the imagery and </w:t>
      </w:r>
      <w:r w:rsidR="00C35135" w:rsidRPr="008D265D">
        <w:rPr>
          <w:rFonts w:ascii="Georgia" w:eastAsia="Times New Roman" w:hAnsi="Georgia" w:cs="Times New Roman"/>
          <w:b/>
          <w:bCs/>
          <w:iCs/>
          <w:color w:val="333333"/>
          <w:sz w:val="20"/>
          <w:szCs w:val="20"/>
        </w:rPr>
        <w:t>what Cassius is really saying about Caesar.</w:t>
      </w:r>
      <w:r w:rsidR="008D265D" w:rsidRPr="008D265D">
        <w:rPr>
          <w:rFonts w:ascii="Georgia" w:eastAsia="Times New Roman" w:hAnsi="Georgia" w:cs="Times New Roman"/>
          <w:b/>
          <w:bCs/>
          <w:iCs/>
          <w:color w:val="333333"/>
          <w:sz w:val="20"/>
          <w:szCs w:val="20"/>
        </w:rPr>
        <w:t xml:space="preserve">  You may have to look up </w:t>
      </w:r>
      <w:r w:rsidR="008D265D" w:rsidRPr="008D265D">
        <w:rPr>
          <w:rFonts w:ascii="Georgia" w:eastAsia="Times New Roman" w:hAnsi="Georgia" w:cs="Times New Roman"/>
          <w:b/>
          <w:bCs/>
          <w:i/>
          <w:iCs/>
          <w:color w:val="333333"/>
          <w:sz w:val="20"/>
          <w:szCs w:val="20"/>
          <w:u w:val="single"/>
        </w:rPr>
        <w:t>Colossus.</w:t>
      </w:r>
      <w:r w:rsidR="008D265D" w:rsidRPr="008D265D">
        <w:rPr>
          <w:rFonts w:ascii="Georgia" w:eastAsia="Times New Roman" w:hAnsi="Georgia" w:cs="Times New Roman"/>
          <w:b/>
          <w:bCs/>
          <w:iCs/>
          <w:color w:val="333333"/>
          <w:sz w:val="20"/>
          <w:szCs w:val="20"/>
        </w:rPr>
        <w:t xml:space="preserve"> </w:t>
      </w:r>
      <w:r w:rsidR="00C35135" w:rsidRPr="008D265D">
        <w:rPr>
          <w:rFonts w:ascii="Georgia" w:eastAsia="Times New Roman" w:hAnsi="Georgia" w:cs="Times New Roman"/>
          <w:b/>
          <w:bCs/>
          <w:iCs/>
          <w:color w:val="333333"/>
          <w:sz w:val="20"/>
          <w:szCs w:val="20"/>
        </w:rPr>
        <w:t xml:space="preserve"> </w:t>
      </w:r>
      <w:r w:rsidR="0024171C">
        <w:rPr>
          <w:rFonts w:ascii="Georgia" w:eastAsia="Times New Roman" w:hAnsi="Georgia" w:cs="Times New Roman"/>
          <w:b/>
          <w:bCs/>
          <w:iCs/>
          <w:color w:val="333333"/>
          <w:sz w:val="20"/>
          <w:szCs w:val="20"/>
        </w:rPr>
        <w:t xml:space="preserve">Write answer below or on the back. </w:t>
      </w:r>
    </w:p>
    <w:p w:rsidR="00956BE3" w:rsidRDefault="00956BE3" w:rsidP="00EB7FDF">
      <w:pPr>
        <w:spacing w:after="240" w:line="240" w:lineRule="auto"/>
        <w:rPr>
          <w:rFonts w:ascii="Times New Roman" w:eastAsia="Times New Roman" w:hAnsi="Times New Roman" w:cs="Times New Roman"/>
          <w:sz w:val="24"/>
          <w:szCs w:val="24"/>
        </w:rPr>
      </w:pPr>
    </w:p>
    <w:p w:rsidR="004E5587" w:rsidRPr="004E5587" w:rsidRDefault="004E5587" w:rsidP="00CF4E05">
      <w:pPr>
        <w:spacing w:after="240" w:line="240" w:lineRule="auto"/>
        <w:rPr>
          <w:rFonts w:ascii="Times New Roman" w:eastAsia="Times New Roman" w:hAnsi="Times New Roman" w:cs="Times New Roman"/>
          <w:sz w:val="24"/>
          <w:szCs w:val="24"/>
        </w:rPr>
      </w:pPr>
    </w:p>
    <w:p w:rsidR="004E5587" w:rsidRDefault="004E5587"/>
    <w:sectPr w:rsidR="004E5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75732A"/>
    <w:multiLevelType w:val="hybridMultilevel"/>
    <w:tmpl w:val="ED94EBDC"/>
    <w:lvl w:ilvl="0" w:tplc="572CAE5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FBB7665"/>
    <w:multiLevelType w:val="multilevel"/>
    <w:tmpl w:val="A854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BD27CE"/>
    <w:multiLevelType w:val="hybridMultilevel"/>
    <w:tmpl w:val="8A44F4EE"/>
    <w:lvl w:ilvl="0" w:tplc="BC604904">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5">
    <w:nsid w:val="3D720CB0"/>
    <w:multiLevelType w:val="multilevel"/>
    <w:tmpl w:val="020A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8F4E8A"/>
    <w:multiLevelType w:val="multilevel"/>
    <w:tmpl w:val="AB44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9B22EC"/>
    <w:multiLevelType w:val="multilevel"/>
    <w:tmpl w:val="F770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F9629C"/>
    <w:multiLevelType w:val="multilevel"/>
    <w:tmpl w:val="8900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994ACC"/>
    <w:multiLevelType w:val="multilevel"/>
    <w:tmpl w:val="901AA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lvlOverride w:ilvl="0">
      <w:lvl w:ilvl="0">
        <w:numFmt w:val="lowerLetter"/>
        <w:lvlText w:val="%1."/>
        <w:lvlJc w:val="left"/>
      </w:lvl>
    </w:lvlOverride>
  </w:num>
  <w:num w:numId="3">
    <w:abstractNumId w:val="8"/>
    <w:lvlOverride w:ilvl="0">
      <w:lvl w:ilvl="0">
        <w:numFmt w:val="lowerLetter"/>
        <w:lvlText w:val="%1."/>
        <w:lvlJc w:val="left"/>
      </w:lvl>
    </w:lvlOverride>
  </w:num>
  <w:num w:numId="4">
    <w:abstractNumId w:val="5"/>
    <w:lvlOverride w:ilvl="0">
      <w:lvl w:ilvl="0">
        <w:numFmt w:val="lowerLetter"/>
        <w:lvlText w:val="%1."/>
        <w:lvlJc w:val="left"/>
      </w:lvl>
    </w:lvlOverride>
  </w:num>
  <w:num w:numId="5">
    <w:abstractNumId w:val="1"/>
  </w:num>
  <w:num w:numId="6">
    <w:abstractNumId w:val="6"/>
    <w:lvlOverride w:ilvl="0">
      <w:lvl w:ilvl="0">
        <w:numFmt w:val="lowerLetter"/>
        <w:lvlText w:val="%1."/>
        <w:lvlJc w:val="left"/>
      </w:lvl>
    </w:lvlOverride>
  </w:num>
  <w:num w:numId="7">
    <w:abstractNumId w:val="2"/>
    <w:lvlOverride w:ilvl="0">
      <w:lvl w:ilvl="0">
        <w:numFmt w:val="lowerLetter"/>
        <w:lvlText w:val="%1."/>
        <w:lvlJc w:val="left"/>
      </w:lvl>
    </w:lvlOverride>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87"/>
    <w:rsid w:val="002360A1"/>
    <w:rsid w:val="0024171C"/>
    <w:rsid w:val="00260A7E"/>
    <w:rsid w:val="002C4010"/>
    <w:rsid w:val="004E5587"/>
    <w:rsid w:val="00651DA5"/>
    <w:rsid w:val="008D0017"/>
    <w:rsid w:val="008D265D"/>
    <w:rsid w:val="00915EC2"/>
    <w:rsid w:val="00956BE3"/>
    <w:rsid w:val="0098786C"/>
    <w:rsid w:val="00C00336"/>
    <w:rsid w:val="00C35135"/>
    <w:rsid w:val="00CB727C"/>
    <w:rsid w:val="00CF4E05"/>
    <w:rsid w:val="00EB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58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E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87"/>
    <w:rPr>
      <w:rFonts w:ascii="Tahoma" w:hAnsi="Tahoma" w:cs="Tahoma"/>
      <w:sz w:val="16"/>
      <w:szCs w:val="16"/>
    </w:rPr>
  </w:style>
  <w:style w:type="paragraph" w:styleId="ListParagraph">
    <w:name w:val="List Paragraph"/>
    <w:basedOn w:val="Normal"/>
    <w:uiPriority w:val="34"/>
    <w:qFormat/>
    <w:rsid w:val="00987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58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E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87"/>
    <w:rPr>
      <w:rFonts w:ascii="Tahoma" w:hAnsi="Tahoma" w:cs="Tahoma"/>
      <w:sz w:val="16"/>
      <w:szCs w:val="16"/>
    </w:rPr>
  </w:style>
  <w:style w:type="paragraph" w:styleId="ListParagraph">
    <w:name w:val="List Paragraph"/>
    <w:basedOn w:val="Normal"/>
    <w:uiPriority w:val="34"/>
    <w:qFormat/>
    <w:rsid w:val="00987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ater.nytimes.com/2013/10/10/theater/reviews/shakespeares-julius-caesar-by-women-of-donmar-warehouse.html?ref=theater"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charles-isherwoo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14</cp:revision>
  <dcterms:created xsi:type="dcterms:W3CDTF">2018-10-11T15:36:00Z</dcterms:created>
  <dcterms:modified xsi:type="dcterms:W3CDTF">2018-10-12T18:56:00Z</dcterms:modified>
</cp:coreProperties>
</file>