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82E" w:rsidRPr="00FF2A81" w:rsidRDefault="00EC5057">
      <w:pPr>
        <w:rPr>
          <w:rFonts w:ascii="Comic Sans MS" w:hAnsi="Comic Sans MS"/>
          <w:sz w:val="44"/>
          <w:szCs w:val="44"/>
          <w:u w:val="single"/>
        </w:rPr>
      </w:pPr>
      <w:bookmarkStart w:id="0" w:name="_GoBack"/>
      <w:bookmarkEnd w:id="0"/>
      <w:r w:rsidRPr="00FF2A81">
        <w:rPr>
          <w:rFonts w:ascii="Comic Sans MS" w:hAnsi="Comic Sans MS"/>
          <w:sz w:val="44"/>
          <w:szCs w:val="44"/>
        </w:rPr>
        <w:t xml:space="preserve">Chapter 14 Study Guide – </w:t>
      </w:r>
      <w:r w:rsidRPr="00FF2A81">
        <w:rPr>
          <w:rFonts w:ascii="Comic Sans MS" w:hAnsi="Comic Sans MS"/>
          <w:sz w:val="44"/>
          <w:szCs w:val="44"/>
          <w:u w:val="single"/>
        </w:rPr>
        <w:t>Supranational Cooperation in the European Union</w:t>
      </w:r>
    </w:p>
    <w:p w:rsidR="00EC5057" w:rsidRPr="00FF2A81" w:rsidRDefault="00EC5057">
      <w:pPr>
        <w:rPr>
          <w:rFonts w:ascii="Comic Sans MS" w:hAnsi="Comic Sans MS"/>
          <w:color w:val="FF0000"/>
          <w:sz w:val="44"/>
          <w:szCs w:val="44"/>
          <w:u w:val="single"/>
        </w:rPr>
      </w:pPr>
      <w:r w:rsidRPr="00FF2A81">
        <w:rPr>
          <w:rFonts w:ascii="Comic Sans MS" w:hAnsi="Comic Sans MS"/>
          <w:color w:val="FF0000"/>
          <w:sz w:val="44"/>
          <w:szCs w:val="44"/>
          <w:u w:val="single"/>
        </w:rPr>
        <w:t>Write your answers out on a separate sheet of paper in complete sentences</w:t>
      </w:r>
    </w:p>
    <w:p w:rsidR="00EC5057" w:rsidRPr="00FF2A81" w:rsidRDefault="00B1218F">
      <w:pPr>
        <w:rPr>
          <w:rFonts w:ascii="Comic Sans MS" w:hAnsi="Comic Sans MS"/>
          <w:sz w:val="44"/>
          <w:szCs w:val="44"/>
        </w:rPr>
      </w:pPr>
      <w:r w:rsidRPr="00FF2A81">
        <w:rPr>
          <w:rFonts w:ascii="Comic Sans MS" w:hAnsi="Comic Sans MS"/>
          <w:sz w:val="44"/>
          <w:szCs w:val="44"/>
        </w:rPr>
        <w:t>Know the definitions of the 11 terms on your ID.</w:t>
      </w: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Sometimes countries give up some control of their own affairs to work together on goals they all share</w:t>
      </w:r>
      <w:r w:rsidR="004D2E7C" w:rsidRPr="00FF2A81">
        <w:rPr>
          <w:rFonts w:ascii="Comic Sans MS" w:hAnsi="Comic Sans MS"/>
          <w:sz w:val="44"/>
          <w:szCs w:val="44"/>
        </w:rPr>
        <w:t xml:space="preserve"> is a form of</w:t>
      </w:r>
      <w:r w:rsidR="004D2E7C" w:rsidRPr="00FF2A81">
        <w:rPr>
          <w:rFonts w:ascii="Comic Sans MS" w:hAnsi="Comic Sans MS"/>
          <w:color w:val="FF0000"/>
          <w:sz w:val="44"/>
          <w:szCs w:val="44"/>
        </w:rPr>
        <w:t xml:space="preserve"> </w:t>
      </w:r>
      <w:r w:rsidR="004D2E7C" w:rsidRPr="00FF2A81">
        <w:rPr>
          <w:rFonts w:ascii="Comic Sans MS" w:hAnsi="Comic Sans MS"/>
          <w:color w:val="FF0000"/>
          <w:sz w:val="44"/>
          <w:szCs w:val="44"/>
          <w:u w:val="single"/>
        </w:rPr>
        <w:t>supranational cooperation.</w:t>
      </w:r>
    </w:p>
    <w:p w:rsidR="004D2E7C" w:rsidRPr="00FF2A81" w:rsidRDefault="004D2E7C" w:rsidP="00FF2A81">
      <w:pPr>
        <w:pStyle w:val="ListParagraph"/>
        <w:rPr>
          <w:rFonts w:ascii="Comic Sans MS" w:hAnsi="Comic Sans MS"/>
          <w:sz w:val="44"/>
          <w:szCs w:val="44"/>
        </w:rPr>
      </w:pP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The EU began with</w:t>
      </w:r>
      <w:r w:rsidR="004D2E7C" w:rsidRPr="00FF2A81">
        <w:rPr>
          <w:rFonts w:ascii="Comic Sans MS" w:hAnsi="Comic Sans MS"/>
          <w:sz w:val="44"/>
          <w:szCs w:val="44"/>
        </w:rPr>
        <w:t xml:space="preserve"> the development of </w:t>
      </w:r>
      <w:r w:rsidR="004D2E7C" w:rsidRPr="00FF2A81">
        <w:rPr>
          <w:rFonts w:ascii="Comic Sans MS" w:hAnsi="Comic Sans MS"/>
          <w:color w:val="FF0000"/>
          <w:sz w:val="44"/>
          <w:szCs w:val="44"/>
          <w:u w:val="single"/>
        </w:rPr>
        <w:t>the common market.</w:t>
      </w:r>
    </w:p>
    <w:p w:rsidR="004D2E7C" w:rsidRPr="00FF2A81" w:rsidRDefault="004D2E7C" w:rsidP="00FF2A81">
      <w:pPr>
        <w:pStyle w:val="ListParagraph"/>
        <w:rPr>
          <w:rFonts w:ascii="Comic Sans MS" w:hAnsi="Comic Sans MS"/>
          <w:sz w:val="44"/>
          <w:szCs w:val="44"/>
        </w:rPr>
      </w:pP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The best defi</w:t>
      </w:r>
      <w:r w:rsidR="004D2E7C" w:rsidRPr="00FF2A81">
        <w:rPr>
          <w:rFonts w:ascii="Comic Sans MS" w:hAnsi="Comic Sans MS"/>
          <w:sz w:val="44"/>
          <w:szCs w:val="44"/>
        </w:rPr>
        <w:t>nition of centripetal forces is</w:t>
      </w:r>
      <w:r w:rsidR="004D2E7C" w:rsidRPr="00FF2A81">
        <w:rPr>
          <w:rFonts w:ascii="Comic Sans MS" w:hAnsi="Comic Sans MS"/>
          <w:color w:val="FF0000"/>
          <w:sz w:val="44"/>
          <w:szCs w:val="44"/>
        </w:rPr>
        <w:t xml:space="preserve"> </w:t>
      </w:r>
      <w:r w:rsidR="004D2E7C" w:rsidRPr="00FF2A81">
        <w:rPr>
          <w:rFonts w:ascii="Comic Sans MS" w:hAnsi="Comic Sans MS"/>
          <w:color w:val="FF0000"/>
          <w:sz w:val="44"/>
          <w:szCs w:val="44"/>
          <w:u w:val="single"/>
        </w:rPr>
        <w:t>forces that pull people together.</w:t>
      </w:r>
    </w:p>
    <w:p w:rsidR="004D2E7C" w:rsidRPr="00FF2A81" w:rsidRDefault="004D2E7C" w:rsidP="00FF2A81">
      <w:pPr>
        <w:pStyle w:val="ListParagraph"/>
        <w:rPr>
          <w:rFonts w:ascii="Comic Sans MS" w:hAnsi="Comic Sans MS"/>
          <w:sz w:val="44"/>
          <w:szCs w:val="44"/>
        </w:rPr>
      </w:pP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This could be a  centrifugal force</w:t>
      </w:r>
      <w:r w:rsidR="004D2E7C" w:rsidRPr="00FF2A81">
        <w:rPr>
          <w:rFonts w:ascii="Comic Sans MS" w:hAnsi="Comic Sans MS"/>
          <w:sz w:val="44"/>
          <w:szCs w:val="44"/>
        </w:rPr>
        <w:t xml:space="preserve"> within the EU in the future </w:t>
      </w:r>
      <w:r w:rsidR="004D2E7C" w:rsidRPr="00FF2A81">
        <w:rPr>
          <w:rFonts w:ascii="Comic Sans MS" w:hAnsi="Comic Sans MS"/>
          <w:color w:val="FF0000"/>
          <w:sz w:val="44"/>
          <w:szCs w:val="44"/>
          <w:u w:val="single"/>
        </w:rPr>
        <w:t>cultural  differences</w:t>
      </w:r>
    </w:p>
    <w:p w:rsidR="004D2E7C" w:rsidRPr="00FF2A81" w:rsidRDefault="004D2E7C" w:rsidP="004D2E7C">
      <w:pPr>
        <w:pStyle w:val="ListParagraph"/>
        <w:rPr>
          <w:rFonts w:ascii="Comic Sans MS" w:hAnsi="Comic Sans MS"/>
          <w:sz w:val="44"/>
          <w:szCs w:val="44"/>
        </w:rPr>
      </w:pPr>
    </w:p>
    <w:p w:rsidR="00EC5057" w:rsidRPr="00FF2A81" w:rsidRDefault="00EC5057" w:rsidP="00EC5057">
      <w:pPr>
        <w:pStyle w:val="ListParagraph"/>
        <w:numPr>
          <w:ilvl w:val="0"/>
          <w:numId w:val="1"/>
        </w:numPr>
        <w:rPr>
          <w:rFonts w:ascii="Comic Sans MS" w:hAnsi="Comic Sans MS"/>
          <w:sz w:val="44"/>
          <w:szCs w:val="44"/>
        </w:rPr>
      </w:pPr>
      <w:r w:rsidRPr="00FF2A81">
        <w:rPr>
          <w:rFonts w:ascii="Comic Sans MS" w:hAnsi="Comic Sans MS"/>
          <w:sz w:val="44"/>
          <w:szCs w:val="44"/>
        </w:rPr>
        <w:t>When a member country does not agree with a decision made by the EU they</w:t>
      </w:r>
      <w:r w:rsidR="004D2E7C" w:rsidRPr="00FF2A81">
        <w:rPr>
          <w:rFonts w:ascii="Comic Sans MS" w:hAnsi="Comic Sans MS"/>
          <w:color w:val="FF0000"/>
          <w:sz w:val="44"/>
          <w:szCs w:val="44"/>
          <w:u w:val="single"/>
        </w:rPr>
        <w:t xml:space="preserve"> must carry out the decision anyway.</w:t>
      </w:r>
    </w:p>
    <w:p w:rsidR="00EC5057" w:rsidRPr="00F4772D" w:rsidRDefault="00EC5057" w:rsidP="00EC5057">
      <w:pPr>
        <w:pStyle w:val="ListParagraph"/>
        <w:numPr>
          <w:ilvl w:val="0"/>
          <w:numId w:val="1"/>
        </w:numPr>
        <w:rPr>
          <w:rFonts w:ascii="Comic Sans MS" w:hAnsi="Comic Sans MS"/>
          <w:sz w:val="44"/>
          <w:szCs w:val="44"/>
          <w:u w:val="single"/>
        </w:rPr>
      </w:pPr>
      <w:r w:rsidRPr="00FF2A81">
        <w:rPr>
          <w:rFonts w:ascii="Comic Sans MS" w:hAnsi="Comic Sans MS"/>
          <w:sz w:val="44"/>
          <w:szCs w:val="44"/>
        </w:rPr>
        <w:t xml:space="preserve">The EU promoted economic </w:t>
      </w:r>
      <w:r w:rsidR="004D2E7C" w:rsidRPr="00FF2A81">
        <w:rPr>
          <w:rFonts w:ascii="Comic Sans MS" w:hAnsi="Comic Sans MS"/>
          <w:sz w:val="44"/>
          <w:szCs w:val="44"/>
        </w:rPr>
        <w:t xml:space="preserve">cooperation across Europe by </w:t>
      </w:r>
      <w:r w:rsidR="004D2E7C" w:rsidRPr="00F4772D">
        <w:rPr>
          <w:rFonts w:ascii="Comic Sans MS" w:hAnsi="Comic Sans MS"/>
          <w:color w:val="C00000"/>
          <w:sz w:val="44"/>
          <w:szCs w:val="44"/>
          <w:u w:val="single"/>
        </w:rPr>
        <w:t>reducing trade barriers</w:t>
      </w:r>
    </w:p>
    <w:p w:rsidR="00EC5057" w:rsidRPr="00FF2A81" w:rsidRDefault="00B1218F" w:rsidP="00EC5057">
      <w:pPr>
        <w:pStyle w:val="ListParagraph"/>
        <w:numPr>
          <w:ilvl w:val="0"/>
          <w:numId w:val="1"/>
        </w:numPr>
        <w:rPr>
          <w:rFonts w:ascii="Comic Sans MS" w:hAnsi="Comic Sans MS"/>
          <w:sz w:val="44"/>
          <w:szCs w:val="44"/>
        </w:rPr>
      </w:pPr>
      <w:r w:rsidRPr="00FF2A81">
        <w:rPr>
          <w:rFonts w:ascii="Comic Sans MS" w:hAnsi="Comic Sans MS"/>
          <w:sz w:val="44"/>
          <w:szCs w:val="44"/>
        </w:rPr>
        <w:t>According the chart on p. 216, which countries have almost equal</w:t>
      </w:r>
      <w:r w:rsidR="00FF2A81">
        <w:rPr>
          <w:rFonts w:ascii="Comic Sans MS" w:hAnsi="Comic Sans MS"/>
          <w:sz w:val="44"/>
          <w:szCs w:val="44"/>
        </w:rPr>
        <w:t xml:space="preserve"> </w:t>
      </w:r>
      <w:r w:rsidR="00CA1595">
        <w:rPr>
          <w:rFonts w:ascii="Comic Sans MS" w:hAnsi="Comic Sans MS"/>
          <w:sz w:val="44"/>
          <w:szCs w:val="44"/>
        </w:rPr>
        <w:t>economic (</w:t>
      </w:r>
      <w:r w:rsidR="00FF2A81">
        <w:rPr>
          <w:rFonts w:ascii="Comic Sans MS" w:hAnsi="Comic Sans MS"/>
          <w:sz w:val="44"/>
          <w:szCs w:val="44"/>
        </w:rPr>
        <w:t>GDP)</w:t>
      </w:r>
      <w:r w:rsidRPr="00FF2A81">
        <w:rPr>
          <w:rFonts w:ascii="Comic Sans MS" w:hAnsi="Comic Sans MS"/>
          <w:sz w:val="44"/>
          <w:szCs w:val="44"/>
        </w:rPr>
        <w:t xml:space="preserve"> power?</w:t>
      </w:r>
      <w:r w:rsidR="004D2E7C" w:rsidRPr="00FF2A81">
        <w:rPr>
          <w:rFonts w:ascii="Comic Sans MS" w:hAnsi="Comic Sans MS"/>
          <w:sz w:val="44"/>
          <w:szCs w:val="44"/>
        </w:rPr>
        <w:t xml:space="preserve"> </w:t>
      </w:r>
      <w:r w:rsidR="004D2E7C" w:rsidRPr="00FF2A81">
        <w:rPr>
          <w:rFonts w:ascii="Comic Sans MS" w:hAnsi="Comic Sans MS"/>
          <w:color w:val="FF0000"/>
          <w:sz w:val="44"/>
          <w:szCs w:val="44"/>
          <w:u w:val="single"/>
        </w:rPr>
        <w:t>The EU and the U.S almost have equal power.</w:t>
      </w:r>
    </w:p>
    <w:p w:rsidR="00FF2A81" w:rsidRDefault="00FF2A81" w:rsidP="00FF2A81">
      <w:pPr>
        <w:rPr>
          <w:rFonts w:ascii="Comic Sans MS" w:hAnsi="Comic Sans MS"/>
          <w:sz w:val="44"/>
          <w:szCs w:val="44"/>
        </w:rPr>
      </w:pPr>
    </w:p>
    <w:p w:rsidR="00FF2A81" w:rsidRPr="00FF2A81" w:rsidRDefault="00FF2A81" w:rsidP="00FF2A81">
      <w:pPr>
        <w:rPr>
          <w:rFonts w:ascii="Comic Sans MS" w:hAnsi="Comic Sans MS"/>
          <w:sz w:val="44"/>
          <w:szCs w:val="44"/>
        </w:rPr>
      </w:pPr>
    </w:p>
    <w:p w:rsidR="00B1218F" w:rsidRPr="00FF2A81" w:rsidRDefault="00B1218F" w:rsidP="00EC5057">
      <w:pPr>
        <w:pStyle w:val="ListParagraph"/>
        <w:numPr>
          <w:ilvl w:val="0"/>
          <w:numId w:val="1"/>
        </w:numPr>
        <w:rPr>
          <w:rFonts w:ascii="Comic Sans MS" w:hAnsi="Comic Sans MS"/>
          <w:sz w:val="44"/>
          <w:szCs w:val="44"/>
        </w:rPr>
      </w:pPr>
      <w:r w:rsidRPr="00FF2A81">
        <w:rPr>
          <w:rFonts w:ascii="Comic Sans MS" w:hAnsi="Comic Sans MS"/>
          <w:sz w:val="44"/>
          <w:szCs w:val="44"/>
        </w:rPr>
        <w:lastRenderedPageBreak/>
        <w:t>The European Parliament is like congress, countries with more people have more representatives. Use the chart on page 219 to identify the four countries with the most representatives in 2009. List them.</w:t>
      </w:r>
      <w:r w:rsidR="004D2E7C" w:rsidRPr="00FF2A81">
        <w:rPr>
          <w:rFonts w:ascii="Comic Sans MS" w:hAnsi="Comic Sans MS"/>
          <w:sz w:val="44"/>
          <w:szCs w:val="44"/>
        </w:rPr>
        <w:t xml:space="preserve"> </w:t>
      </w:r>
      <w:r w:rsidR="004D2E7C" w:rsidRPr="00FF2A81">
        <w:rPr>
          <w:rFonts w:ascii="Comic Sans MS" w:hAnsi="Comic Sans MS"/>
          <w:color w:val="FF0000"/>
          <w:sz w:val="44"/>
          <w:szCs w:val="44"/>
          <w:u w:val="single"/>
        </w:rPr>
        <w:t>UK, Germany, France, and Italy.</w:t>
      </w:r>
    </w:p>
    <w:p w:rsidR="004D2E7C" w:rsidRPr="00FF2A81" w:rsidRDefault="004D2E7C" w:rsidP="00C90868">
      <w:pPr>
        <w:pStyle w:val="ListParagraph"/>
        <w:rPr>
          <w:rFonts w:ascii="Comic Sans MS" w:hAnsi="Comic Sans MS"/>
          <w:sz w:val="44"/>
          <w:szCs w:val="44"/>
        </w:rPr>
      </w:pPr>
    </w:p>
    <w:p w:rsidR="006B5F79" w:rsidRDefault="00F4772D" w:rsidP="006B5F79">
      <w:pPr>
        <w:pStyle w:val="ListParagraph"/>
        <w:numPr>
          <w:ilvl w:val="0"/>
          <w:numId w:val="1"/>
        </w:numPr>
        <w:rPr>
          <w:rFonts w:ascii="Comic Sans MS" w:hAnsi="Comic Sans MS"/>
          <w:color w:val="FF0000"/>
          <w:sz w:val="44"/>
          <w:szCs w:val="44"/>
          <w:u w:val="single"/>
        </w:rPr>
      </w:pPr>
      <w:r>
        <w:rPr>
          <w:rFonts w:ascii="Comic Sans MS" w:hAnsi="Comic Sans MS"/>
          <w:sz w:val="44"/>
          <w:szCs w:val="44"/>
        </w:rPr>
        <w:t xml:space="preserve">Identify the </w:t>
      </w:r>
      <w:proofErr w:type="gramStart"/>
      <w:r>
        <w:rPr>
          <w:rFonts w:ascii="Comic Sans MS" w:hAnsi="Comic Sans MS"/>
          <w:sz w:val="44"/>
          <w:szCs w:val="44"/>
        </w:rPr>
        <w:t xml:space="preserve">6 </w:t>
      </w:r>
      <w:r w:rsidR="00B1218F" w:rsidRPr="00FF2A81">
        <w:rPr>
          <w:rFonts w:ascii="Comic Sans MS" w:hAnsi="Comic Sans MS"/>
          <w:sz w:val="44"/>
          <w:szCs w:val="44"/>
        </w:rPr>
        <w:t xml:space="preserve"> countries</w:t>
      </w:r>
      <w:proofErr w:type="gramEnd"/>
      <w:r w:rsidR="00B1218F" w:rsidRPr="00FF2A81">
        <w:rPr>
          <w:rFonts w:ascii="Comic Sans MS" w:hAnsi="Comic Sans MS"/>
          <w:sz w:val="44"/>
          <w:szCs w:val="44"/>
        </w:rPr>
        <w:t xml:space="preserve"> in EU</w:t>
      </w:r>
      <w:r>
        <w:rPr>
          <w:rFonts w:ascii="Comic Sans MS" w:hAnsi="Comic Sans MS"/>
          <w:sz w:val="44"/>
          <w:szCs w:val="44"/>
        </w:rPr>
        <w:t xml:space="preserve"> with the least amount of representatives</w:t>
      </w:r>
      <w:r w:rsidR="00B1218F" w:rsidRPr="00FF2A81">
        <w:rPr>
          <w:rFonts w:ascii="Comic Sans MS" w:hAnsi="Comic Sans MS"/>
          <w:sz w:val="44"/>
          <w:szCs w:val="44"/>
        </w:rPr>
        <w:t>. List them</w:t>
      </w:r>
      <w:r w:rsidR="004D2E7C" w:rsidRPr="00FF2A81">
        <w:rPr>
          <w:rFonts w:ascii="Comic Sans MS" w:hAnsi="Comic Sans MS"/>
          <w:color w:val="FF0000"/>
          <w:sz w:val="44"/>
          <w:szCs w:val="44"/>
        </w:rPr>
        <w:t xml:space="preserve"> </w:t>
      </w:r>
      <w:r w:rsidR="00E319C7">
        <w:rPr>
          <w:rFonts w:ascii="Comic Sans MS" w:hAnsi="Comic Sans MS"/>
          <w:color w:val="FF0000"/>
          <w:sz w:val="44"/>
          <w:szCs w:val="44"/>
          <w:u w:val="single"/>
        </w:rPr>
        <w:t>Estonia, Lat</w:t>
      </w:r>
      <w:r w:rsidR="004D2E7C" w:rsidRPr="00FF2A81">
        <w:rPr>
          <w:rFonts w:ascii="Comic Sans MS" w:hAnsi="Comic Sans MS"/>
          <w:color w:val="FF0000"/>
          <w:sz w:val="44"/>
          <w:szCs w:val="44"/>
          <w:u w:val="single"/>
        </w:rPr>
        <w:t xml:space="preserve">via Luxembourg, Malta, Cyprus, and </w:t>
      </w:r>
      <w:r w:rsidR="000F09B1" w:rsidRPr="00FF2A81">
        <w:rPr>
          <w:rFonts w:ascii="Comic Sans MS" w:hAnsi="Comic Sans MS"/>
          <w:color w:val="FF0000"/>
          <w:sz w:val="44"/>
          <w:szCs w:val="44"/>
          <w:u w:val="single"/>
        </w:rPr>
        <w:t>Slovenia</w:t>
      </w:r>
    </w:p>
    <w:p w:rsidR="00B1218F" w:rsidRDefault="006B5F79" w:rsidP="006B5F79">
      <w:pPr>
        <w:rPr>
          <w:rFonts w:ascii="Comic Sans MS" w:hAnsi="Comic Sans MS"/>
          <w:sz w:val="44"/>
          <w:szCs w:val="44"/>
        </w:rPr>
      </w:pPr>
      <w:r>
        <w:rPr>
          <w:rFonts w:ascii="Comic Sans MS" w:hAnsi="Comic Sans MS"/>
          <w:sz w:val="44"/>
          <w:szCs w:val="44"/>
        </w:rPr>
        <w:t>10. The countries that make up the UK are</w:t>
      </w:r>
    </w:p>
    <w:p w:rsidR="006B5F79" w:rsidRDefault="006B5F79" w:rsidP="006B5F79">
      <w:pPr>
        <w:rPr>
          <w:rFonts w:ascii="Comic Sans MS" w:hAnsi="Comic Sans MS"/>
          <w:color w:val="FF0000"/>
          <w:sz w:val="44"/>
          <w:szCs w:val="44"/>
        </w:rPr>
      </w:pPr>
      <w:proofErr w:type="gramStart"/>
      <w:r w:rsidRPr="006B5F79">
        <w:rPr>
          <w:rFonts w:ascii="Comic Sans MS" w:hAnsi="Comic Sans MS"/>
          <w:color w:val="FF0000"/>
          <w:sz w:val="44"/>
          <w:szCs w:val="44"/>
          <w:u w:val="single"/>
        </w:rPr>
        <w:t>Scotland, Wales, England, and Northern Ireland</w:t>
      </w:r>
      <w:r>
        <w:rPr>
          <w:rFonts w:ascii="Comic Sans MS" w:hAnsi="Comic Sans MS"/>
          <w:color w:val="FF0000"/>
          <w:sz w:val="44"/>
          <w:szCs w:val="44"/>
        </w:rPr>
        <w:t>.</w:t>
      </w:r>
      <w:proofErr w:type="gramEnd"/>
    </w:p>
    <w:p w:rsidR="006B5F79" w:rsidRDefault="006B5F79" w:rsidP="006B5F79">
      <w:pPr>
        <w:rPr>
          <w:rFonts w:ascii="Comic Sans MS" w:hAnsi="Comic Sans MS"/>
          <w:color w:val="FF0000"/>
          <w:sz w:val="44"/>
          <w:szCs w:val="44"/>
        </w:rPr>
      </w:pPr>
    </w:p>
    <w:p w:rsidR="003F3D3A" w:rsidRPr="006B5F79" w:rsidRDefault="006B5F79" w:rsidP="006B5F79">
      <w:pPr>
        <w:rPr>
          <w:rFonts w:ascii="Comic Sans MS" w:hAnsi="Comic Sans MS"/>
          <w:color w:val="FF0000"/>
          <w:sz w:val="44"/>
          <w:szCs w:val="44"/>
          <w:u w:val="single"/>
        </w:rPr>
      </w:pPr>
      <w:r>
        <w:rPr>
          <w:rFonts w:ascii="Comic Sans MS" w:hAnsi="Comic Sans MS"/>
          <w:color w:val="FF0000"/>
          <w:sz w:val="44"/>
          <w:szCs w:val="44"/>
        </w:rPr>
        <w:lastRenderedPageBreak/>
        <w:t xml:space="preserve">11. </w:t>
      </w:r>
      <w:r w:rsidRPr="00F4772D">
        <w:rPr>
          <w:rFonts w:ascii="Comic Sans MS" w:hAnsi="Comic Sans MS"/>
          <w:color w:val="000000" w:themeColor="text1"/>
          <w:sz w:val="44"/>
          <w:szCs w:val="44"/>
        </w:rPr>
        <w:t xml:space="preserve">Great Britain is </w:t>
      </w:r>
      <w:r>
        <w:rPr>
          <w:rFonts w:ascii="Comic Sans MS" w:hAnsi="Comic Sans MS"/>
          <w:color w:val="FF0000"/>
          <w:sz w:val="44"/>
          <w:szCs w:val="44"/>
          <w:u w:val="single"/>
        </w:rPr>
        <w:t xml:space="preserve">Scotland, Wales, &amp; </w:t>
      </w:r>
      <w:r w:rsidR="000F09B1">
        <w:rPr>
          <w:rFonts w:ascii="Comic Sans MS" w:hAnsi="Comic Sans MS"/>
          <w:color w:val="FF0000"/>
          <w:sz w:val="44"/>
          <w:szCs w:val="44"/>
          <w:u w:val="single"/>
        </w:rPr>
        <w:t>England</w:t>
      </w:r>
    </w:p>
    <w:p w:rsidR="00FF2A81" w:rsidRPr="00FF2A81" w:rsidRDefault="00FF2A81" w:rsidP="00FF2A81">
      <w:pPr>
        <w:pStyle w:val="ListParagraph"/>
        <w:rPr>
          <w:rFonts w:ascii="Comic Sans MS" w:hAnsi="Comic Sans MS"/>
          <w:sz w:val="44"/>
          <w:szCs w:val="44"/>
        </w:rPr>
      </w:pPr>
    </w:p>
    <w:p w:rsidR="00F4772D" w:rsidRPr="00F4772D" w:rsidRDefault="00512E78">
      <w:pPr>
        <w:rPr>
          <w:rFonts w:ascii="Comic Sans MS" w:hAnsi="Comic Sans MS"/>
          <w:color w:val="000000" w:themeColor="text1"/>
          <w:sz w:val="44"/>
          <w:szCs w:val="44"/>
        </w:rPr>
      </w:pPr>
      <w:r w:rsidRPr="00512E78">
        <w:rPr>
          <w:rFonts w:ascii="Comic Sans MS" w:hAnsi="Comic Sans MS"/>
          <w:color w:val="FF0000"/>
          <w:sz w:val="44"/>
          <w:szCs w:val="44"/>
          <w:u w:val="single"/>
        </w:rPr>
        <w:t>Wales and England</w:t>
      </w:r>
      <w:r w:rsidRPr="00512E78">
        <w:rPr>
          <w:rFonts w:ascii="Comic Sans MS" w:hAnsi="Comic Sans MS"/>
          <w:color w:val="FF0000"/>
          <w:sz w:val="44"/>
          <w:szCs w:val="44"/>
        </w:rPr>
        <w:t xml:space="preserve"> </w:t>
      </w:r>
      <w:r>
        <w:rPr>
          <w:rFonts w:ascii="Comic Sans MS" w:hAnsi="Comic Sans MS"/>
          <w:color w:val="000000" w:themeColor="text1"/>
          <w:sz w:val="44"/>
          <w:szCs w:val="44"/>
        </w:rPr>
        <w:t>voted to leave the EU</w:t>
      </w:r>
      <w:r w:rsidR="00F4772D">
        <w:rPr>
          <w:rFonts w:ascii="Comic Sans MS" w:hAnsi="Comic Sans MS"/>
          <w:color w:val="000000" w:themeColor="text1"/>
          <w:sz w:val="44"/>
          <w:szCs w:val="44"/>
        </w:rPr>
        <w:t xml:space="preserve">. This made the UK’s vote 51.9% </w:t>
      </w:r>
      <w:r w:rsidR="00F4772D" w:rsidRPr="00F4772D">
        <w:rPr>
          <w:rFonts w:ascii="Comic Sans MS" w:hAnsi="Comic Sans MS"/>
          <w:b/>
          <w:color w:val="000000" w:themeColor="text1"/>
          <w:sz w:val="44"/>
          <w:szCs w:val="44"/>
        </w:rPr>
        <w:t>FOR</w:t>
      </w:r>
      <w:r w:rsidR="00F4772D">
        <w:rPr>
          <w:rFonts w:ascii="Comic Sans MS" w:hAnsi="Comic Sans MS"/>
          <w:color w:val="000000" w:themeColor="text1"/>
          <w:sz w:val="44"/>
          <w:szCs w:val="44"/>
        </w:rPr>
        <w:t xml:space="preserve"> Brexit.</w:t>
      </w:r>
    </w:p>
    <w:p w:rsidR="00512E78" w:rsidRDefault="00512E78">
      <w:pPr>
        <w:rPr>
          <w:rFonts w:ascii="Comic Sans MS" w:hAnsi="Comic Sans MS"/>
          <w:color w:val="000000" w:themeColor="text1"/>
          <w:sz w:val="44"/>
          <w:szCs w:val="44"/>
        </w:rPr>
      </w:pPr>
    </w:p>
    <w:p w:rsidR="009D0769" w:rsidRPr="00512E78" w:rsidRDefault="00512E78">
      <w:pPr>
        <w:rPr>
          <w:rFonts w:ascii="Comic Sans MS" w:hAnsi="Comic Sans MS"/>
          <w:color w:val="FF0000"/>
          <w:sz w:val="44"/>
          <w:szCs w:val="44"/>
          <w:u w:val="single"/>
        </w:rPr>
      </w:pPr>
      <w:r>
        <w:rPr>
          <w:rFonts w:ascii="Comic Sans MS" w:hAnsi="Comic Sans MS"/>
          <w:color w:val="000000" w:themeColor="text1"/>
          <w:sz w:val="44"/>
          <w:szCs w:val="44"/>
        </w:rPr>
        <w:t>13</w:t>
      </w:r>
      <w:r w:rsidR="003F3D3A">
        <w:rPr>
          <w:rFonts w:ascii="Comic Sans MS" w:hAnsi="Comic Sans MS"/>
          <w:color w:val="000000" w:themeColor="text1"/>
          <w:sz w:val="44"/>
          <w:szCs w:val="44"/>
        </w:rPr>
        <w:t xml:space="preserve">. Three ways the EU promoted cultural identity </w:t>
      </w:r>
      <w:proofErr w:type="gramStart"/>
      <w:r w:rsidR="003F3D3A">
        <w:rPr>
          <w:rFonts w:ascii="Comic Sans MS" w:hAnsi="Comic Sans MS"/>
          <w:color w:val="000000" w:themeColor="text1"/>
          <w:sz w:val="44"/>
          <w:szCs w:val="44"/>
        </w:rPr>
        <w:t xml:space="preserve">is </w:t>
      </w:r>
      <w:r w:rsidR="009265DC">
        <w:rPr>
          <w:rFonts w:ascii="Comic Sans MS" w:hAnsi="Comic Sans MS"/>
          <w:color w:val="000000" w:themeColor="text1"/>
          <w:sz w:val="44"/>
          <w:szCs w:val="44"/>
        </w:rPr>
        <w:t xml:space="preserve"> </w:t>
      </w:r>
      <w:r w:rsidR="006B5F79" w:rsidRPr="00512E78">
        <w:rPr>
          <w:rFonts w:ascii="Comic Sans MS" w:hAnsi="Comic Sans MS"/>
          <w:color w:val="FF0000"/>
          <w:sz w:val="44"/>
          <w:szCs w:val="44"/>
          <w:u w:val="single"/>
        </w:rPr>
        <w:t>EU</w:t>
      </w:r>
      <w:proofErr w:type="gramEnd"/>
      <w:r w:rsidR="006B5F79" w:rsidRPr="00512E78">
        <w:rPr>
          <w:rFonts w:ascii="Comic Sans MS" w:hAnsi="Comic Sans MS"/>
          <w:color w:val="FF0000"/>
          <w:sz w:val="44"/>
          <w:szCs w:val="44"/>
          <w:u w:val="single"/>
        </w:rPr>
        <w:t xml:space="preserve"> flag, Europe Day, EU citizenship.</w:t>
      </w:r>
    </w:p>
    <w:p w:rsidR="009D0769" w:rsidRDefault="009D0769">
      <w:pPr>
        <w:rPr>
          <w:rFonts w:ascii="Comic Sans MS" w:hAnsi="Comic Sans MS"/>
          <w:color w:val="000000" w:themeColor="text1"/>
          <w:sz w:val="44"/>
          <w:szCs w:val="44"/>
        </w:rPr>
      </w:pPr>
    </w:p>
    <w:p w:rsidR="009D0769" w:rsidRDefault="009265DC">
      <w:pPr>
        <w:rPr>
          <w:rFonts w:ascii="Comic Sans MS" w:hAnsi="Comic Sans MS"/>
          <w:color w:val="FF0000"/>
          <w:sz w:val="44"/>
          <w:szCs w:val="44"/>
        </w:rPr>
      </w:pPr>
      <w:r>
        <w:rPr>
          <w:rFonts w:ascii="Comic Sans MS" w:hAnsi="Comic Sans MS"/>
          <w:color w:val="000000" w:themeColor="text1"/>
          <w:sz w:val="44"/>
          <w:szCs w:val="44"/>
        </w:rPr>
        <w:t>14</w:t>
      </w:r>
      <w:r w:rsidR="009D0769">
        <w:rPr>
          <w:rFonts w:ascii="Comic Sans MS" w:hAnsi="Comic Sans MS"/>
          <w:color w:val="000000" w:themeColor="text1"/>
          <w:sz w:val="44"/>
          <w:szCs w:val="44"/>
        </w:rPr>
        <w:t xml:space="preserve">. </w:t>
      </w:r>
      <w:r w:rsidR="009D0769" w:rsidRPr="009D0769">
        <w:rPr>
          <w:rFonts w:ascii="Comic Sans MS" w:hAnsi="Comic Sans MS"/>
          <w:color w:val="FF0000"/>
          <w:sz w:val="44"/>
          <w:szCs w:val="44"/>
        </w:rPr>
        <w:t xml:space="preserve">World War 1 </w:t>
      </w:r>
      <w:r w:rsidR="009D0769">
        <w:rPr>
          <w:rFonts w:ascii="Comic Sans MS" w:hAnsi="Comic Sans MS"/>
          <w:color w:val="000000" w:themeColor="text1"/>
          <w:sz w:val="44"/>
          <w:szCs w:val="44"/>
        </w:rPr>
        <w:t xml:space="preserve">was known as the Great War/War to End all Wars. It lasted from </w:t>
      </w:r>
      <w:r w:rsidR="009D0769" w:rsidRPr="009D0769">
        <w:rPr>
          <w:rFonts w:ascii="Comic Sans MS" w:hAnsi="Comic Sans MS"/>
          <w:color w:val="FF0000"/>
          <w:sz w:val="44"/>
          <w:szCs w:val="44"/>
        </w:rPr>
        <w:t>1914-1918 21 million people died</w:t>
      </w:r>
      <w:r w:rsidR="009D0769">
        <w:rPr>
          <w:rFonts w:ascii="Comic Sans MS" w:hAnsi="Comic Sans MS"/>
          <w:color w:val="FF0000"/>
          <w:sz w:val="44"/>
          <w:szCs w:val="44"/>
        </w:rPr>
        <w:t>.</w:t>
      </w:r>
    </w:p>
    <w:p w:rsidR="009D0769" w:rsidRDefault="009D0769">
      <w:pPr>
        <w:rPr>
          <w:rFonts w:ascii="Comic Sans MS" w:hAnsi="Comic Sans MS"/>
          <w:color w:val="FF0000"/>
          <w:sz w:val="44"/>
          <w:szCs w:val="44"/>
        </w:rPr>
      </w:pPr>
    </w:p>
    <w:p w:rsidR="009D0769" w:rsidRDefault="009265DC">
      <w:pPr>
        <w:rPr>
          <w:rFonts w:ascii="Comic Sans MS" w:hAnsi="Comic Sans MS"/>
          <w:color w:val="FF0000"/>
          <w:sz w:val="44"/>
          <w:szCs w:val="44"/>
        </w:rPr>
      </w:pPr>
      <w:r>
        <w:rPr>
          <w:rFonts w:ascii="Comic Sans MS" w:hAnsi="Comic Sans MS"/>
          <w:color w:val="000000" w:themeColor="text1"/>
          <w:sz w:val="44"/>
          <w:szCs w:val="44"/>
        </w:rPr>
        <w:t>15</w:t>
      </w:r>
      <w:r w:rsidR="009D0769">
        <w:rPr>
          <w:rFonts w:ascii="Comic Sans MS" w:hAnsi="Comic Sans MS"/>
          <w:color w:val="000000" w:themeColor="text1"/>
          <w:sz w:val="44"/>
          <w:szCs w:val="44"/>
        </w:rPr>
        <w:t xml:space="preserve">. </w:t>
      </w:r>
      <w:r>
        <w:rPr>
          <w:rFonts w:ascii="Comic Sans MS" w:hAnsi="Comic Sans MS"/>
          <w:color w:val="000000" w:themeColor="text1"/>
          <w:sz w:val="44"/>
          <w:szCs w:val="44"/>
        </w:rPr>
        <w:t xml:space="preserve">WW2 involved most countries in the world. </w:t>
      </w:r>
      <w:r w:rsidRPr="009265DC">
        <w:rPr>
          <w:rFonts w:ascii="Comic Sans MS" w:hAnsi="Comic Sans MS"/>
          <w:color w:val="FF0000"/>
          <w:sz w:val="44"/>
          <w:szCs w:val="44"/>
        </w:rPr>
        <w:t xml:space="preserve">The U.S. did not enter until the </w:t>
      </w:r>
      <w:r w:rsidRPr="009265DC">
        <w:rPr>
          <w:rFonts w:ascii="Comic Sans MS" w:hAnsi="Comic Sans MS"/>
          <w:color w:val="FF0000"/>
          <w:sz w:val="44"/>
          <w:szCs w:val="44"/>
        </w:rPr>
        <w:lastRenderedPageBreak/>
        <w:t>bombing of Pearl Harbor by the Japanese on December 7, 1941. WW2 (1939-1945) 50 million people died</w:t>
      </w:r>
      <w:r>
        <w:rPr>
          <w:rFonts w:ascii="Comic Sans MS" w:hAnsi="Comic Sans MS"/>
          <w:color w:val="FF0000"/>
          <w:sz w:val="44"/>
          <w:szCs w:val="44"/>
        </w:rPr>
        <w:t>.</w:t>
      </w:r>
    </w:p>
    <w:p w:rsidR="009265DC" w:rsidRDefault="009265DC">
      <w:pPr>
        <w:rPr>
          <w:rFonts w:ascii="Comic Sans MS" w:hAnsi="Comic Sans MS"/>
          <w:color w:val="FF0000"/>
          <w:sz w:val="44"/>
          <w:szCs w:val="44"/>
        </w:rPr>
      </w:pPr>
    </w:p>
    <w:p w:rsidR="009265DC" w:rsidRDefault="009265DC">
      <w:pPr>
        <w:rPr>
          <w:rFonts w:ascii="Comic Sans MS" w:hAnsi="Comic Sans MS"/>
          <w:color w:val="FF0000"/>
          <w:sz w:val="44"/>
          <w:szCs w:val="44"/>
        </w:rPr>
      </w:pPr>
      <w:r>
        <w:rPr>
          <w:rFonts w:ascii="Comic Sans MS" w:hAnsi="Comic Sans MS"/>
          <w:color w:val="FF0000"/>
          <w:sz w:val="44"/>
          <w:szCs w:val="44"/>
        </w:rPr>
        <w:t>16.  Currencies: Canada – Canadian Dollar/</w:t>
      </w:r>
      <w:r w:rsidR="00F4772D">
        <w:rPr>
          <w:rFonts w:ascii="Comic Sans MS" w:hAnsi="Comic Sans MS"/>
          <w:color w:val="FF0000"/>
          <w:sz w:val="44"/>
          <w:szCs w:val="44"/>
        </w:rPr>
        <w:t xml:space="preserve"> coins &gt;</w:t>
      </w:r>
      <w:r>
        <w:rPr>
          <w:rFonts w:ascii="Comic Sans MS" w:hAnsi="Comic Sans MS"/>
          <w:color w:val="FF0000"/>
          <w:sz w:val="44"/>
          <w:szCs w:val="44"/>
        </w:rPr>
        <w:t xml:space="preserve">Loonie, Japanese Yen, EU –Euro, British-Pound, U.S- </w:t>
      </w:r>
      <w:r w:rsidR="00FD4D47">
        <w:rPr>
          <w:rFonts w:ascii="Comic Sans MS" w:hAnsi="Comic Sans MS"/>
          <w:color w:val="FF0000"/>
          <w:sz w:val="44"/>
          <w:szCs w:val="44"/>
        </w:rPr>
        <w:t>dollar</w:t>
      </w:r>
    </w:p>
    <w:p w:rsidR="00FD4D47" w:rsidRDefault="00FD4D47">
      <w:pPr>
        <w:rPr>
          <w:rFonts w:ascii="Comic Sans MS" w:hAnsi="Comic Sans MS"/>
          <w:color w:val="FF0000"/>
          <w:sz w:val="44"/>
          <w:szCs w:val="44"/>
        </w:rPr>
      </w:pPr>
    </w:p>
    <w:p w:rsidR="00FD4D47" w:rsidRPr="00FD4D47" w:rsidRDefault="00FD4D47">
      <w:pPr>
        <w:rPr>
          <w:rFonts w:ascii="Comic Sans MS" w:hAnsi="Comic Sans MS"/>
          <w:color w:val="000000" w:themeColor="text1"/>
          <w:sz w:val="44"/>
          <w:szCs w:val="44"/>
        </w:rPr>
      </w:pPr>
      <w:r>
        <w:rPr>
          <w:rFonts w:ascii="Comic Sans MS" w:hAnsi="Comic Sans MS"/>
          <w:color w:val="FF0000"/>
          <w:sz w:val="44"/>
          <w:szCs w:val="44"/>
        </w:rPr>
        <w:t>17.</w:t>
      </w:r>
      <w:r>
        <w:rPr>
          <w:rFonts w:ascii="Comic Sans MS" w:hAnsi="Comic Sans MS"/>
          <w:color w:val="000000" w:themeColor="text1"/>
          <w:sz w:val="44"/>
          <w:szCs w:val="44"/>
        </w:rPr>
        <w:t xml:space="preserve"> Factors that UNITE EUROPE</w:t>
      </w:r>
    </w:p>
    <w:tbl>
      <w:tblPr>
        <w:tblW w:w="6960" w:type="dxa"/>
        <w:tblCellMar>
          <w:left w:w="0" w:type="dxa"/>
          <w:right w:w="0" w:type="dxa"/>
        </w:tblCellMar>
        <w:tblLook w:val="0420" w:firstRow="1" w:lastRow="0" w:firstColumn="0" w:lastColumn="0" w:noHBand="0" w:noVBand="1"/>
      </w:tblPr>
      <w:tblGrid>
        <w:gridCol w:w="6960"/>
      </w:tblGrid>
      <w:tr w:rsidR="00FD4D47" w:rsidRPr="00FD4D47" w:rsidTr="00FD4D47">
        <w:trPr>
          <w:trHeight w:val="1355"/>
        </w:trPr>
        <w:tc>
          <w:tcPr>
            <w:tcW w:w="696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4B6E8C" w:rsidRPr="00FD4D47" w:rsidRDefault="00FD4D47" w:rsidP="00FD4D47">
            <w:pPr>
              <w:rPr>
                <w:rFonts w:ascii="Comic Sans MS" w:hAnsi="Comic Sans MS"/>
                <w:color w:val="FF0000"/>
                <w:sz w:val="44"/>
                <w:szCs w:val="44"/>
              </w:rPr>
            </w:pPr>
            <w:r w:rsidRPr="00FD4D47">
              <w:rPr>
                <w:rFonts w:ascii="Comic Sans MS" w:hAnsi="Comic Sans MS"/>
                <w:b/>
                <w:bCs/>
                <w:color w:val="FF0000"/>
                <w:sz w:val="44"/>
                <w:szCs w:val="44"/>
              </w:rPr>
              <w:t>1. Brings its members together to work on issues they all share</w:t>
            </w:r>
          </w:p>
        </w:tc>
      </w:tr>
      <w:tr w:rsidR="00FD4D47" w:rsidRPr="00FD4D47" w:rsidTr="00FD4D47">
        <w:trPr>
          <w:trHeight w:val="1355"/>
        </w:trPr>
        <w:tc>
          <w:tcPr>
            <w:tcW w:w="696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B6E8C" w:rsidRPr="00FD4D47" w:rsidRDefault="00FD4D47" w:rsidP="00FD4D47">
            <w:pPr>
              <w:rPr>
                <w:rFonts w:ascii="Comic Sans MS" w:hAnsi="Comic Sans MS"/>
                <w:color w:val="FF0000"/>
                <w:sz w:val="44"/>
                <w:szCs w:val="44"/>
              </w:rPr>
            </w:pPr>
            <w:r w:rsidRPr="00FD4D47">
              <w:rPr>
                <w:rFonts w:ascii="Comic Sans MS" w:hAnsi="Comic Sans MS"/>
                <w:color w:val="FF0000"/>
                <w:sz w:val="44"/>
                <w:szCs w:val="44"/>
              </w:rPr>
              <w:t>2. It encourages Europeans to think of themselves as citizens of Europe</w:t>
            </w:r>
          </w:p>
        </w:tc>
      </w:tr>
      <w:tr w:rsidR="00FD4D47" w:rsidRPr="00FD4D47" w:rsidTr="00FD4D47">
        <w:trPr>
          <w:trHeight w:val="1355"/>
        </w:trPr>
        <w:tc>
          <w:tcPr>
            <w:tcW w:w="696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4B6E8C" w:rsidRPr="00FD4D47" w:rsidRDefault="00FD4D47" w:rsidP="00FD4D47">
            <w:pPr>
              <w:rPr>
                <w:rFonts w:ascii="Comic Sans MS" w:hAnsi="Comic Sans MS"/>
                <w:color w:val="FF0000"/>
                <w:sz w:val="44"/>
                <w:szCs w:val="44"/>
              </w:rPr>
            </w:pPr>
            <w:r w:rsidRPr="00FD4D47">
              <w:rPr>
                <w:rFonts w:ascii="Comic Sans MS" w:hAnsi="Comic Sans MS"/>
                <w:color w:val="FF0000"/>
                <w:sz w:val="44"/>
                <w:szCs w:val="44"/>
              </w:rPr>
              <w:lastRenderedPageBreak/>
              <w:t>3. Helps unite Europe by speaking with one voice for all of its members</w:t>
            </w:r>
          </w:p>
        </w:tc>
      </w:tr>
      <w:tr w:rsidR="00FD4D47" w:rsidRPr="00FD4D47" w:rsidTr="00FD4D47">
        <w:trPr>
          <w:trHeight w:val="1355"/>
        </w:trPr>
        <w:tc>
          <w:tcPr>
            <w:tcW w:w="696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4B6E8C" w:rsidRPr="00FD4D47" w:rsidRDefault="00FD4D47" w:rsidP="00FD4D47">
            <w:pPr>
              <w:rPr>
                <w:rFonts w:ascii="Comic Sans MS" w:hAnsi="Comic Sans MS"/>
                <w:color w:val="FF0000"/>
                <w:sz w:val="44"/>
                <w:szCs w:val="44"/>
              </w:rPr>
            </w:pPr>
            <w:r w:rsidRPr="00FD4D47">
              <w:rPr>
                <w:rFonts w:ascii="Comic Sans MS" w:hAnsi="Comic Sans MS"/>
                <w:color w:val="FF0000"/>
                <w:sz w:val="44"/>
                <w:szCs w:val="44"/>
              </w:rPr>
              <w:t>4. EU members have more power in world affairs than any one European country would have by itself</w:t>
            </w:r>
          </w:p>
        </w:tc>
      </w:tr>
    </w:tbl>
    <w:p w:rsidR="00FD4D47" w:rsidRDefault="00FD4D47">
      <w:pPr>
        <w:rPr>
          <w:rFonts w:ascii="Comic Sans MS" w:hAnsi="Comic Sans MS"/>
          <w:color w:val="FF0000"/>
          <w:sz w:val="44"/>
          <w:szCs w:val="44"/>
        </w:rPr>
      </w:pPr>
    </w:p>
    <w:p w:rsidR="00FD4D47" w:rsidRDefault="00FD4D47">
      <w:pPr>
        <w:rPr>
          <w:rFonts w:ascii="Comic Sans MS" w:hAnsi="Comic Sans MS"/>
          <w:color w:val="FF0000"/>
          <w:sz w:val="44"/>
          <w:szCs w:val="44"/>
        </w:rPr>
      </w:pPr>
      <w:r>
        <w:rPr>
          <w:rFonts w:ascii="Comic Sans MS" w:hAnsi="Comic Sans MS"/>
          <w:color w:val="000000" w:themeColor="text1"/>
          <w:sz w:val="44"/>
          <w:szCs w:val="44"/>
        </w:rPr>
        <w:t>18. Bullfighting is a tradition in Spain. Every year, matadors kill thousands of bulls. Other European countries see bullfighting as cruel</w:t>
      </w:r>
      <w:r w:rsidR="00CA1595">
        <w:rPr>
          <w:rFonts w:ascii="Comic Sans MS" w:hAnsi="Comic Sans MS"/>
          <w:color w:val="000000" w:themeColor="text1"/>
          <w:sz w:val="44"/>
          <w:szCs w:val="44"/>
        </w:rPr>
        <w:t xml:space="preserve"> </w:t>
      </w:r>
      <w:r>
        <w:rPr>
          <w:rFonts w:ascii="Comic Sans MS" w:hAnsi="Comic Sans MS"/>
          <w:color w:val="000000" w:themeColor="text1"/>
          <w:sz w:val="44"/>
          <w:szCs w:val="44"/>
        </w:rPr>
        <w:t>and many thin</w:t>
      </w:r>
      <w:r w:rsidR="00CA1595">
        <w:rPr>
          <w:rFonts w:ascii="Comic Sans MS" w:hAnsi="Comic Sans MS"/>
          <w:color w:val="000000" w:themeColor="text1"/>
          <w:sz w:val="44"/>
          <w:szCs w:val="44"/>
        </w:rPr>
        <w:t>k</w:t>
      </w:r>
      <w:r>
        <w:rPr>
          <w:rFonts w:ascii="Comic Sans MS" w:hAnsi="Comic Sans MS"/>
          <w:color w:val="000000" w:themeColor="text1"/>
          <w:sz w:val="44"/>
          <w:szCs w:val="44"/>
        </w:rPr>
        <w:t xml:space="preserve"> it should be banned. This is an example of </w:t>
      </w:r>
      <w:r w:rsidR="00CA1595">
        <w:rPr>
          <w:rFonts w:ascii="Comic Sans MS" w:hAnsi="Comic Sans MS"/>
          <w:color w:val="FF0000"/>
          <w:sz w:val="44"/>
          <w:szCs w:val="44"/>
        </w:rPr>
        <w:t>centrifugal</w:t>
      </w:r>
      <w:r>
        <w:rPr>
          <w:rFonts w:ascii="Comic Sans MS" w:hAnsi="Comic Sans MS"/>
          <w:color w:val="FF0000"/>
          <w:sz w:val="44"/>
          <w:szCs w:val="44"/>
        </w:rPr>
        <w:t xml:space="preserve"> force</w:t>
      </w:r>
    </w:p>
    <w:p w:rsidR="00FD4D47" w:rsidRDefault="00FD4D47">
      <w:pPr>
        <w:rPr>
          <w:rFonts w:ascii="Comic Sans MS" w:hAnsi="Comic Sans MS"/>
          <w:color w:val="000000" w:themeColor="text1"/>
          <w:sz w:val="44"/>
          <w:szCs w:val="44"/>
        </w:rPr>
      </w:pPr>
      <w:r>
        <w:rPr>
          <w:rFonts w:ascii="Comic Sans MS" w:hAnsi="Comic Sans MS"/>
          <w:color w:val="000000" w:themeColor="text1"/>
          <w:sz w:val="44"/>
          <w:szCs w:val="44"/>
        </w:rPr>
        <w:t>19. European Union Flag</w:t>
      </w:r>
      <w:r>
        <w:rPr>
          <w:rFonts w:ascii="Comic Sans MS" w:hAnsi="Comic Sans MS"/>
          <w:noProof/>
          <w:color w:val="000000" w:themeColor="text1"/>
          <w:sz w:val="44"/>
          <w:szCs w:val="44"/>
        </w:rPr>
        <w:drawing>
          <wp:inline distT="0" distB="0" distL="0" distR="0">
            <wp:extent cx="895350" cy="464344"/>
            <wp:effectExtent l="0" t="0" r="0" b="0"/>
            <wp:docPr id="1" name="Picture 1" descr="C:\Users\jonest\AppData\Local\Microsoft\Windows\Temporary Internet Files\Content.IE5\10Z1IMOP\European_flag_wav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nest\AppData\Local\Microsoft\Windows\Temporary Internet Files\Content.IE5\10Z1IMOP\European_flag_wavy[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V="1">
                      <a:off x="0" y="0"/>
                      <a:ext cx="896102" cy="464734"/>
                    </a:xfrm>
                    <a:prstGeom prst="rect">
                      <a:avLst/>
                    </a:prstGeom>
                    <a:noFill/>
                    <a:ln>
                      <a:noFill/>
                    </a:ln>
                  </pic:spPr>
                </pic:pic>
              </a:graphicData>
            </a:graphic>
          </wp:inline>
        </w:drawing>
      </w:r>
    </w:p>
    <w:p w:rsidR="00FD4D47" w:rsidRDefault="00FD4D47">
      <w:pPr>
        <w:rPr>
          <w:rFonts w:ascii="Comic Sans MS" w:hAnsi="Comic Sans MS"/>
          <w:color w:val="000000" w:themeColor="text1"/>
          <w:sz w:val="44"/>
          <w:szCs w:val="44"/>
        </w:rPr>
      </w:pPr>
      <w:r>
        <w:rPr>
          <w:rFonts w:ascii="Comic Sans MS" w:hAnsi="Comic Sans MS"/>
          <w:color w:val="000000" w:themeColor="text1"/>
          <w:sz w:val="44"/>
          <w:szCs w:val="44"/>
        </w:rPr>
        <w:t xml:space="preserve">  United Nations</w:t>
      </w:r>
      <w:r>
        <w:rPr>
          <w:rFonts w:ascii="Comic Sans MS" w:hAnsi="Comic Sans MS"/>
          <w:noProof/>
          <w:color w:val="000000" w:themeColor="text1"/>
          <w:sz w:val="44"/>
          <w:szCs w:val="44"/>
        </w:rPr>
        <w:drawing>
          <wp:inline distT="0" distB="0" distL="0" distR="0">
            <wp:extent cx="714375" cy="609600"/>
            <wp:effectExtent l="0" t="0" r="9525" b="0"/>
            <wp:docPr id="2" name="Picture 2" descr="C:\Users\jonest\AppData\Local\Microsoft\Windows\Temporary Internet Files\Content.IE5\WVLRU37E\Un-flag-squa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onest\AppData\Local\Microsoft\Windows\Temporary Internet Files\Content.IE5\WVLRU37E\Un-flag-squar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609600"/>
                    </a:xfrm>
                    <a:prstGeom prst="rect">
                      <a:avLst/>
                    </a:prstGeom>
                    <a:noFill/>
                    <a:ln>
                      <a:noFill/>
                    </a:ln>
                  </pic:spPr>
                </pic:pic>
              </a:graphicData>
            </a:graphic>
          </wp:inline>
        </w:drawing>
      </w:r>
    </w:p>
    <w:p w:rsidR="00FD4D47" w:rsidRDefault="00FD4D47">
      <w:pPr>
        <w:rPr>
          <w:rFonts w:ascii="Comic Sans MS" w:hAnsi="Comic Sans MS"/>
          <w:color w:val="000000" w:themeColor="text1"/>
          <w:sz w:val="44"/>
          <w:szCs w:val="44"/>
        </w:rPr>
      </w:pPr>
      <w:r>
        <w:rPr>
          <w:rFonts w:ascii="Comic Sans MS" w:hAnsi="Comic Sans MS"/>
          <w:color w:val="000000" w:themeColor="text1"/>
          <w:sz w:val="44"/>
          <w:szCs w:val="44"/>
        </w:rPr>
        <w:lastRenderedPageBreak/>
        <w:t xml:space="preserve">20. The </w:t>
      </w:r>
      <w:r w:rsidRPr="00FD4D47">
        <w:rPr>
          <w:rFonts w:ascii="Comic Sans MS" w:hAnsi="Comic Sans MS"/>
          <w:color w:val="FF0000"/>
          <w:sz w:val="44"/>
          <w:szCs w:val="44"/>
        </w:rPr>
        <w:t xml:space="preserve">Euro </w:t>
      </w:r>
      <w:r w:rsidR="00CA1595" w:rsidRPr="00FD4D47">
        <w:rPr>
          <w:rFonts w:ascii="Comic Sans MS" w:hAnsi="Comic Sans MS"/>
          <w:color w:val="FF0000"/>
          <w:sz w:val="44"/>
          <w:szCs w:val="44"/>
        </w:rPr>
        <w:t>and EU</w:t>
      </w:r>
      <w:r w:rsidRPr="00FD4D47">
        <w:rPr>
          <w:rFonts w:ascii="Comic Sans MS" w:hAnsi="Comic Sans MS"/>
          <w:color w:val="FF0000"/>
          <w:sz w:val="44"/>
          <w:szCs w:val="44"/>
        </w:rPr>
        <w:t xml:space="preserve"> passports </w:t>
      </w:r>
      <w:r>
        <w:rPr>
          <w:rFonts w:ascii="Comic Sans MS" w:hAnsi="Comic Sans MS"/>
          <w:color w:val="000000" w:themeColor="text1"/>
          <w:sz w:val="44"/>
          <w:szCs w:val="44"/>
        </w:rPr>
        <w:t>make travel easy in the EU.</w:t>
      </w:r>
    </w:p>
    <w:p w:rsidR="00FD4D47" w:rsidRDefault="00FD4D47">
      <w:pPr>
        <w:rPr>
          <w:rFonts w:ascii="Comic Sans MS" w:hAnsi="Comic Sans MS"/>
          <w:color w:val="FF0000"/>
          <w:sz w:val="44"/>
          <w:szCs w:val="44"/>
        </w:rPr>
      </w:pPr>
      <w:r>
        <w:rPr>
          <w:rFonts w:ascii="Comic Sans MS" w:hAnsi="Comic Sans MS"/>
          <w:color w:val="000000" w:themeColor="text1"/>
          <w:sz w:val="44"/>
          <w:szCs w:val="44"/>
        </w:rPr>
        <w:t xml:space="preserve">21. Many different languages, national pride, cultural </w:t>
      </w:r>
      <w:r w:rsidR="00CA1595">
        <w:rPr>
          <w:rFonts w:ascii="Comic Sans MS" w:hAnsi="Comic Sans MS"/>
          <w:color w:val="000000" w:themeColor="text1"/>
          <w:sz w:val="44"/>
          <w:szCs w:val="44"/>
        </w:rPr>
        <w:t>traditions are</w:t>
      </w:r>
      <w:r>
        <w:rPr>
          <w:rFonts w:ascii="Comic Sans MS" w:hAnsi="Comic Sans MS"/>
          <w:color w:val="000000" w:themeColor="text1"/>
          <w:sz w:val="44"/>
          <w:szCs w:val="44"/>
        </w:rPr>
        <w:t xml:space="preserve"> examples </w:t>
      </w:r>
      <w:r w:rsidR="00CA1595">
        <w:rPr>
          <w:rFonts w:ascii="Comic Sans MS" w:hAnsi="Comic Sans MS"/>
          <w:color w:val="000000" w:themeColor="text1"/>
          <w:sz w:val="44"/>
          <w:szCs w:val="44"/>
        </w:rPr>
        <w:t xml:space="preserve">of </w:t>
      </w:r>
      <w:r w:rsidR="00CA1595" w:rsidRPr="00F4772D">
        <w:rPr>
          <w:rFonts w:ascii="Comic Sans MS" w:hAnsi="Comic Sans MS"/>
          <w:color w:val="FF0000"/>
          <w:sz w:val="44"/>
          <w:szCs w:val="44"/>
        </w:rPr>
        <w:t>centrifugal</w:t>
      </w:r>
      <w:r w:rsidRPr="00F4772D">
        <w:rPr>
          <w:rFonts w:ascii="Comic Sans MS" w:hAnsi="Comic Sans MS"/>
          <w:color w:val="FF0000"/>
          <w:sz w:val="44"/>
          <w:szCs w:val="44"/>
        </w:rPr>
        <w:t xml:space="preserve"> forces</w:t>
      </w:r>
      <w:r>
        <w:rPr>
          <w:rFonts w:ascii="Comic Sans MS" w:hAnsi="Comic Sans MS"/>
          <w:color w:val="FF0000"/>
          <w:sz w:val="44"/>
          <w:szCs w:val="44"/>
        </w:rPr>
        <w:t>.</w:t>
      </w:r>
    </w:p>
    <w:p w:rsidR="00FD4D47" w:rsidRPr="00FD4D47" w:rsidRDefault="00FD4D47">
      <w:pPr>
        <w:rPr>
          <w:rFonts w:ascii="Comic Sans MS" w:hAnsi="Comic Sans MS"/>
          <w:color w:val="000000" w:themeColor="text1"/>
          <w:sz w:val="44"/>
          <w:szCs w:val="44"/>
        </w:rPr>
      </w:pPr>
      <w:r>
        <w:rPr>
          <w:rFonts w:ascii="Comic Sans MS" w:hAnsi="Comic Sans MS"/>
          <w:color w:val="000000" w:themeColor="text1"/>
          <w:sz w:val="44"/>
          <w:szCs w:val="44"/>
        </w:rPr>
        <w:t xml:space="preserve">22. The headquarters of the EU is in </w:t>
      </w:r>
      <w:r w:rsidRPr="00CA1595">
        <w:rPr>
          <w:rFonts w:ascii="Comic Sans MS" w:hAnsi="Comic Sans MS"/>
          <w:color w:val="FF0000"/>
          <w:sz w:val="44"/>
          <w:szCs w:val="44"/>
        </w:rPr>
        <w:t xml:space="preserve">Brussels Belgium </w:t>
      </w:r>
      <w:r>
        <w:rPr>
          <w:rFonts w:ascii="Comic Sans MS" w:hAnsi="Comic Sans MS"/>
          <w:color w:val="000000" w:themeColor="text1"/>
          <w:sz w:val="44"/>
          <w:szCs w:val="44"/>
        </w:rPr>
        <w:t>b</w:t>
      </w:r>
      <w:r w:rsidR="00CA1595">
        <w:rPr>
          <w:rFonts w:ascii="Comic Sans MS" w:hAnsi="Comic Sans MS"/>
          <w:color w:val="000000" w:themeColor="text1"/>
          <w:sz w:val="44"/>
          <w:szCs w:val="44"/>
        </w:rPr>
        <w:t xml:space="preserve">ecause of this some might call </w:t>
      </w:r>
      <w:r w:rsidR="00CA1595" w:rsidRPr="00CA1595">
        <w:rPr>
          <w:rFonts w:ascii="Comic Sans MS" w:hAnsi="Comic Sans MS"/>
          <w:color w:val="FF0000"/>
          <w:sz w:val="44"/>
          <w:szCs w:val="44"/>
        </w:rPr>
        <w:t>Brussels</w:t>
      </w:r>
      <w:r w:rsidR="00CA1595">
        <w:rPr>
          <w:rFonts w:ascii="Comic Sans MS" w:hAnsi="Comic Sans MS"/>
          <w:color w:val="000000" w:themeColor="text1"/>
          <w:sz w:val="44"/>
          <w:szCs w:val="44"/>
        </w:rPr>
        <w:t xml:space="preserve"> the capital of Europe</w:t>
      </w:r>
    </w:p>
    <w:p w:rsidR="00FD4D47" w:rsidRDefault="00FD4D47">
      <w:pPr>
        <w:rPr>
          <w:rFonts w:ascii="Comic Sans MS" w:hAnsi="Comic Sans MS"/>
          <w:color w:val="000000" w:themeColor="text1"/>
          <w:sz w:val="44"/>
          <w:szCs w:val="44"/>
        </w:rPr>
      </w:pPr>
    </w:p>
    <w:p w:rsidR="00F4772D" w:rsidRDefault="00F4772D">
      <w:pPr>
        <w:rPr>
          <w:rFonts w:ascii="Comic Sans MS" w:hAnsi="Comic Sans MS"/>
          <w:color w:val="FF0000"/>
          <w:sz w:val="44"/>
          <w:szCs w:val="44"/>
          <w:u w:val="single"/>
        </w:rPr>
      </w:pPr>
      <w:r>
        <w:rPr>
          <w:rFonts w:ascii="Comic Sans MS" w:hAnsi="Comic Sans MS"/>
          <w:color w:val="000000" w:themeColor="text1"/>
          <w:sz w:val="44"/>
          <w:szCs w:val="44"/>
        </w:rPr>
        <w:t xml:space="preserve">23. BREXIT </w:t>
      </w:r>
      <w:r>
        <w:rPr>
          <w:rFonts w:ascii="Comic Sans MS" w:hAnsi="Comic Sans MS"/>
          <w:color w:val="FF0000"/>
          <w:sz w:val="44"/>
          <w:szCs w:val="44"/>
        </w:rPr>
        <w:t xml:space="preserve">is a term </w:t>
      </w:r>
      <w:r w:rsidRPr="00317332">
        <w:rPr>
          <w:rFonts w:ascii="Comic Sans MS" w:hAnsi="Comic Sans MS"/>
          <w:b/>
          <w:color w:val="FF0000"/>
          <w:sz w:val="44"/>
          <w:szCs w:val="44"/>
        </w:rPr>
        <w:t>that means British Exit</w:t>
      </w:r>
      <w:r w:rsidR="00317332">
        <w:rPr>
          <w:rFonts w:ascii="Comic Sans MS" w:hAnsi="Comic Sans MS"/>
          <w:color w:val="FF0000"/>
          <w:sz w:val="44"/>
          <w:szCs w:val="44"/>
        </w:rPr>
        <w:t xml:space="preserve">. </w:t>
      </w:r>
      <w:r w:rsidR="00317332" w:rsidRPr="00317332">
        <w:rPr>
          <w:rFonts w:ascii="Comic Sans MS" w:hAnsi="Comic Sans MS"/>
          <w:color w:val="000000" w:themeColor="text1"/>
          <w:sz w:val="44"/>
          <w:szCs w:val="44"/>
        </w:rPr>
        <w:t>It includes the countries that are leaving the EU.</w:t>
      </w:r>
      <w:r w:rsidR="00317332">
        <w:rPr>
          <w:rFonts w:ascii="Comic Sans MS" w:hAnsi="Comic Sans MS"/>
          <w:color w:val="FF0000"/>
          <w:sz w:val="44"/>
          <w:szCs w:val="44"/>
        </w:rPr>
        <w:t xml:space="preserve">This referendum or </w:t>
      </w:r>
      <w:r w:rsidR="00317332" w:rsidRPr="00317332">
        <w:rPr>
          <w:rFonts w:ascii="Comic Sans MS" w:hAnsi="Comic Sans MS"/>
          <w:color w:val="FF0000"/>
          <w:sz w:val="44"/>
          <w:szCs w:val="44"/>
          <w:u w:val="single"/>
        </w:rPr>
        <w:t>public vote to leave passed by 51.9%</w:t>
      </w:r>
      <w:r w:rsidR="00317332">
        <w:rPr>
          <w:rFonts w:ascii="Comic Sans MS" w:hAnsi="Comic Sans MS"/>
          <w:color w:val="FF0000"/>
          <w:sz w:val="44"/>
          <w:szCs w:val="44"/>
          <w:u w:val="single"/>
        </w:rPr>
        <w:t>.</w:t>
      </w:r>
    </w:p>
    <w:p w:rsidR="00317332" w:rsidRDefault="00317332">
      <w:pPr>
        <w:rPr>
          <w:rFonts w:ascii="Comic Sans MS" w:hAnsi="Comic Sans MS"/>
          <w:color w:val="FF0000"/>
          <w:sz w:val="44"/>
          <w:szCs w:val="44"/>
          <w:u w:val="single"/>
        </w:rPr>
      </w:pPr>
    </w:p>
    <w:p w:rsidR="00387795" w:rsidRDefault="00387795">
      <w:pPr>
        <w:rPr>
          <w:rFonts w:ascii="Comic Sans MS" w:hAnsi="Comic Sans MS"/>
          <w:color w:val="000000" w:themeColor="text1"/>
          <w:sz w:val="44"/>
          <w:szCs w:val="44"/>
        </w:rPr>
      </w:pPr>
    </w:p>
    <w:p w:rsidR="00317332" w:rsidRDefault="00317332">
      <w:pPr>
        <w:rPr>
          <w:rFonts w:ascii="Comic Sans MS" w:hAnsi="Comic Sans MS"/>
          <w:color w:val="FF0000"/>
          <w:sz w:val="44"/>
          <w:szCs w:val="44"/>
        </w:rPr>
      </w:pPr>
      <w:r w:rsidRPr="00317332">
        <w:rPr>
          <w:rFonts w:ascii="Comic Sans MS" w:hAnsi="Comic Sans MS"/>
          <w:color w:val="000000" w:themeColor="text1"/>
          <w:sz w:val="44"/>
          <w:szCs w:val="44"/>
        </w:rPr>
        <w:lastRenderedPageBreak/>
        <w:t xml:space="preserve">24. </w:t>
      </w:r>
      <w:r>
        <w:rPr>
          <w:rFonts w:ascii="Comic Sans MS" w:hAnsi="Comic Sans MS"/>
          <w:color w:val="000000" w:themeColor="text1"/>
          <w:sz w:val="44"/>
          <w:szCs w:val="44"/>
        </w:rPr>
        <w:t>The United Nation’s main goals are settling disputes between countries and trying to prevent wars. They often send tr</w:t>
      </w:r>
      <w:r w:rsidR="00387795">
        <w:rPr>
          <w:rFonts w:ascii="Comic Sans MS" w:hAnsi="Comic Sans MS"/>
          <w:color w:val="000000" w:themeColor="text1"/>
          <w:sz w:val="44"/>
          <w:szCs w:val="44"/>
        </w:rPr>
        <w:t xml:space="preserve">oops on </w:t>
      </w:r>
      <w:r w:rsidR="00387795" w:rsidRPr="00387795">
        <w:rPr>
          <w:rFonts w:ascii="Comic Sans MS" w:hAnsi="Comic Sans MS"/>
          <w:color w:val="FF0000"/>
          <w:sz w:val="44"/>
          <w:szCs w:val="44"/>
        </w:rPr>
        <w:t>peace keeping missions and Humanitarian Aid</w:t>
      </w:r>
      <w:r w:rsidR="00387795">
        <w:rPr>
          <w:rFonts w:ascii="Comic Sans MS" w:hAnsi="Comic Sans MS"/>
          <w:color w:val="FF0000"/>
          <w:sz w:val="44"/>
          <w:szCs w:val="44"/>
        </w:rPr>
        <w:t>.</w:t>
      </w:r>
    </w:p>
    <w:p w:rsidR="00387795" w:rsidRDefault="00387795">
      <w:pPr>
        <w:rPr>
          <w:rFonts w:ascii="Comic Sans MS" w:hAnsi="Comic Sans MS"/>
          <w:color w:val="FF0000"/>
          <w:sz w:val="44"/>
          <w:szCs w:val="44"/>
        </w:rPr>
      </w:pPr>
    </w:p>
    <w:p w:rsidR="00387795" w:rsidRDefault="00D86A79">
      <w:pPr>
        <w:rPr>
          <w:rFonts w:ascii="Comic Sans MS" w:hAnsi="Comic Sans MS"/>
          <w:color w:val="000000" w:themeColor="text1"/>
          <w:sz w:val="44"/>
          <w:szCs w:val="44"/>
        </w:rPr>
      </w:pPr>
      <w:r>
        <w:rPr>
          <w:rFonts w:ascii="Comic Sans MS" w:hAnsi="Comic Sans MS"/>
          <w:color w:val="000000" w:themeColor="text1"/>
          <w:sz w:val="44"/>
          <w:szCs w:val="44"/>
        </w:rPr>
        <w:t xml:space="preserve">25. The UN was founded in </w:t>
      </w:r>
      <w:r w:rsidRPr="00D86A79">
        <w:rPr>
          <w:rFonts w:ascii="Comic Sans MS" w:hAnsi="Comic Sans MS"/>
          <w:color w:val="FF0000"/>
          <w:sz w:val="44"/>
          <w:szCs w:val="44"/>
        </w:rPr>
        <w:t>1945</w:t>
      </w:r>
      <w:r>
        <w:rPr>
          <w:rFonts w:ascii="Comic Sans MS" w:hAnsi="Comic Sans MS"/>
          <w:color w:val="000000" w:themeColor="text1"/>
          <w:sz w:val="44"/>
          <w:szCs w:val="44"/>
        </w:rPr>
        <w:t xml:space="preserve">. Its goal is to </w:t>
      </w:r>
      <w:r w:rsidRPr="00D86A79">
        <w:rPr>
          <w:rFonts w:ascii="Comic Sans MS" w:hAnsi="Comic Sans MS"/>
          <w:color w:val="FF0000"/>
          <w:sz w:val="44"/>
          <w:szCs w:val="44"/>
        </w:rPr>
        <w:t xml:space="preserve">promote peace </w:t>
      </w:r>
      <w:r>
        <w:rPr>
          <w:rFonts w:ascii="Comic Sans MS" w:hAnsi="Comic Sans MS"/>
          <w:color w:val="000000" w:themeColor="text1"/>
          <w:sz w:val="44"/>
          <w:szCs w:val="44"/>
        </w:rPr>
        <w:t xml:space="preserve">and </w:t>
      </w:r>
      <w:r w:rsidRPr="00D86A79">
        <w:rPr>
          <w:rFonts w:ascii="Comic Sans MS" w:hAnsi="Comic Sans MS"/>
          <w:color w:val="FF0000"/>
          <w:sz w:val="44"/>
          <w:szCs w:val="44"/>
        </w:rPr>
        <w:t>cooperation</w:t>
      </w:r>
      <w:r>
        <w:rPr>
          <w:rFonts w:ascii="Comic Sans MS" w:hAnsi="Comic Sans MS"/>
          <w:color w:val="000000" w:themeColor="text1"/>
          <w:sz w:val="44"/>
          <w:szCs w:val="44"/>
        </w:rPr>
        <w:t xml:space="preserve"> </w:t>
      </w:r>
      <w:r w:rsidR="000F09B1">
        <w:rPr>
          <w:rFonts w:ascii="Comic Sans MS" w:hAnsi="Comic Sans MS"/>
          <w:color w:val="000000" w:themeColor="text1"/>
          <w:sz w:val="44"/>
          <w:szCs w:val="44"/>
        </w:rPr>
        <w:t>among the</w:t>
      </w:r>
      <w:r>
        <w:rPr>
          <w:rFonts w:ascii="Comic Sans MS" w:hAnsi="Comic Sans MS"/>
          <w:color w:val="000000" w:themeColor="text1"/>
          <w:sz w:val="44"/>
          <w:szCs w:val="44"/>
        </w:rPr>
        <w:t xml:space="preserve"> countries of the world. Members meet at the UN headquarters in New York City to discuss world issues.</w:t>
      </w:r>
    </w:p>
    <w:p w:rsidR="00D86A79" w:rsidRDefault="00D86A79">
      <w:pPr>
        <w:rPr>
          <w:rFonts w:ascii="Comic Sans MS" w:hAnsi="Comic Sans MS"/>
          <w:color w:val="000000" w:themeColor="text1"/>
          <w:sz w:val="44"/>
          <w:szCs w:val="44"/>
        </w:rPr>
      </w:pPr>
    </w:p>
    <w:p w:rsidR="00D86A79" w:rsidRPr="00D86A79" w:rsidRDefault="00D86A79">
      <w:pPr>
        <w:rPr>
          <w:rFonts w:ascii="Comic Sans MS" w:hAnsi="Comic Sans MS"/>
          <w:color w:val="000000" w:themeColor="text1"/>
          <w:sz w:val="44"/>
          <w:szCs w:val="44"/>
        </w:rPr>
      </w:pPr>
      <w:r>
        <w:rPr>
          <w:rFonts w:ascii="Comic Sans MS" w:hAnsi="Comic Sans MS"/>
          <w:color w:val="000000" w:themeColor="text1"/>
          <w:sz w:val="44"/>
          <w:szCs w:val="44"/>
        </w:rPr>
        <w:t xml:space="preserve">26. America’s effort to meet and negotiate with North Korea is an example of </w:t>
      </w:r>
      <w:r w:rsidRPr="00D86A79">
        <w:rPr>
          <w:rFonts w:ascii="Comic Sans MS" w:hAnsi="Comic Sans MS"/>
          <w:color w:val="FF0000"/>
          <w:sz w:val="44"/>
          <w:szCs w:val="44"/>
        </w:rPr>
        <w:t>diplomacy</w:t>
      </w:r>
      <w:r>
        <w:rPr>
          <w:rFonts w:ascii="Comic Sans MS" w:hAnsi="Comic Sans MS"/>
          <w:color w:val="000000" w:themeColor="text1"/>
          <w:sz w:val="44"/>
          <w:szCs w:val="44"/>
        </w:rPr>
        <w:t>. This is when governments negotiate with each other in peace.</w:t>
      </w:r>
    </w:p>
    <w:p w:rsidR="00387795" w:rsidRDefault="00387795">
      <w:pPr>
        <w:rPr>
          <w:rFonts w:ascii="Comic Sans MS" w:hAnsi="Comic Sans MS"/>
          <w:color w:val="FF0000"/>
          <w:sz w:val="44"/>
          <w:szCs w:val="44"/>
        </w:rPr>
      </w:pPr>
    </w:p>
    <w:p w:rsidR="00387795" w:rsidRPr="00D86A79" w:rsidRDefault="00D86A79">
      <w:pPr>
        <w:rPr>
          <w:rFonts w:ascii="Comic Sans MS" w:hAnsi="Comic Sans MS"/>
          <w:color w:val="000000" w:themeColor="text1"/>
          <w:sz w:val="44"/>
          <w:szCs w:val="44"/>
        </w:rPr>
      </w:pPr>
      <w:r>
        <w:rPr>
          <w:rFonts w:ascii="Comic Sans MS" w:hAnsi="Comic Sans MS"/>
          <w:b/>
          <w:color w:val="000000" w:themeColor="text1"/>
          <w:sz w:val="44"/>
          <w:szCs w:val="44"/>
        </w:rPr>
        <w:lastRenderedPageBreak/>
        <w:t xml:space="preserve">27. </w:t>
      </w:r>
      <w:r>
        <w:rPr>
          <w:rFonts w:ascii="Comic Sans MS" w:hAnsi="Comic Sans MS"/>
          <w:color w:val="000000" w:themeColor="text1"/>
          <w:sz w:val="44"/>
          <w:szCs w:val="44"/>
        </w:rPr>
        <w:t xml:space="preserve">Know the </w:t>
      </w:r>
      <w:r w:rsidR="000F09B1">
        <w:rPr>
          <w:rFonts w:ascii="Comic Sans MS" w:hAnsi="Comic Sans MS"/>
          <w:color w:val="000000" w:themeColor="text1"/>
          <w:sz w:val="44"/>
          <w:szCs w:val="44"/>
        </w:rPr>
        <w:t>definitions</w:t>
      </w:r>
      <w:r>
        <w:rPr>
          <w:rFonts w:ascii="Comic Sans MS" w:hAnsi="Comic Sans MS"/>
          <w:color w:val="000000" w:themeColor="text1"/>
          <w:sz w:val="44"/>
          <w:szCs w:val="44"/>
        </w:rPr>
        <w:t xml:space="preserve"> of the 10 types of Government. </w:t>
      </w:r>
      <w:r w:rsidR="000F09B1">
        <w:rPr>
          <w:rFonts w:ascii="Comic Sans MS" w:hAnsi="Comic Sans MS"/>
          <w:color w:val="000000" w:themeColor="text1"/>
          <w:sz w:val="44"/>
          <w:szCs w:val="44"/>
        </w:rPr>
        <w:t xml:space="preserve">Know the </w:t>
      </w:r>
      <w:proofErr w:type="gramStart"/>
      <w:r w:rsidR="000F09B1">
        <w:rPr>
          <w:rFonts w:ascii="Comic Sans MS" w:hAnsi="Comic Sans MS"/>
          <w:color w:val="000000" w:themeColor="text1"/>
          <w:sz w:val="44"/>
          <w:szCs w:val="44"/>
        </w:rPr>
        <w:t>examples  given</w:t>
      </w:r>
      <w:proofErr w:type="gramEnd"/>
      <w:r w:rsidR="000F09B1">
        <w:rPr>
          <w:rFonts w:ascii="Comic Sans MS" w:hAnsi="Comic Sans MS"/>
          <w:color w:val="000000" w:themeColor="text1"/>
          <w:sz w:val="44"/>
          <w:szCs w:val="44"/>
        </w:rPr>
        <w:t xml:space="preserve"> of countries that have dictatorship, democracy, theocracy, monarchy and commonwealth.</w:t>
      </w:r>
    </w:p>
    <w:p w:rsidR="00317332" w:rsidRPr="00317332" w:rsidRDefault="00317332">
      <w:pPr>
        <w:rPr>
          <w:rFonts w:ascii="Comic Sans MS" w:hAnsi="Comic Sans MS"/>
          <w:b/>
          <w:color w:val="FF0000"/>
          <w:sz w:val="44"/>
          <w:szCs w:val="44"/>
        </w:rPr>
      </w:pPr>
    </w:p>
    <w:sectPr w:rsidR="00317332" w:rsidRPr="00317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F44FF"/>
    <w:multiLevelType w:val="hybridMultilevel"/>
    <w:tmpl w:val="539617C6"/>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057"/>
    <w:rsid w:val="000F09B1"/>
    <w:rsid w:val="001126A2"/>
    <w:rsid w:val="00204316"/>
    <w:rsid w:val="00317332"/>
    <w:rsid w:val="00387795"/>
    <w:rsid w:val="003F3D3A"/>
    <w:rsid w:val="004B6E8C"/>
    <w:rsid w:val="004D2E7C"/>
    <w:rsid w:val="00512E78"/>
    <w:rsid w:val="00581205"/>
    <w:rsid w:val="006A1AB0"/>
    <w:rsid w:val="006B5F79"/>
    <w:rsid w:val="006C562F"/>
    <w:rsid w:val="009265DC"/>
    <w:rsid w:val="009D0769"/>
    <w:rsid w:val="00AF1A6A"/>
    <w:rsid w:val="00B1218F"/>
    <w:rsid w:val="00C90868"/>
    <w:rsid w:val="00CA1595"/>
    <w:rsid w:val="00CC34E9"/>
    <w:rsid w:val="00D86A79"/>
    <w:rsid w:val="00DA289C"/>
    <w:rsid w:val="00E319C7"/>
    <w:rsid w:val="00EC5057"/>
    <w:rsid w:val="00F36033"/>
    <w:rsid w:val="00F4772D"/>
    <w:rsid w:val="00FD4D47"/>
    <w:rsid w:val="00FF2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057"/>
    <w:pPr>
      <w:ind w:left="720"/>
      <w:contextualSpacing/>
    </w:pPr>
  </w:style>
  <w:style w:type="paragraph" w:styleId="BalloonText">
    <w:name w:val="Balloon Text"/>
    <w:basedOn w:val="Normal"/>
    <w:link w:val="BalloonTextChar"/>
    <w:uiPriority w:val="99"/>
    <w:semiHidden/>
    <w:unhideWhenUsed/>
    <w:rsid w:val="00FD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D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057"/>
    <w:pPr>
      <w:ind w:left="720"/>
      <w:contextualSpacing/>
    </w:pPr>
  </w:style>
  <w:style w:type="paragraph" w:styleId="BalloonText">
    <w:name w:val="Balloon Text"/>
    <w:basedOn w:val="Normal"/>
    <w:link w:val="BalloonTextChar"/>
    <w:uiPriority w:val="99"/>
    <w:semiHidden/>
    <w:unhideWhenUsed/>
    <w:rsid w:val="00FD4D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D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8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4E30F-CED5-42DF-90A2-EBE67E45C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551</Words>
  <Characters>3143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KaShahra</cp:lastModifiedBy>
  <cp:revision>2</cp:revision>
  <cp:lastPrinted>2016-12-14T16:25:00Z</cp:lastPrinted>
  <dcterms:created xsi:type="dcterms:W3CDTF">2018-05-22T20:15:00Z</dcterms:created>
  <dcterms:modified xsi:type="dcterms:W3CDTF">2018-05-22T20:15:00Z</dcterms:modified>
</cp:coreProperties>
</file>