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0C" w:rsidRDefault="0080110C" w:rsidP="0080110C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Chapter 32 Vocabulary</w:t>
      </w:r>
    </w:p>
    <w:p w:rsidR="00E51740" w:rsidRDefault="00172784">
      <w:pPr>
        <w:rPr>
          <w:rFonts w:ascii="Comic Sans MS" w:hAnsi="Comic Sans MS"/>
          <w:sz w:val="28"/>
          <w:szCs w:val="28"/>
        </w:rPr>
      </w:pPr>
      <w:proofErr w:type="gramStart"/>
      <w:r w:rsidRPr="00172784">
        <w:rPr>
          <w:rFonts w:ascii="Comic Sans MS" w:hAnsi="Comic Sans MS"/>
          <w:b/>
          <w:sz w:val="28"/>
          <w:szCs w:val="28"/>
        </w:rPr>
        <w:t>Economic Interdependence</w:t>
      </w:r>
      <w:r>
        <w:rPr>
          <w:rFonts w:ascii="Comic Sans MS" w:hAnsi="Comic Sans MS"/>
          <w:sz w:val="28"/>
          <w:szCs w:val="28"/>
        </w:rPr>
        <w:t xml:space="preserve"> – a condition in which countries have strong economic ties and depend on each other for resources, technology, trade, and investment.</w:t>
      </w:r>
      <w:proofErr w:type="gramEnd"/>
    </w:p>
    <w:p w:rsidR="00172784" w:rsidRDefault="00172784">
      <w:pPr>
        <w:rPr>
          <w:rFonts w:ascii="Comic Sans MS" w:hAnsi="Comic Sans MS"/>
          <w:sz w:val="28"/>
          <w:szCs w:val="28"/>
        </w:rPr>
      </w:pPr>
      <w:proofErr w:type="gramStart"/>
      <w:r w:rsidRPr="00172784">
        <w:rPr>
          <w:rFonts w:ascii="Comic Sans MS" w:hAnsi="Comic Sans MS"/>
          <w:b/>
          <w:sz w:val="28"/>
          <w:szCs w:val="28"/>
        </w:rPr>
        <w:t>Free trade</w:t>
      </w:r>
      <w:r>
        <w:rPr>
          <w:rFonts w:ascii="Comic Sans MS" w:hAnsi="Comic Sans MS"/>
          <w:sz w:val="28"/>
          <w:szCs w:val="28"/>
        </w:rPr>
        <w:t xml:space="preserve"> – the flow of goods and services across national border, with little or no government control.</w:t>
      </w:r>
      <w:proofErr w:type="gramEnd"/>
    </w:p>
    <w:p w:rsidR="00172784" w:rsidRDefault="00172784">
      <w:pPr>
        <w:rPr>
          <w:rFonts w:ascii="Comic Sans MS" w:hAnsi="Comic Sans MS"/>
          <w:sz w:val="28"/>
          <w:szCs w:val="28"/>
        </w:rPr>
      </w:pPr>
      <w:r w:rsidRPr="00172784">
        <w:rPr>
          <w:rFonts w:ascii="Comic Sans MS" w:hAnsi="Comic Sans MS"/>
          <w:b/>
          <w:sz w:val="28"/>
          <w:szCs w:val="28"/>
        </w:rPr>
        <w:t xml:space="preserve">Globalization </w:t>
      </w:r>
      <w:proofErr w:type="gramStart"/>
      <w:r w:rsidRPr="00172784">
        <w:rPr>
          <w:rFonts w:ascii="Comic Sans MS" w:hAnsi="Comic Sans MS"/>
          <w:b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 the</w:t>
      </w:r>
      <w:proofErr w:type="gramEnd"/>
      <w:r>
        <w:rPr>
          <w:rFonts w:ascii="Comic Sans MS" w:hAnsi="Comic Sans MS"/>
          <w:sz w:val="28"/>
          <w:szCs w:val="28"/>
        </w:rPr>
        <w:t xml:space="preserve"> development of a global, or worldwide society in which people, money, information and goods flow fairly freely across national borders.</w:t>
      </w:r>
    </w:p>
    <w:p w:rsidR="00172784" w:rsidRDefault="00172784">
      <w:pPr>
        <w:rPr>
          <w:rFonts w:ascii="Comic Sans MS" w:hAnsi="Comic Sans MS"/>
          <w:sz w:val="28"/>
          <w:szCs w:val="28"/>
        </w:rPr>
      </w:pPr>
      <w:r w:rsidRPr="00172784">
        <w:rPr>
          <w:rFonts w:ascii="Comic Sans MS" w:hAnsi="Comic Sans MS"/>
          <w:b/>
          <w:sz w:val="28"/>
          <w:szCs w:val="28"/>
        </w:rPr>
        <w:t xml:space="preserve">Multinational </w:t>
      </w:r>
      <w:proofErr w:type="gramStart"/>
      <w:r w:rsidRPr="00172784">
        <w:rPr>
          <w:rFonts w:ascii="Comic Sans MS" w:hAnsi="Comic Sans MS"/>
          <w:b/>
          <w:sz w:val="28"/>
          <w:szCs w:val="28"/>
        </w:rPr>
        <w:t>corporation</w:t>
      </w:r>
      <w:proofErr w:type="gramEnd"/>
      <w:r>
        <w:rPr>
          <w:rFonts w:ascii="Comic Sans MS" w:hAnsi="Comic Sans MS"/>
          <w:sz w:val="28"/>
          <w:szCs w:val="28"/>
        </w:rPr>
        <w:t xml:space="preserve"> – a large company that has operations in more than one country.</w:t>
      </w:r>
    </w:p>
    <w:p w:rsidR="00172784" w:rsidRDefault="00172784">
      <w:pPr>
        <w:rPr>
          <w:rFonts w:ascii="Comic Sans MS" w:hAnsi="Comic Sans MS"/>
          <w:sz w:val="28"/>
          <w:szCs w:val="28"/>
        </w:rPr>
      </w:pPr>
      <w:r w:rsidRPr="00172784">
        <w:rPr>
          <w:rFonts w:ascii="Comic Sans MS" w:hAnsi="Comic Sans MS"/>
          <w:b/>
          <w:sz w:val="28"/>
          <w:szCs w:val="28"/>
        </w:rPr>
        <w:t xml:space="preserve">Region </w:t>
      </w:r>
      <w:r>
        <w:rPr>
          <w:rFonts w:ascii="Comic Sans MS" w:hAnsi="Comic Sans MS"/>
          <w:sz w:val="28"/>
          <w:szCs w:val="28"/>
        </w:rPr>
        <w:t>– an area defined by one or more natural or cultural characteristics that set it apart from other areas.</w:t>
      </w:r>
    </w:p>
    <w:p w:rsidR="00172784" w:rsidRDefault="00172784">
      <w:pPr>
        <w:rPr>
          <w:rFonts w:ascii="Comic Sans MS" w:hAnsi="Comic Sans MS"/>
          <w:sz w:val="28"/>
          <w:szCs w:val="28"/>
        </w:rPr>
      </w:pPr>
      <w:r w:rsidRPr="00172784">
        <w:rPr>
          <w:rFonts w:ascii="Comic Sans MS" w:hAnsi="Comic Sans MS"/>
          <w:b/>
          <w:sz w:val="28"/>
          <w:szCs w:val="28"/>
        </w:rPr>
        <w:t>Distribution</w:t>
      </w:r>
      <w:r>
        <w:rPr>
          <w:rFonts w:ascii="Comic Sans MS" w:hAnsi="Comic Sans MS"/>
          <w:sz w:val="28"/>
          <w:szCs w:val="28"/>
        </w:rPr>
        <w:t xml:space="preserve"> – the way people or things are spread over an area or a space; also the way resources, power or goods are divided among people or groups.</w:t>
      </w:r>
    </w:p>
    <w:p w:rsidR="00172784" w:rsidRDefault="00172784">
      <w:pPr>
        <w:rPr>
          <w:rFonts w:ascii="Comic Sans MS" w:hAnsi="Comic Sans MS"/>
          <w:sz w:val="28"/>
          <w:szCs w:val="28"/>
        </w:rPr>
      </w:pPr>
      <w:r w:rsidRPr="00172784">
        <w:rPr>
          <w:rFonts w:ascii="Comic Sans MS" w:hAnsi="Comic Sans MS"/>
          <w:b/>
          <w:sz w:val="28"/>
          <w:szCs w:val="28"/>
        </w:rPr>
        <w:t>Foreign investment</w:t>
      </w:r>
      <w:r>
        <w:rPr>
          <w:rFonts w:ascii="Comic Sans MS" w:hAnsi="Comic Sans MS"/>
          <w:sz w:val="28"/>
          <w:szCs w:val="28"/>
        </w:rPr>
        <w:t xml:space="preserve"> – investment </w:t>
      </w:r>
      <w:proofErr w:type="gramStart"/>
      <w:r>
        <w:rPr>
          <w:rFonts w:ascii="Comic Sans MS" w:hAnsi="Comic Sans MS"/>
          <w:sz w:val="28"/>
          <w:szCs w:val="28"/>
        </w:rPr>
        <w:t>by  a</w:t>
      </w:r>
      <w:proofErr w:type="gramEnd"/>
      <w:r>
        <w:rPr>
          <w:rFonts w:ascii="Comic Sans MS" w:hAnsi="Comic Sans MS"/>
          <w:sz w:val="28"/>
          <w:szCs w:val="28"/>
        </w:rPr>
        <w:t xml:space="preserve"> person or country based in another country.</w:t>
      </w:r>
    </w:p>
    <w:p w:rsidR="00172784" w:rsidRDefault="00172784">
      <w:pPr>
        <w:rPr>
          <w:rFonts w:ascii="Comic Sans MS" w:hAnsi="Comic Sans MS"/>
          <w:sz w:val="28"/>
          <w:szCs w:val="28"/>
        </w:rPr>
      </w:pPr>
      <w:r w:rsidRPr="00172784">
        <w:rPr>
          <w:rFonts w:ascii="Comic Sans MS" w:hAnsi="Comic Sans MS"/>
          <w:b/>
          <w:sz w:val="28"/>
          <w:szCs w:val="28"/>
        </w:rPr>
        <w:t xml:space="preserve">Tariff </w:t>
      </w:r>
      <w:proofErr w:type="gramStart"/>
      <w:r>
        <w:rPr>
          <w:rFonts w:ascii="Comic Sans MS" w:hAnsi="Comic Sans MS"/>
          <w:sz w:val="28"/>
          <w:szCs w:val="28"/>
        </w:rPr>
        <w:t>-  a</w:t>
      </w:r>
      <w:proofErr w:type="gramEnd"/>
      <w:r>
        <w:rPr>
          <w:rFonts w:ascii="Comic Sans MS" w:hAnsi="Comic Sans MS"/>
          <w:sz w:val="28"/>
          <w:szCs w:val="28"/>
        </w:rPr>
        <w:t xml:space="preserve"> tax on goods that cross country borders</w:t>
      </w:r>
    </w:p>
    <w:p w:rsidR="0080110C" w:rsidRDefault="008011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Toxic waste – Waste materials from industry that are poisonous to humans or other living things</w:t>
      </w:r>
    </w:p>
    <w:p w:rsidR="00172784" w:rsidRPr="00172784" w:rsidRDefault="00172784">
      <w:pPr>
        <w:rPr>
          <w:rFonts w:ascii="Comic Sans MS" w:hAnsi="Comic Sans MS"/>
          <w:sz w:val="28"/>
          <w:szCs w:val="28"/>
        </w:rPr>
      </w:pPr>
    </w:p>
    <w:sectPr w:rsidR="00172784" w:rsidRPr="00172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84"/>
    <w:rsid w:val="00172784"/>
    <w:rsid w:val="00290A7E"/>
    <w:rsid w:val="0080110C"/>
    <w:rsid w:val="00E5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Windows User</cp:lastModifiedBy>
  <cp:revision>2</cp:revision>
  <dcterms:created xsi:type="dcterms:W3CDTF">2017-01-18T20:14:00Z</dcterms:created>
  <dcterms:modified xsi:type="dcterms:W3CDTF">2017-01-18T20:14:00Z</dcterms:modified>
</cp:coreProperties>
</file>