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1"/>
        <w:gridCol w:w="1753"/>
        <w:gridCol w:w="1764"/>
        <w:gridCol w:w="1764"/>
        <w:tblGridChange w:id="0">
          <w:tblGrid>
            <w:gridCol w:w="1764"/>
            <w:gridCol w:w="1764"/>
            <w:gridCol w:w="11"/>
            <w:gridCol w:w="1753"/>
            <w:gridCol w:w="1764"/>
            <w:gridCol w:w="1764"/>
          </w:tblGrid>
        </w:tblGridChange>
      </w:tblGrid>
      <w:tr>
        <w:trPr>
          <w:trHeight w:val="80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vertAlign w:val="baseline"/>
                <w:rtl w:val="0"/>
              </w:rPr>
              <w:t xml:space="preserve">Rubric  40points total  Summa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tive  Ch 11.1 pages 300-306</w:t>
            </w:r>
          </w:p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shd w:fill="ffffff" w:val="clear"/>
              <w:spacing w:after="36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color w:val="14141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rtl w:val="0"/>
              </w:rPr>
              <w:t xml:space="preserve">I can explain the causes and spread of the Bubonic Plague using historical maps and other documents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hd w:fill="ffffff" w:val="clear"/>
              <w:spacing w:after="36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color w:val="14141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rtl w:val="0"/>
              </w:rPr>
              <w:t xml:space="preserve">I can analyze the social, political, and economic consequences of the pandemic 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hd w:fill="ffffff" w:val="clear"/>
              <w:spacing w:after="360" w:lineRule="auto"/>
              <w:ind w:left="720" w:hanging="360"/>
              <w:contextualSpacing w:val="1"/>
              <w:rPr>
                <w:rFonts w:ascii="Arial" w:cs="Arial" w:eastAsia="Arial" w:hAnsi="Arial"/>
                <w:b w:val="1"/>
                <w:color w:val="14141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rtl w:val="0"/>
              </w:rPr>
              <w:t xml:space="preserve">3. I can  analyze the rise and fall of the Byzantine Empire, including its economic, social, and political developments.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360" w:lineRule="auto"/>
              <w:ind w:left="0" w:firstLine="0"/>
              <w:contextualSpacing w:val="0"/>
              <w:rPr>
                <w:rFonts w:ascii="Arial" w:cs="Arial" w:eastAsia="Arial" w:hAnsi="Arial"/>
                <w:color w:val="1414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2"/>
                <w:rtl w:val="0"/>
              </w:rPr>
              <w:t xml:space="preserve">Essential Questions: </w:t>
            </w:r>
            <w:r w:rsidDel="00000000" w:rsidR="00000000" w:rsidRPr="00000000">
              <w:rPr>
                <w:rFonts w:ascii="Arial" w:cs="Arial" w:eastAsia="Arial" w:hAnsi="Arial"/>
                <w:color w:val="141412"/>
                <w:rtl w:val="0"/>
              </w:rPr>
              <w:t xml:space="preserve">What is the significance of the Byzantine Empire? What sustains a political state? </w:t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Unacceptable</w:t>
            </w:r>
          </w:p>
          <w:p w:rsidR="00000000" w:rsidDel="00000000" w:rsidP="00000000" w:rsidRDefault="00000000" w:rsidRPr="00000000" w14:paraId="0000001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Extremely well organized.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--Introduces the purpose of the presentation clearly and creatively.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--Effectively includes smooth, clever  transitions which are succinct but not choppy in order to connect key points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Student presents information in logical, interesting sequence which audience can follow.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--Ends with an accurate  conclusion showing   thoughtful, strong evaluation of the evidence presented.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Generally well organized.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--Introduces the purpose of the presentation clearly.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--Include transitions to connect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key points but better transitions from idea to idea are noted.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br w:type="textWrapping"/>
              <w:t xml:space="preserve">-- Most information presented in logical sequence;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 few minor points may be confusing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--Ends with an  summary of main points showing some  evaluation of the evidence presented.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Somewhat organized.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--Introduces the purpose of the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--Includes some transitions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connect key points but there is difficulty in following presentation.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Student jumps around topics. Several points are confusing.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--Ends with a summary or conclusion; little evidence of evaluating content based 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a3a3a3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Poor or non existent organization.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--Does not clearly introduce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purpose of the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--Uses ineffective transitions that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rarely connect points; cannot understand presentation because there is no sequence for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 Presentation is choppy and disjointed; no apparent logical order of presentation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--Ends without a summary or conclusion.</w:t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764"/>
        <w:gridCol w:w="1764"/>
        <w:gridCol w:w="1764"/>
        <w:tblGridChange w:id="0">
          <w:tblGrid>
            <w:gridCol w:w="1764"/>
            <w:gridCol w:w="1764"/>
            <w:gridCol w:w="1764"/>
            <w:gridCol w:w="1764"/>
            <w:gridCol w:w="1764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Content: Depth and Accuracy  Content. Real World Examples/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Connections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Speaker provides an accurate and complete explanation of key concepts and theories, drawing upon relevant literature. Applications of theory are included to illuminate issues.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--Provides evidence of extensive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valid research with multiple (you provide number)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and varied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and evaluates existing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ideas to form new insights.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--Information completely accurate; all names and facts were precise and explicit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Level of presentation is appropriate for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For the most part, explanations of concepts and theories are accurate and complete. Some helpful applications of theory are included.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--Presents evidence of valid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research with multiple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existing ideas to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new insights.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 significant errors are made;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a few inconsistencies or errors in information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Level of presentation is generally appropriate.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Explanations of concepts and/or theories are inaccurate or incomplete. Little attempt is made to tie in theory.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There is a great deal of information that is not connected to the presentation thesis. 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--Presents evidence of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with sources.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--Combines existing ideas.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Enough errors are made to distract a knowledgeable listener, but some information is accurate.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Portions of presentation are too elementary or too sophisticated for audience.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No reference is made to literature or theory.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Thesis not clear; information included that does not support thesis in any way.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-Presents little or no evidence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valid research.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br w:type="textWrapping"/>
              <w:br w:type="textWrapping"/>
              <w:t xml:space="preserve">--Shows little evidence of the combination of ideas.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Information included is sufficiently inaccurate that the listener cannot depend on the presentation as a source of accurate information.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  <w:rtl w:val="0"/>
              </w:rPr>
              <w:t xml:space="preserve">--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Presentation consistently is too elementary or too sophisticated for the audience.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4"/>
        <w:gridCol w:w="1764"/>
        <w:gridCol w:w="1764"/>
        <w:gridCol w:w="1764"/>
        <w:gridCol w:w="1764"/>
        <w:tblGridChange w:id="0">
          <w:tblGrid>
            <w:gridCol w:w="1764"/>
            <w:gridCol w:w="1764"/>
            <w:gridCol w:w="1764"/>
            <w:gridCol w:w="1764"/>
            <w:gridCol w:w="1764"/>
          </w:tblGrid>
        </w:tblGridChange>
      </w:tblGrid>
      <w:tr>
        <w:trPr>
          <w:trHeight w:val="80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vertAlign w:val="baseline"/>
                <w:rtl w:val="0"/>
              </w:rPr>
              <w:t xml:space="preserve">Creativity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--Uses the unexpected to full advantage; very original, clever, and creative approach that  captures audience's attention.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--Some originality apparent; clever at times; good variety and blending of materials/media.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--Little or no variation; a few original touches but for the most part material presented with little originality or interpretation.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 Bland, predictable, and lacked “zip. Repetitive with little or no variety; little creative energy used.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1732"/>
        <w:gridCol w:w="32"/>
        <w:gridCol w:w="1764"/>
        <w:gridCol w:w="1764"/>
        <w:gridCol w:w="2223"/>
        <w:tblGridChange w:id="0">
          <w:tblGrid>
            <w:gridCol w:w="1755"/>
            <w:gridCol w:w="1732"/>
            <w:gridCol w:w="32"/>
            <w:gridCol w:w="1764"/>
            <w:gridCol w:w="1764"/>
            <w:gridCol w:w="222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Distinguished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Audience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--Involved the audience in the presentation; held the audience's attention throughout.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--Presented facts with some interesting "twists"; held the audience's attention most of the time.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--Some related facts but went off topic and lost the audience.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--Incoherent; audience lost interest.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Attendance and Productivity /Collaboration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--Involved all the group members in the research and presentation. Used time wisely and  worked collaboratively /efficiently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Some Group members were Involved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In the research and presentation.  Used time wisely and worked collaboratively /efficiently most of the time. One absence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--Little collaboration – Did not use time wisely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-Off task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_received verbal warning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More than 2 absences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work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collaboration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contextualSpacing w:val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Poor attendance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90" w:firstLine="0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62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contextualSpacing w:val="0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