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49"/>
        <w:tblW w:w="0" w:type="auto"/>
        <w:tblLook w:val="04A0" w:firstRow="1" w:lastRow="0" w:firstColumn="1" w:lastColumn="0" w:noHBand="0" w:noVBand="1"/>
      </w:tblPr>
      <w:tblGrid>
        <w:gridCol w:w="9576"/>
      </w:tblGrid>
      <w:tr w:rsidR="000D0D65" w:rsidTr="000D0D65">
        <w:tc>
          <w:tcPr>
            <w:tcW w:w="9576" w:type="dxa"/>
          </w:tcPr>
          <w:p w:rsidR="000D0D65" w:rsidRDefault="000D0D65" w:rsidP="000D0D65">
            <w:pPr>
              <w:pStyle w:val="ListParagraph"/>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Directions</w:t>
            </w:r>
          </w:p>
          <w:p w:rsidR="000D0D65" w:rsidRPr="000D0D65" w:rsidRDefault="000D0D65" w:rsidP="000D0D65">
            <w:pPr>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1.</w:t>
            </w:r>
            <w:r w:rsidRPr="000D0D65">
              <w:rPr>
                <w:rFonts w:ascii="Bitter" w:eastAsia="Times New Roman" w:hAnsi="Bitter" w:cs="Times New Roman"/>
                <w:b/>
                <w:bCs/>
                <w:color w:val="000000"/>
                <w:kern w:val="36"/>
                <w:sz w:val="20"/>
                <w:szCs w:val="20"/>
              </w:rPr>
              <w:t>Read the article closely and critically</w:t>
            </w:r>
          </w:p>
          <w:p w:rsidR="000D0D65" w:rsidRDefault="000D0D65" w:rsidP="000D0D65">
            <w:pPr>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2.</w:t>
            </w:r>
            <w:r w:rsidRPr="000D0D65">
              <w:rPr>
                <w:rFonts w:ascii="Bitter" w:eastAsia="Times New Roman" w:hAnsi="Bitter" w:cs="Times New Roman"/>
                <w:b/>
                <w:bCs/>
                <w:color w:val="000000"/>
                <w:kern w:val="36"/>
                <w:sz w:val="20"/>
                <w:szCs w:val="20"/>
                <w:highlight w:val="yellow"/>
              </w:rPr>
              <w:t>Annotate</w:t>
            </w:r>
            <w:r w:rsidRPr="000D0D65">
              <w:rPr>
                <w:rFonts w:ascii="Bitter" w:eastAsia="Times New Roman" w:hAnsi="Bitter" w:cs="Times New Roman"/>
                <w:b/>
                <w:bCs/>
                <w:color w:val="000000"/>
                <w:kern w:val="36"/>
                <w:sz w:val="20"/>
                <w:szCs w:val="20"/>
              </w:rPr>
              <w:t xml:space="preserve"> it by using </w:t>
            </w:r>
            <w:bookmarkStart w:id="0" w:name="_GoBack"/>
            <w:bookmarkEnd w:id="0"/>
            <w:r w:rsidRPr="000D0D65">
              <w:rPr>
                <w:rFonts w:ascii="Bitter" w:eastAsia="Times New Roman" w:hAnsi="Bitter" w:cs="Times New Roman"/>
                <w:b/>
                <w:bCs/>
                <w:color w:val="000000"/>
                <w:kern w:val="36"/>
                <w:sz w:val="20"/>
                <w:szCs w:val="20"/>
              </w:rPr>
              <w:t xml:space="preserve">sentence starters </w:t>
            </w:r>
            <w:r>
              <w:rPr>
                <w:rFonts w:ascii="Bitter" w:eastAsia="Times New Roman" w:hAnsi="Bitter" w:cs="Times New Roman"/>
                <w:b/>
                <w:bCs/>
                <w:color w:val="000000"/>
                <w:kern w:val="36"/>
                <w:sz w:val="20"/>
                <w:szCs w:val="20"/>
              </w:rPr>
              <w:t xml:space="preserve">from </w:t>
            </w:r>
            <w:r w:rsidRPr="000D0D65">
              <w:rPr>
                <w:rFonts w:ascii="Bitter" w:eastAsia="Times New Roman" w:hAnsi="Bitter" w:cs="Times New Roman"/>
                <w:b/>
                <w:bCs/>
                <w:color w:val="000000"/>
                <w:kern w:val="36"/>
                <w:sz w:val="20"/>
                <w:szCs w:val="20"/>
                <w:highlight w:val="yellow"/>
              </w:rPr>
              <w:t>meta-cognitive sentence starters</w:t>
            </w:r>
            <w:r>
              <w:rPr>
                <w:rFonts w:ascii="Bitter" w:eastAsia="Times New Roman" w:hAnsi="Bitter" w:cs="Times New Roman"/>
                <w:b/>
                <w:bCs/>
                <w:color w:val="000000"/>
                <w:kern w:val="36"/>
                <w:sz w:val="20"/>
                <w:szCs w:val="20"/>
              </w:rPr>
              <w:t xml:space="preserve"> </w:t>
            </w:r>
            <w:r w:rsidR="00F2567B">
              <w:rPr>
                <w:rFonts w:ascii="Bitter" w:eastAsia="Times New Roman" w:hAnsi="Bitter" w:cs="Times New Roman"/>
                <w:b/>
                <w:bCs/>
                <w:color w:val="000000"/>
                <w:kern w:val="36"/>
                <w:sz w:val="20"/>
                <w:szCs w:val="20"/>
              </w:rPr>
              <w:t xml:space="preserve"> on page2</w:t>
            </w:r>
          </w:p>
          <w:p w:rsidR="000D0D65" w:rsidRDefault="000D0D65" w:rsidP="000D0D65">
            <w:pPr>
              <w:spacing w:after="30"/>
              <w:outlineLvl w:val="0"/>
              <w:rPr>
                <w:rFonts w:ascii="Bitter" w:eastAsia="Times New Roman" w:hAnsi="Bitter" w:cs="Times New Roman"/>
                <w:b/>
                <w:bCs/>
                <w:color w:val="000000"/>
                <w:kern w:val="36"/>
                <w:sz w:val="20"/>
                <w:szCs w:val="20"/>
              </w:rPr>
            </w:pPr>
            <w:r>
              <w:rPr>
                <w:rFonts w:ascii="Bitter" w:eastAsia="Times New Roman" w:hAnsi="Bitter" w:cs="Times New Roman"/>
                <w:b/>
                <w:bCs/>
                <w:color w:val="000000"/>
                <w:kern w:val="36"/>
                <w:sz w:val="20"/>
                <w:szCs w:val="20"/>
              </w:rPr>
              <w:t xml:space="preserve">3.Look up the meanings of words in </w:t>
            </w:r>
            <w:r w:rsidRPr="000D0D65">
              <w:rPr>
                <w:rFonts w:ascii="Bitter" w:eastAsia="Times New Roman" w:hAnsi="Bitter" w:cs="Times New Roman"/>
                <w:b/>
                <w:bCs/>
                <w:color w:val="000000"/>
                <w:kern w:val="36"/>
                <w:sz w:val="20"/>
                <w:szCs w:val="20"/>
                <w:highlight w:val="yellow"/>
              </w:rPr>
              <w:t>bold</w:t>
            </w:r>
            <w:r>
              <w:rPr>
                <w:rFonts w:ascii="Bitter" w:eastAsia="Times New Roman" w:hAnsi="Bitter" w:cs="Times New Roman"/>
                <w:b/>
                <w:bCs/>
                <w:color w:val="000000"/>
                <w:kern w:val="36"/>
                <w:sz w:val="20"/>
                <w:szCs w:val="20"/>
              </w:rPr>
              <w:t xml:space="preserve"> print</w:t>
            </w:r>
          </w:p>
          <w:p w:rsidR="000D0D65" w:rsidRPr="000D0D65" w:rsidRDefault="000D0D65" w:rsidP="000D0D65">
            <w:pPr>
              <w:spacing w:after="30"/>
              <w:outlineLvl w:val="0"/>
              <w:rPr>
                <w:rFonts w:ascii="Bitter" w:eastAsia="Times New Roman" w:hAnsi="Bitter" w:cs="Times New Roman"/>
                <w:b/>
                <w:bCs/>
                <w:color w:val="000000"/>
                <w:kern w:val="36"/>
                <w:sz w:val="32"/>
                <w:szCs w:val="32"/>
              </w:rPr>
            </w:pPr>
            <w:r>
              <w:rPr>
                <w:rFonts w:ascii="Bitter" w:eastAsia="Times New Roman" w:hAnsi="Bitter" w:cs="Times New Roman"/>
                <w:b/>
                <w:bCs/>
                <w:color w:val="000000"/>
                <w:kern w:val="36"/>
                <w:sz w:val="20"/>
                <w:szCs w:val="20"/>
              </w:rPr>
              <w:t xml:space="preserve">4.  Identify </w:t>
            </w:r>
            <w:r w:rsidRPr="000D0D65">
              <w:rPr>
                <w:rFonts w:ascii="Bitter" w:eastAsia="Times New Roman" w:hAnsi="Bitter" w:cs="Times New Roman"/>
                <w:b/>
                <w:bCs/>
                <w:color w:val="000000"/>
                <w:kern w:val="36"/>
                <w:sz w:val="20"/>
                <w:szCs w:val="20"/>
                <w:highlight w:val="yellow"/>
              </w:rPr>
              <w:t>P.P.A.T.T</w:t>
            </w:r>
            <w:r>
              <w:rPr>
                <w:rFonts w:ascii="Bitter" w:eastAsia="Times New Roman" w:hAnsi="Bitter" w:cs="Times New Roman"/>
                <w:b/>
                <w:bCs/>
                <w:color w:val="000000"/>
                <w:kern w:val="36"/>
                <w:sz w:val="20"/>
                <w:szCs w:val="20"/>
              </w:rPr>
              <w:t xml:space="preserve"> (Purpose, point of view, Author, Techniques, and Tone)</w:t>
            </w:r>
          </w:p>
        </w:tc>
      </w:tr>
    </w:tbl>
    <w:p w:rsidR="000D0D65" w:rsidRDefault="000D0D65"/>
    <w:p w:rsidR="009F7ED7" w:rsidRPr="009F7ED7" w:rsidRDefault="009F7ED7" w:rsidP="009F7ED7">
      <w:pPr>
        <w:spacing w:after="30" w:line="240" w:lineRule="auto"/>
        <w:outlineLvl w:val="0"/>
        <w:rPr>
          <w:rFonts w:ascii="Times New Roman" w:eastAsia="Times New Roman" w:hAnsi="Times New Roman" w:cs="Times New Roman"/>
          <w:b/>
          <w:bCs/>
          <w:kern w:val="36"/>
          <w:sz w:val="48"/>
          <w:szCs w:val="48"/>
        </w:rPr>
      </w:pPr>
      <w:r w:rsidRPr="009F7ED7">
        <w:rPr>
          <w:rFonts w:ascii="Bitter" w:eastAsia="Times New Roman" w:hAnsi="Bitter" w:cs="Times New Roman"/>
          <w:b/>
          <w:bCs/>
          <w:color w:val="000000"/>
          <w:kern w:val="36"/>
          <w:sz w:val="32"/>
          <w:szCs w:val="32"/>
        </w:rPr>
        <w:t xml:space="preserve">8 reasons Europe’s refugee crisis is happening now </w:t>
      </w:r>
      <w:r w:rsidRPr="009F7ED7">
        <w:rPr>
          <w:rFonts w:ascii="Arial" w:eastAsia="Times New Roman" w:hAnsi="Arial" w:cs="Arial"/>
          <w:i/>
          <w:iCs/>
          <w:color w:val="000000"/>
          <w:kern w:val="36"/>
          <w:sz w:val="20"/>
          <w:szCs w:val="20"/>
        </w:rPr>
        <w:t>by Liz Sly for The Washington</w:t>
      </w:r>
      <w:r w:rsidRPr="009F7ED7">
        <w:rPr>
          <w:rFonts w:ascii="Arial" w:eastAsia="Times New Roman" w:hAnsi="Arial" w:cs="Arial"/>
          <w:color w:val="000000"/>
          <w:kern w:val="36"/>
          <w:sz w:val="20"/>
          <w:szCs w:val="20"/>
        </w:rPr>
        <w:t xml:space="preserve"> Post 9/18/2015</w:t>
      </w:r>
    </w:p>
    <w:p w:rsidR="009F7ED7" w:rsidRPr="009F7ED7" w:rsidRDefault="009F7ED7" w:rsidP="009F7ED7">
      <w:pPr>
        <w:spacing w:after="0" w:line="240" w:lineRule="auto"/>
        <w:rPr>
          <w:rFonts w:ascii="Times New Roman" w:eastAsia="Times New Roman" w:hAnsi="Times New Roman" w:cs="Times New Roman"/>
        </w:rPr>
      </w:pPr>
    </w:p>
    <w:p w:rsidR="009F7ED7" w:rsidRPr="009F7ED7" w:rsidRDefault="009F7ED7" w:rsidP="009F7ED7">
      <w:pPr>
        <w:spacing w:after="0" w:line="240" w:lineRule="auto"/>
        <w:rPr>
          <w:rFonts w:ascii="Times New Roman" w:eastAsia="Times New Roman" w:hAnsi="Times New Roman" w:cs="Times New Roman"/>
        </w:rPr>
      </w:pPr>
      <w:r w:rsidRPr="009F7ED7">
        <w:rPr>
          <w:rFonts w:ascii="Droid Sans" w:eastAsia="Times New Roman" w:hAnsi="Droid Sans" w:cs="Times New Roman"/>
          <w:color w:val="000000"/>
        </w:rPr>
        <w:t xml:space="preserve">A complicated mix of war, weather considerations lies behind the extraordinary </w:t>
      </w:r>
      <w:r w:rsidRPr="009F7ED7">
        <w:rPr>
          <w:rFonts w:ascii="Droid Sans" w:eastAsia="Times New Roman" w:hAnsi="Droid Sans" w:cs="Times New Roman"/>
          <w:b/>
          <w:color w:val="000000"/>
          <w:highlight w:val="yellow"/>
        </w:rPr>
        <w:t>influx</w:t>
      </w:r>
      <w:r w:rsidRPr="009F7ED7">
        <w:rPr>
          <w:rFonts w:ascii="Droid Sans" w:eastAsia="Times New Roman" w:hAnsi="Droid Sans" w:cs="Times New Roman"/>
          <w:color w:val="000000"/>
        </w:rPr>
        <w:t xml:space="preserve"> of refugees and migrants into Europe this summer. Here are eight of the reasons that the biggest migration of people to the continent since World War II is happening now. The most important is No. 1.</w:t>
      </w:r>
    </w:p>
    <w:p w:rsidR="009F7ED7" w:rsidRPr="009F7ED7" w:rsidRDefault="009F7ED7" w:rsidP="009F7ED7">
      <w:pPr>
        <w:spacing w:before="160" w:after="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1. The war in Syria.</w:t>
      </w:r>
    </w:p>
    <w:p w:rsidR="009F7ED7" w:rsidRPr="009F7ED7" w:rsidRDefault="009F7ED7" w:rsidP="009F7ED7">
      <w:pPr>
        <w:spacing w:after="0" w:line="240" w:lineRule="auto"/>
        <w:rPr>
          <w:rFonts w:ascii="Times New Roman" w:eastAsia="Times New Roman" w:hAnsi="Times New Roman" w:cs="Times New Roman"/>
          <w:sz w:val="24"/>
          <w:szCs w:val="24"/>
        </w:rPr>
      </w:pPr>
    </w:p>
    <w:p w:rsidR="009F7ED7" w:rsidRPr="009F7ED7" w:rsidRDefault="009F7ED7" w:rsidP="009F7ED7">
      <w:pPr>
        <w:spacing w:after="360" w:line="240" w:lineRule="auto"/>
        <w:rPr>
          <w:rFonts w:ascii="Times New Roman" w:eastAsia="Times New Roman" w:hAnsi="Times New Roman" w:cs="Times New Roman"/>
        </w:rPr>
      </w:pPr>
      <w:r w:rsidRPr="009F7ED7">
        <w:rPr>
          <w:rFonts w:ascii="Droid Sans" w:eastAsia="Times New Roman" w:hAnsi="Droid Sans" w:cs="Times New Roman"/>
          <w:color w:val="111111"/>
        </w:rPr>
        <w:t xml:space="preserve">Syria’s war has ground on for four years without end in sight. There is no meaningful way to end it. At least 250,000 have died. It is no wonder people want to escape. Syrians represent half of this year’s surge (increase), which is in turn double the number the year before. In other words, without Syrians, the influx of people seeking </w:t>
      </w:r>
      <w:r w:rsidRPr="009F7ED7">
        <w:rPr>
          <w:rFonts w:ascii="Droid Sans" w:eastAsia="Times New Roman" w:hAnsi="Droid Sans" w:cs="Times New Roman"/>
          <w:b/>
          <w:color w:val="111111"/>
          <w:highlight w:val="yellow"/>
        </w:rPr>
        <w:t>sanctuary</w:t>
      </w:r>
      <w:r w:rsidRPr="009F7ED7">
        <w:rPr>
          <w:rFonts w:ascii="Droid Sans" w:eastAsia="Times New Roman" w:hAnsi="Droid Sans" w:cs="Times New Roman"/>
          <w:b/>
          <w:color w:val="111111"/>
        </w:rPr>
        <w:t xml:space="preserve"> </w:t>
      </w:r>
      <w:r>
        <w:rPr>
          <w:rFonts w:ascii="Droid Sans" w:eastAsia="Times New Roman" w:hAnsi="Droid Sans" w:cs="Times New Roman"/>
          <w:color w:val="111111"/>
        </w:rPr>
        <w:t>(</w:t>
      </w:r>
      <w:r w:rsidRPr="009F7ED7">
        <w:rPr>
          <w:rFonts w:ascii="Droid Sans" w:eastAsia="Times New Roman" w:hAnsi="Droid Sans" w:cs="Times New Roman"/>
          <w:color w:val="111111"/>
        </w:rPr>
        <w:t xml:space="preserve">a </w:t>
      </w:r>
      <w:r>
        <w:rPr>
          <w:rFonts w:ascii="Droid Sans" w:eastAsia="Times New Roman" w:hAnsi="Droid Sans" w:cs="Times New Roman"/>
          <w:color w:val="111111"/>
        </w:rPr>
        <w:t>refuge)</w:t>
      </w:r>
      <w:r w:rsidRPr="009F7ED7">
        <w:rPr>
          <w:rFonts w:ascii="Droid Sans" w:eastAsia="Times New Roman" w:hAnsi="Droid Sans" w:cs="Times New Roman"/>
          <w:color w:val="111111"/>
        </w:rPr>
        <w:t xml:space="preserve"> in Europe would be roughly where it was last year.</w:t>
      </w:r>
    </w:p>
    <w:p w:rsidR="009F7ED7" w:rsidRPr="009F7ED7" w:rsidRDefault="009F7ED7" w:rsidP="009F7ED7">
      <w:pPr>
        <w:spacing w:after="360" w:line="240" w:lineRule="auto"/>
        <w:rPr>
          <w:rFonts w:ascii="Times New Roman" w:eastAsia="Times New Roman" w:hAnsi="Times New Roman" w:cs="Times New Roman"/>
        </w:rPr>
      </w:pPr>
      <w:r w:rsidRPr="009F7ED7">
        <w:rPr>
          <w:rFonts w:ascii="Droid Sans" w:eastAsia="Times New Roman" w:hAnsi="Droid Sans" w:cs="Times New Roman"/>
          <w:color w:val="111111"/>
        </w:rPr>
        <w:t>That was a record year, too, as was the year before. People also are fleeing conflict in countries such as Iraq, Afghanistan, Eritrea, Somalia and Niger. But with Syrians accounting for the bulk (majority) of those, this is turning into the year when Syria’s war washed up on the shores of Europe.</w:t>
      </w:r>
    </w:p>
    <w:p w:rsidR="009F7ED7" w:rsidRDefault="009F7ED7" w:rsidP="009F7ED7">
      <w:pPr>
        <w:spacing w:before="160" w:after="36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2. The route to Europe got a lot easier.</w:t>
      </w:r>
    </w:p>
    <w:p w:rsidR="009F7ED7" w:rsidRPr="009F7ED7" w:rsidRDefault="009F7ED7" w:rsidP="009F7ED7">
      <w:pPr>
        <w:spacing w:before="160" w:after="360" w:line="240" w:lineRule="auto"/>
        <w:outlineLvl w:val="2"/>
        <w:rPr>
          <w:rFonts w:ascii="Times New Roman" w:eastAsia="Times New Roman" w:hAnsi="Times New Roman" w:cs="Times New Roman"/>
          <w:b/>
          <w:bCs/>
          <w:sz w:val="27"/>
          <w:szCs w:val="27"/>
        </w:rPr>
      </w:pPr>
      <w:r w:rsidRPr="009F7ED7">
        <w:rPr>
          <w:rFonts w:ascii="Droid Sans" w:eastAsia="Times New Roman" w:hAnsi="Droid Sans" w:cs="Times New Roman"/>
          <w:color w:val="111111"/>
        </w:rPr>
        <w:t>Until recently, the sea crossing from Libya to Italy had been the preferred route for all the migrants and refugees fleeing to Europe. A far shorter and less dangerous sea route exists from Turkey to Greece. But the journey from Greece through the Balkans to the northern European destinations preferred by refugees was far more complicated than the one leading through Italy. After Macedonia lifted harsh measures aimed at preventing refugees from entering the country in June, the route through the Balkans opened up. Turkey is next door to Syria, and it is also more easily accessible for people coming from countries farther to the east, including refugees from Iraq and Afghanistan and economic migrants from Pakistan and Bangladesh.</w:t>
      </w:r>
    </w:p>
    <w:p w:rsidR="009F7ED7" w:rsidRPr="009F7ED7" w:rsidRDefault="009F7ED7" w:rsidP="009F7ED7">
      <w:pPr>
        <w:spacing w:before="160" w:after="36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3. The price dropped.</w:t>
      </w:r>
    </w:p>
    <w:p w:rsidR="009F7ED7" w:rsidRDefault="009F7ED7" w:rsidP="009F7ED7">
      <w:pPr>
        <w:spacing w:after="360" w:line="240" w:lineRule="auto"/>
        <w:rPr>
          <w:rFonts w:ascii="Droid Sans" w:eastAsia="Times New Roman" w:hAnsi="Droid Sans" w:cs="Times New Roman"/>
          <w:color w:val="111111"/>
        </w:rPr>
      </w:pPr>
      <w:r w:rsidRPr="009F7ED7">
        <w:rPr>
          <w:rFonts w:ascii="Droid Sans" w:eastAsia="Times New Roman" w:hAnsi="Droid Sans" w:cs="Times New Roman"/>
          <w:color w:val="111111"/>
          <w:sz w:val="20"/>
          <w:szCs w:val="20"/>
        </w:rPr>
        <w:t>T</w:t>
      </w:r>
      <w:r w:rsidRPr="009F7ED7">
        <w:rPr>
          <w:rFonts w:ascii="Droid Sans" w:eastAsia="Times New Roman" w:hAnsi="Droid Sans" w:cs="Times New Roman"/>
          <w:color w:val="111111"/>
        </w:rPr>
        <w:t xml:space="preserve">his is linked to reason No. 2. The crossing to Greece from Turkey takes less than an hour and as little as 20 minutes, depending on which beach the boat sets out from.  Not only does this make the sea crossing cheaper, but refugees no longer needed to pay </w:t>
      </w:r>
      <w:r w:rsidRPr="009F7ED7">
        <w:rPr>
          <w:rFonts w:ascii="Droid Sans" w:eastAsia="Times New Roman" w:hAnsi="Droid Sans" w:cs="Times New Roman"/>
          <w:b/>
          <w:color w:val="111111"/>
          <w:highlight w:val="yellow"/>
        </w:rPr>
        <w:t>smugglers</w:t>
      </w:r>
      <w:r w:rsidRPr="009F7ED7">
        <w:rPr>
          <w:rFonts w:ascii="Droid Sans" w:eastAsia="Times New Roman" w:hAnsi="Droid Sans" w:cs="Times New Roman"/>
          <w:color w:val="111111"/>
        </w:rPr>
        <w:t xml:space="preserve"> to sneak them through the borders of the Balkan countries. People planning to make the journey say they now need to pay smugglers no more than $2,000 to $3,000 to complete the journey instead of the $5,000 to $6,000 required to reach Libya and take the boat to Italy.</w:t>
      </w:r>
      <w:r w:rsidRPr="009F7ED7">
        <w:rPr>
          <w:rFonts w:ascii="Times New Roman" w:eastAsia="Times New Roman" w:hAnsi="Times New Roman" w:cs="Times New Roman"/>
        </w:rPr>
        <w:t xml:space="preserve">   </w:t>
      </w:r>
      <w:r w:rsidRPr="009F7ED7">
        <w:rPr>
          <w:rFonts w:ascii="Droid Sans" w:eastAsia="Times New Roman" w:hAnsi="Droid Sans" w:cs="Times New Roman"/>
          <w:color w:val="111111"/>
        </w:rPr>
        <w:t>That means more people – many of whom were saving for the trip anyway – can afford to take the journey now.</w:t>
      </w:r>
    </w:p>
    <w:p w:rsidR="000D0D65" w:rsidRDefault="000D0D65" w:rsidP="009F7ED7">
      <w:pPr>
        <w:spacing w:after="360" w:line="240" w:lineRule="auto"/>
        <w:rPr>
          <w:rFonts w:ascii="Droid Sans" w:eastAsia="Times New Roman" w:hAnsi="Droid Sans" w:cs="Times New Roman"/>
          <w:color w:val="111111"/>
        </w:rPr>
      </w:pPr>
    </w:p>
    <w:p w:rsidR="000D0D65" w:rsidRPr="009F7ED7" w:rsidRDefault="000D0D65" w:rsidP="009F7ED7">
      <w:pPr>
        <w:spacing w:after="360" w:line="240" w:lineRule="auto"/>
        <w:rPr>
          <w:rFonts w:ascii="Times New Roman" w:eastAsia="Times New Roman" w:hAnsi="Times New Roman" w:cs="Times New Roman"/>
        </w:rPr>
      </w:pPr>
    </w:p>
    <w:p w:rsidR="009F7ED7" w:rsidRPr="009F7ED7" w:rsidRDefault="009F7ED7" w:rsidP="009F7ED7">
      <w:pPr>
        <w:spacing w:before="160" w:after="36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lastRenderedPageBreak/>
        <w:t>4. The weather.</w:t>
      </w:r>
    </w:p>
    <w:p w:rsidR="009F7ED7" w:rsidRPr="009F7ED7" w:rsidRDefault="009F7ED7" w:rsidP="009F7ED7">
      <w:pPr>
        <w:spacing w:after="360" w:line="240" w:lineRule="auto"/>
        <w:rPr>
          <w:rFonts w:ascii="Times New Roman" w:eastAsia="Times New Roman" w:hAnsi="Times New Roman" w:cs="Times New Roman"/>
        </w:rPr>
      </w:pPr>
      <w:r w:rsidRPr="009F7ED7">
        <w:rPr>
          <w:rFonts w:ascii="Droid Sans" w:eastAsia="Times New Roman" w:hAnsi="Droid Sans" w:cs="Times New Roman"/>
          <w:color w:val="111111"/>
        </w:rPr>
        <w:t xml:space="preserve">It is normal for illegal migration into Europe to </w:t>
      </w:r>
      <w:r w:rsidRPr="009F7ED7">
        <w:rPr>
          <w:rFonts w:ascii="Droid Sans" w:eastAsia="Times New Roman" w:hAnsi="Droid Sans" w:cs="Times New Roman"/>
          <w:b/>
          <w:color w:val="111111"/>
          <w:highlight w:val="yellow"/>
        </w:rPr>
        <w:t>peak</w:t>
      </w:r>
      <w:r w:rsidRPr="009F7ED7">
        <w:rPr>
          <w:rFonts w:ascii="Droid Sans" w:eastAsia="Times New Roman" w:hAnsi="Droid Sans" w:cs="Times New Roman"/>
          <w:color w:val="111111"/>
        </w:rPr>
        <w:t xml:space="preserve"> during the summer months, when the sea crossings are safer. One reason there is a big scramble now is that a lot of people are trying to make the journey before bad weather sets in. One thing is clear: there will be more </w:t>
      </w:r>
      <w:r w:rsidRPr="009F7ED7">
        <w:rPr>
          <w:rFonts w:ascii="Droid Sans" w:eastAsia="Times New Roman" w:hAnsi="Droid Sans" w:cs="Times New Roman"/>
          <w:b/>
          <w:color w:val="111111"/>
          <w:highlight w:val="yellow"/>
        </w:rPr>
        <w:t>fatalities</w:t>
      </w:r>
      <w:r w:rsidRPr="009F7ED7">
        <w:rPr>
          <w:rFonts w:ascii="Droid Sans" w:eastAsia="Times New Roman" w:hAnsi="Droid Sans" w:cs="Times New Roman"/>
          <w:color w:val="111111"/>
        </w:rPr>
        <w:t xml:space="preserve">. In the past week there have been more drownings due to </w:t>
      </w:r>
      <w:r w:rsidRPr="009F7ED7">
        <w:rPr>
          <w:rFonts w:ascii="Droid Sans" w:eastAsia="Times New Roman" w:hAnsi="Droid Sans" w:cs="Times New Roman"/>
          <w:b/>
          <w:color w:val="111111"/>
          <w:highlight w:val="yellow"/>
        </w:rPr>
        <w:t>capsized</w:t>
      </w:r>
      <w:r w:rsidRPr="009F7ED7">
        <w:rPr>
          <w:rFonts w:ascii="Droid Sans" w:eastAsia="Times New Roman" w:hAnsi="Droid Sans" w:cs="Times New Roman"/>
          <w:b/>
          <w:color w:val="111111"/>
        </w:rPr>
        <w:t xml:space="preserve"> </w:t>
      </w:r>
      <w:r w:rsidRPr="009F7ED7">
        <w:rPr>
          <w:rFonts w:ascii="Droid Sans" w:eastAsia="Times New Roman" w:hAnsi="Droid Sans" w:cs="Times New Roman"/>
          <w:color w:val="111111"/>
        </w:rPr>
        <w:t>boats on the Greece-Turkey route than in the whole of the rest of the year – 56 this week compared to 55 through the end of last week.</w:t>
      </w:r>
    </w:p>
    <w:p w:rsidR="009F7ED7" w:rsidRPr="009F7ED7" w:rsidRDefault="009F7ED7" w:rsidP="009F7ED7">
      <w:pPr>
        <w:spacing w:before="160" w:after="36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5. Germany’s extension of welcome to refugees.</w:t>
      </w:r>
    </w:p>
    <w:p w:rsidR="009F7ED7" w:rsidRPr="009F7ED7" w:rsidRDefault="009F7ED7" w:rsidP="009F7ED7">
      <w:pPr>
        <w:spacing w:after="360" w:line="240" w:lineRule="auto"/>
        <w:rPr>
          <w:rFonts w:ascii="Times New Roman" w:eastAsia="Times New Roman" w:hAnsi="Times New Roman" w:cs="Times New Roman"/>
        </w:rPr>
      </w:pPr>
      <w:r w:rsidRPr="009F7ED7">
        <w:rPr>
          <w:rFonts w:ascii="Droid Sans" w:eastAsia="Times New Roman" w:hAnsi="Droid Sans" w:cs="Times New Roman"/>
          <w:color w:val="111111"/>
        </w:rPr>
        <w:t xml:space="preserve">Huge numbers were already on the march when German Chancellor Angela Merkel announced that Germany would offer temporary residency to all the refugees arriving there. But there seems little doubt that the offer encouraged more people to set out. Whether the new border controls introduced by Germany, Hungary, Austria and Slovakia will </w:t>
      </w:r>
      <w:r w:rsidRPr="009F7ED7">
        <w:rPr>
          <w:rFonts w:ascii="Droid Sans" w:eastAsia="Times New Roman" w:hAnsi="Droid Sans" w:cs="Times New Roman"/>
          <w:b/>
          <w:color w:val="111111"/>
          <w:highlight w:val="yellow"/>
        </w:rPr>
        <w:t>deter</w:t>
      </w:r>
      <w:r w:rsidRPr="009F7ED7">
        <w:rPr>
          <w:rFonts w:ascii="Droid Sans" w:eastAsia="Times New Roman" w:hAnsi="Droid Sans" w:cs="Times New Roman"/>
          <w:color w:val="111111"/>
        </w:rPr>
        <w:t xml:space="preserve"> people who have not yet set out remains to be seen.</w:t>
      </w:r>
    </w:p>
    <w:p w:rsidR="000D0D65" w:rsidRDefault="009F7ED7" w:rsidP="000D0D65">
      <w:pPr>
        <w:spacing w:before="160" w:after="36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 xml:space="preserve">6. The Syrian government’s </w:t>
      </w:r>
      <w:r w:rsidRPr="009F7ED7">
        <w:rPr>
          <w:rFonts w:ascii="Trebuchet MS" w:eastAsia="Times New Roman" w:hAnsi="Trebuchet MS" w:cs="Times New Roman"/>
          <w:b/>
          <w:bCs/>
          <w:color w:val="000000"/>
          <w:sz w:val="24"/>
          <w:szCs w:val="24"/>
          <w:highlight w:val="yellow"/>
        </w:rPr>
        <w:t>conscription</w:t>
      </w:r>
      <w:r w:rsidRPr="009F7ED7">
        <w:rPr>
          <w:rFonts w:ascii="Trebuchet MS" w:eastAsia="Times New Roman" w:hAnsi="Trebuchet MS" w:cs="Times New Roman"/>
          <w:b/>
          <w:bCs/>
          <w:color w:val="000000"/>
          <w:sz w:val="24"/>
          <w:szCs w:val="24"/>
        </w:rPr>
        <w:t xml:space="preserve"> drive.</w:t>
      </w:r>
    </w:p>
    <w:p w:rsidR="009F7ED7" w:rsidRPr="000D0D65" w:rsidRDefault="009F7ED7" w:rsidP="000D0D65">
      <w:pPr>
        <w:spacing w:before="160" w:after="360" w:line="240" w:lineRule="auto"/>
        <w:outlineLvl w:val="2"/>
        <w:rPr>
          <w:rFonts w:ascii="Times New Roman" w:eastAsia="Times New Roman" w:hAnsi="Times New Roman" w:cs="Times New Roman"/>
          <w:b/>
          <w:bCs/>
          <w:sz w:val="27"/>
          <w:szCs w:val="27"/>
        </w:rPr>
      </w:pPr>
      <w:r w:rsidRPr="009F7ED7">
        <w:rPr>
          <w:rFonts w:ascii="Droid Sans" w:eastAsia="Times New Roman" w:hAnsi="Droid Sans" w:cs="Times New Roman"/>
          <w:color w:val="111111"/>
        </w:rPr>
        <w:t>Short of manpower to fight the rebellion against his rule, Syrian President Bashar al-Assad’s government has embarked since late last year on a drive to enlist reservists to serve in the army. Many of the Syrians fleeing to Europe come from government-held areas and say they were escaping forced</w:t>
      </w:r>
      <w:r w:rsidRPr="009F7ED7">
        <w:rPr>
          <w:rFonts w:ascii="Droid Sans" w:eastAsia="Times New Roman" w:hAnsi="Droid Sans" w:cs="Times New Roman"/>
          <w:b/>
          <w:color w:val="111111"/>
        </w:rPr>
        <w:t xml:space="preserve"> </w:t>
      </w:r>
      <w:r w:rsidRPr="009F7ED7">
        <w:rPr>
          <w:rFonts w:ascii="Droid Sans" w:eastAsia="Times New Roman" w:hAnsi="Droid Sans" w:cs="Times New Roman"/>
          <w:b/>
          <w:color w:val="111111"/>
          <w:highlight w:val="yellow"/>
        </w:rPr>
        <w:t>conscription</w:t>
      </w:r>
      <w:r w:rsidRPr="009F7ED7">
        <w:rPr>
          <w:rFonts w:ascii="Droid Sans" w:eastAsia="Times New Roman" w:hAnsi="Droid Sans" w:cs="Times New Roman"/>
          <w:color w:val="111111"/>
        </w:rPr>
        <w:t>, which affects all men who completed their compulsory</w:t>
      </w:r>
      <w:r w:rsidR="00513FCD" w:rsidRPr="00513FCD">
        <w:rPr>
          <w:rFonts w:ascii="Droid Sans" w:eastAsia="Times New Roman" w:hAnsi="Droid Sans" w:cs="Times New Roman"/>
          <w:color w:val="111111"/>
        </w:rPr>
        <w:t xml:space="preserve"> (obligatory)</w:t>
      </w:r>
      <w:r w:rsidRPr="009F7ED7">
        <w:rPr>
          <w:rFonts w:ascii="Droid Sans" w:eastAsia="Times New Roman" w:hAnsi="Droid Sans" w:cs="Times New Roman"/>
          <w:color w:val="111111"/>
        </w:rPr>
        <w:t xml:space="preserve"> military service in the past 10 years – or basically, all men under the age of about 30.</w:t>
      </w:r>
    </w:p>
    <w:p w:rsidR="009F7ED7" w:rsidRPr="009F7ED7" w:rsidRDefault="009F7ED7" w:rsidP="009F7ED7">
      <w:pPr>
        <w:spacing w:before="160" w:after="360" w:line="240" w:lineRule="auto"/>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7. The Syrian government has made it easier for Syrians to travel.</w:t>
      </w:r>
    </w:p>
    <w:p w:rsidR="009F7ED7" w:rsidRPr="009F7ED7" w:rsidRDefault="00513FCD" w:rsidP="00513FCD">
      <w:pPr>
        <w:spacing w:after="360" w:line="240" w:lineRule="auto"/>
        <w:rPr>
          <w:rFonts w:ascii="Times New Roman" w:eastAsia="Times New Roman" w:hAnsi="Times New Roman" w:cs="Times New Roman"/>
        </w:rPr>
      </w:pPr>
      <w:r w:rsidRPr="00513FCD">
        <w:rPr>
          <w:rFonts w:ascii="Droid Sans" w:eastAsia="Times New Roman" w:hAnsi="Droid Sans" w:cs="Times New Roman"/>
          <w:color w:val="111111"/>
        </w:rPr>
        <w:t>There</w:t>
      </w:r>
      <w:r w:rsidR="009F7ED7" w:rsidRPr="009F7ED7">
        <w:rPr>
          <w:rFonts w:ascii="Droid Sans" w:eastAsia="Times New Roman" w:hAnsi="Droid Sans" w:cs="Times New Roman"/>
          <w:color w:val="111111"/>
        </w:rPr>
        <w:t xml:space="preserve"> appears to be no attempt to prevent young men who want to avoid military service from leaving the country. On the contrary, the government has made it easier to acquire passports in recent months – both in Syria and at embassies abroad – and it is possible to </w:t>
      </w:r>
      <w:r w:rsidR="009F7ED7" w:rsidRPr="009F7ED7">
        <w:rPr>
          <w:rFonts w:ascii="Droid Sans" w:eastAsia="Times New Roman" w:hAnsi="Droid Sans" w:cs="Times New Roman"/>
          <w:b/>
          <w:color w:val="111111"/>
          <w:highlight w:val="yellow"/>
        </w:rPr>
        <w:t>defer</w:t>
      </w:r>
      <w:r w:rsidR="009F7ED7" w:rsidRPr="009F7ED7">
        <w:rPr>
          <w:rFonts w:ascii="Droid Sans" w:eastAsia="Times New Roman" w:hAnsi="Droid Sans" w:cs="Times New Roman"/>
          <w:color w:val="111111"/>
        </w:rPr>
        <w:t xml:space="preserve"> the military service with a payment of $300.</w:t>
      </w:r>
      <w:r w:rsidR="000D0D65">
        <w:rPr>
          <w:rFonts w:ascii="Times New Roman" w:eastAsia="Times New Roman" w:hAnsi="Times New Roman" w:cs="Times New Roman"/>
        </w:rPr>
        <w:t xml:space="preserve">   </w:t>
      </w:r>
      <w:r w:rsidR="009F7ED7" w:rsidRPr="009F7ED7">
        <w:rPr>
          <w:rFonts w:ascii="Droid Sans" w:eastAsia="Times New Roman" w:hAnsi="Droid Sans" w:cs="Times New Roman"/>
          <w:color w:val="111111"/>
        </w:rPr>
        <w:t xml:space="preserve">This has confirmed the suspicions of many Syria watchers that Assad has deliberately encouraged the refugee flow, both to neighboring countries and to Europe, as part of a strategy to empty the country of potential opponents. “The humanitarian </w:t>
      </w:r>
      <w:r w:rsidR="009F7ED7" w:rsidRPr="009F7ED7">
        <w:rPr>
          <w:rFonts w:ascii="Droid Sans" w:eastAsia="Times New Roman" w:hAnsi="Droid Sans" w:cs="Times New Roman"/>
          <w:b/>
          <w:color w:val="111111"/>
          <w:highlight w:val="yellow"/>
        </w:rPr>
        <w:t>catastrophe</w:t>
      </w:r>
      <w:r w:rsidR="009F7ED7" w:rsidRPr="009F7ED7">
        <w:rPr>
          <w:rFonts w:ascii="Droid Sans" w:eastAsia="Times New Roman" w:hAnsi="Droid Sans" w:cs="Times New Roman"/>
          <w:color w:val="111111"/>
        </w:rPr>
        <w:t xml:space="preserve"> we are witnessing is an outcome of Assad’s survival strategy,” said Emile </w:t>
      </w:r>
      <w:proofErr w:type="spellStart"/>
      <w:r w:rsidR="009F7ED7" w:rsidRPr="009F7ED7">
        <w:rPr>
          <w:rFonts w:ascii="Droid Sans" w:eastAsia="Times New Roman" w:hAnsi="Droid Sans" w:cs="Times New Roman"/>
          <w:color w:val="111111"/>
        </w:rPr>
        <w:t>Hokayem</w:t>
      </w:r>
      <w:proofErr w:type="spellEnd"/>
      <w:r w:rsidR="009F7ED7" w:rsidRPr="009F7ED7">
        <w:rPr>
          <w:rFonts w:ascii="Droid Sans" w:eastAsia="Times New Roman" w:hAnsi="Droid Sans" w:cs="Times New Roman"/>
          <w:color w:val="111111"/>
        </w:rPr>
        <w:t xml:space="preserve"> of the London-based International In</w:t>
      </w:r>
      <w:r w:rsidRPr="00513FCD">
        <w:rPr>
          <w:rFonts w:ascii="Droid Sans" w:eastAsia="Times New Roman" w:hAnsi="Droid Sans" w:cs="Times New Roman"/>
          <w:color w:val="111111"/>
        </w:rPr>
        <w:t xml:space="preserve">stitute for Strategic Studies. </w:t>
      </w:r>
    </w:p>
    <w:p w:rsidR="009F7ED7" w:rsidRPr="009F7ED7" w:rsidRDefault="009F7ED7" w:rsidP="000D0D65">
      <w:pPr>
        <w:spacing w:before="160" w:after="360" w:line="240" w:lineRule="auto"/>
        <w:contextualSpacing/>
        <w:outlineLvl w:val="2"/>
        <w:rPr>
          <w:rFonts w:ascii="Times New Roman" w:eastAsia="Times New Roman" w:hAnsi="Times New Roman" w:cs="Times New Roman"/>
          <w:b/>
          <w:bCs/>
          <w:sz w:val="27"/>
          <w:szCs w:val="27"/>
        </w:rPr>
      </w:pPr>
      <w:r w:rsidRPr="009F7ED7">
        <w:rPr>
          <w:rFonts w:ascii="Trebuchet MS" w:eastAsia="Times New Roman" w:hAnsi="Trebuchet MS" w:cs="Times New Roman"/>
          <w:b/>
          <w:bCs/>
          <w:color w:val="000000"/>
          <w:sz w:val="24"/>
          <w:szCs w:val="24"/>
        </w:rPr>
        <w:t>8. The shortcomings of the underfunded international aid effort.</w:t>
      </w:r>
    </w:p>
    <w:tbl>
      <w:tblPr>
        <w:tblStyle w:val="TableGrid"/>
        <w:tblpPr w:leftFromText="180" w:rightFromText="180" w:vertAnchor="text" w:horzAnchor="margin" w:tblpY="1671"/>
        <w:tblW w:w="0" w:type="auto"/>
        <w:tblLook w:val="04A0" w:firstRow="1" w:lastRow="0" w:firstColumn="1" w:lastColumn="0" w:noHBand="0" w:noVBand="1"/>
      </w:tblPr>
      <w:tblGrid>
        <w:gridCol w:w="9576"/>
      </w:tblGrid>
      <w:tr w:rsidR="000D0D65" w:rsidTr="000D0D65">
        <w:tc>
          <w:tcPr>
            <w:tcW w:w="9576" w:type="dxa"/>
          </w:tcPr>
          <w:p w:rsidR="00F2567B" w:rsidRPr="00F2567B" w:rsidRDefault="000D0D65" w:rsidP="00F2567B">
            <w:pPr>
              <w:spacing w:after="30"/>
              <w:rPr>
                <w:rFonts w:ascii="Droid Sans" w:eastAsia="Times New Roman" w:hAnsi="Droid Sans" w:cs="Times New Roman"/>
                <w:b/>
                <w:color w:val="000000"/>
                <w:sz w:val="20"/>
                <w:szCs w:val="20"/>
              </w:rPr>
            </w:pPr>
            <w:r w:rsidRPr="00F2567B">
              <w:rPr>
                <w:rFonts w:ascii="Droid Sans" w:eastAsia="Times New Roman" w:hAnsi="Droid Sans" w:cs="Times New Roman"/>
                <w:b/>
                <w:color w:val="000000"/>
                <w:sz w:val="20"/>
                <w:szCs w:val="20"/>
              </w:rPr>
              <w:t>Visualizing:</w:t>
            </w:r>
            <w:r w:rsidR="00F2567B" w:rsidRPr="00F2567B">
              <w:rPr>
                <w:rFonts w:ascii="Droid Sans" w:eastAsia="Times New Roman" w:hAnsi="Droid Sans" w:cs="Times New Roman"/>
                <w:b/>
                <w:color w:val="000000"/>
                <w:sz w:val="20"/>
                <w:szCs w:val="20"/>
              </w:rPr>
              <w:t xml:space="preserve">      Questioning                        </w:t>
            </w:r>
            <w:r w:rsidR="00F2567B" w:rsidRPr="00F2567B">
              <w:rPr>
                <w:rFonts w:ascii="Droid Sans" w:eastAsia="Times New Roman" w:hAnsi="Droid Sans" w:cs="Times New Roman"/>
                <w:b/>
                <w:color w:val="000000"/>
                <w:sz w:val="20"/>
                <w:szCs w:val="20"/>
              </w:rPr>
              <w:t>Making connections</w:t>
            </w:r>
            <w:r w:rsidR="00F2567B" w:rsidRPr="00F2567B">
              <w:rPr>
                <w:rFonts w:ascii="Droid Sans" w:eastAsia="Times New Roman" w:hAnsi="Droid Sans" w:cs="Times New Roman"/>
                <w:b/>
                <w:color w:val="000000"/>
                <w:sz w:val="20"/>
                <w:szCs w:val="20"/>
              </w:rPr>
              <w:t xml:space="preserve">             Identifying a  problem</w:t>
            </w:r>
          </w:p>
          <w:p w:rsidR="000D0D65" w:rsidRDefault="000D0D65" w:rsidP="000D0D65">
            <w:pPr>
              <w:spacing w:after="30"/>
              <w:rPr>
                <w:rFonts w:ascii="Droid Sans" w:eastAsia="Times New Roman" w:hAnsi="Droid Sans" w:cs="Times New Roman"/>
                <w:color w:val="000000"/>
                <w:sz w:val="20"/>
                <w:szCs w:val="20"/>
              </w:rPr>
            </w:pPr>
          </w:p>
          <w:p w:rsidR="00F2567B" w:rsidRDefault="000D0D65" w:rsidP="00F2567B">
            <w:pPr>
              <w:spacing w:after="30"/>
              <w:rPr>
                <w:rFonts w:ascii="Droid Sans" w:eastAsia="Times New Roman" w:hAnsi="Droid Sans" w:cs="Times New Roman"/>
                <w:color w:val="000000"/>
                <w:sz w:val="20"/>
                <w:szCs w:val="20"/>
              </w:rPr>
            </w:pPr>
            <w:r>
              <w:rPr>
                <w:rFonts w:ascii="Droid Sans" w:eastAsia="Times New Roman" w:hAnsi="Droid Sans" w:cs="Times New Roman"/>
                <w:color w:val="000000"/>
                <w:sz w:val="20"/>
                <w:szCs w:val="20"/>
              </w:rPr>
              <w:t>I can see….</w:t>
            </w:r>
            <w:r w:rsidR="00F2567B">
              <w:rPr>
                <w:rFonts w:ascii="Droid Sans" w:eastAsia="Times New Roman" w:hAnsi="Droid Sans" w:cs="Times New Roman"/>
                <w:color w:val="000000"/>
                <w:sz w:val="20"/>
                <w:szCs w:val="20"/>
              </w:rPr>
              <w:t xml:space="preserve"> </w:t>
            </w:r>
            <w:r w:rsidR="00F2567B">
              <w:rPr>
                <w:rFonts w:ascii="Droid Sans" w:eastAsia="Times New Roman" w:hAnsi="Droid Sans" w:cs="Times New Roman"/>
                <w:color w:val="000000"/>
                <w:sz w:val="20"/>
                <w:szCs w:val="20"/>
              </w:rPr>
              <w:t>I wonder about….</w:t>
            </w:r>
            <w:r w:rsidR="00F2567B">
              <w:rPr>
                <w:rFonts w:ascii="Droid Sans" w:eastAsia="Times New Roman" w:hAnsi="Droid Sans" w:cs="Times New Roman"/>
                <w:color w:val="000000"/>
                <w:sz w:val="20"/>
                <w:szCs w:val="20"/>
              </w:rPr>
              <w:t xml:space="preserve">                   This reminds me of                 I got confused when…</w:t>
            </w:r>
          </w:p>
          <w:p w:rsidR="00F2567B" w:rsidRDefault="00F2567B" w:rsidP="00F2567B">
            <w:pPr>
              <w:spacing w:after="30"/>
              <w:rPr>
                <w:rFonts w:ascii="Droid Sans" w:eastAsia="Times New Roman" w:hAnsi="Droid Sans" w:cs="Times New Roman"/>
                <w:color w:val="000000"/>
                <w:sz w:val="20"/>
                <w:szCs w:val="20"/>
              </w:rPr>
            </w:pPr>
            <w:r>
              <w:rPr>
                <w:rFonts w:ascii="Droid Sans" w:eastAsia="Times New Roman" w:hAnsi="Droid Sans" w:cs="Times New Roman"/>
                <w:color w:val="000000"/>
                <w:sz w:val="20"/>
                <w:szCs w:val="20"/>
              </w:rPr>
              <w:t xml:space="preserve">                    </w:t>
            </w:r>
            <w:r>
              <w:rPr>
                <w:rFonts w:ascii="Droid Sans" w:eastAsia="Times New Roman" w:hAnsi="Droid Sans" w:cs="Times New Roman"/>
                <w:color w:val="000000"/>
                <w:sz w:val="20"/>
                <w:szCs w:val="20"/>
              </w:rPr>
              <w:t>Could this mean…</w:t>
            </w:r>
            <w:r>
              <w:rPr>
                <w:rFonts w:ascii="Droid Sans" w:eastAsia="Times New Roman" w:hAnsi="Droid Sans" w:cs="Times New Roman"/>
                <w:color w:val="000000"/>
                <w:sz w:val="20"/>
                <w:szCs w:val="20"/>
              </w:rPr>
              <w:t xml:space="preserve">                                                                    I’m not sure of…</w:t>
            </w:r>
          </w:p>
          <w:p w:rsidR="000D0D65" w:rsidRDefault="000D0D65" w:rsidP="000D0D65">
            <w:pPr>
              <w:spacing w:after="30"/>
              <w:rPr>
                <w:rFonts w:ascii="Droid Sans" w:eastAsia="Times New Roman" w:hAnsi="Droid Sans" w:cs="Times New Roman"/>
                <w:color w:val="000000"/>
                <w:sz w:val="20"/>
                <w:szCs w:val="20"/>
              </w:rPr>
            </w:pPr>
          </w:p>
          <w:p w:rsidR="000D0D65" w:rsidRDefault="000D0D65" w:rsidP="00F2567B">
            <w:pPr>
              <w:spacing w:after="30"/>
              <w:rPr>
                <w:rFonts w:ascii="Times New Roman" w:eastAsia="Times New Roman" w:hAnsi="Times New Roman" w:cs="Times New Roman"/>
              </w:rPr>
            </w:pPr>
          </w:p>
        </w:tc>
      </w:tr>
    </w:tbl>
    <w:p w:rsidR="009F7ED7" w:rsidRDefault="009F7ED7" w:rsidP="000D0D65">
      <w:pPr>
        <w:spacing w:after="360" w:line="240" w:lineRule="auto"/>
        <w:contextualSpacing/>
        <w:rPr>
          <w:rFonts w:ascii="Droid Sans" w:eastAsia="Times New Roman" w:hAnsi="Droid Sans" w:cs="Times New Roman"/>
          <w:color w:val="111111"/>
        </w:rPr>
      </w:pPr>
      <w:r w:rsidRPr="009F7ED7">
        <w:rPr>
          <w:rFonts w:ascii="Droid Sans" w:eastAsia="Times New Roman" w:hAnsi="Droid Sans" w:cs="Times New Roman"/>
          <w:color w:val="111111"/>
        </w:rPr>
        <w:t xml:space="preserve">Before this massive </w:t>
      </w:r>
      <w:r w:rsidRPr="009F7ED7">
        <w:rPr>
          <w:rFonts w:ascii="Droid Sans" w:eastAsia="Times New Roman" w:hAnsi="Droid Sans" w:cs="Times New Roman"/>
          <w:b/>
          <w:color w:val="111111"/>
          <w:highlight w:val="yellow"/>
        </w:rPr>
        <w:t>influx</w:t>
      </w:r>
      <w:r w:rsidRPr="009F7ED7">
        <w:rPr>
          <w:rFonts w:ascii="Droid Sans" w:eastAsia="Times New Roman" w:hAnsi="Droid Sans" w:cs="Times New Roman"/>
          <w:b/>
          <w:color w:val="111111"/>
        </w:rPr>
        <w:t xml:space="preserve"> </w:t>
      </w:r>
      <w:r w:rsidRPr="009F7ED7">
        <w:rPr>
          <w:rFonts w:ascii="Droid Sans" w:eastAsia="Times New Roman" w:hAnsi="Droid Sans" w:cs="Times New Roman"/>
          <w:color w:val="111111"/>
        </w:rPr>
        <w:t xml:space="preserve">of people to Europe, 4 million Syrians had already fled their country’s war to neighboring countries, mostly to Turkey, Jordan and Lebanon. There they are living miserable lives, denied the right to work, and most of the children are not in school. Many of the refugees headed for Europe who </w:t>
      </w:r>
      <w:proofErr w:type="gramStart"/>
      <w:r w:rsidRPr="009F7ED7">
        <w:rPr>
          <w:rFonts w:ascii="Droid Sans" w:eastAsia="Times New Roman" w:hAnsi="Droid Sans" w:cs="Times New Roman"/>
          <w:color w:val="111111"/>
        </w:rPr>
        <w:t>were</w:t>
      </w:r>
      <w:proofErr w:type="gramEnd"/>
      <w:r w:rsidRPr="009F7ED7">
        <w:rPr>
          <w:rFonts w:ascii="Droid Sans" w:eastAsia="Times New Roman" w:hAnsi="Droid Sans" w:cs="Times New Roman"/>
          <w:color w:val="111111"/>
        </w:rPr>
        <w:t xml:space="preserve"> already living as refugees </w:t>
      </w:r>
      <w:r w:rsidR="00513FCD" w:rsidRPr="00513FCD">
        <w:rPr>
          <w:rFonts w:ascii="Droid Sans" w:eastAsia="Times New Roman" w:hAnsi="Droid Sans" w:cs="Times New Roman"/>
          <w:color w:val="111111"/>
        </w:rPr>
        <w:t>state</w:t>
      </w:r>
      <w:r w:rsidRPr="009F7ED7">
        <w:rPr>
          <w:rFonts w:ascii="Droid Sans" w:eastAsia="Times New Roman" w:hAnsi="Droid Sans" w:cs="Times New Roman"/>
          <w:color w:val="111111"/>
        </w:rPr>
        <w:t xml:space="preserve"> their children’s education as the main reason they are seeking to build new lives.</w:t>
      </w:r>
    </w:p>
    <w:p w:rsidR="000D0D65" w:rsidRDefault="000D0D65" w:rsidP="009F7ED7">
      <w:pPr>
        <w:spacing w:after="30" w:line="240" w:lineRule="auto"/>
        <w:rPr>
          <w:rFonts w:ascii="Droid Sans" w:eastAsia="Times New Roman" w:hAnsi="Droid Sans" w:cs="Times New Roman"/>
          <w:color w:val="000000"/>
          <w:sz w:val="20"/>
          <w:szCs w:val="20"/>
        </w:rPr>
      </w:pPr>
    </w:p>
    <w:p w:rsidR="00C002C0" w:rsidRDefault="00C002C0" w:rsidP="009F7ED7"/>
    <w:sectPr w:rsidR="00C00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itter">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Droid San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6940"/>
    <w:multiLevelType w:val="hybridMultilevel"/>
    <w:tmpl w:val="530C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C6220"/>
    <w:multiLevelType w:val="hybridMultilevel"/>
    <w:tmpl w:val="D970181A"/>
    <w:lvl w:ilvl="0" w:tplc="0409000F">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43A90"/>
    <w:multiLevelType w:val="multilevel"/>
    <w:tmpl w:val="E0C2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D7"/>
    <w:rsid w:val="00000823"/>
    <w:rsid w:val="000D0D65"/>
    <w:rsid w:val="00513FCD"/>
    <w:rsid w:val="005B6706"/>
    <w:rsid w:val="00606E3F"/>
    <w:rsid w:val="009F7ED7"/>
    <w:rsid w:val="00BC7752"/>
    <w:rsid w:val="00C002C0"/>
    <w:rsid w:val="00F2567B"/>
    <w:rsid w:val="00F9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7E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7E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7E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7E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D65"/>
    <w:pPr>
      <w:ind w:left="720"/>
      <w:contextualSpacing/>
    </w:pPr>
  </w:style>
  <w:style w:type="paragraph" w:styleId="BalloonText">
    <w:name w:val="Balloon Text"/>
    <w:basedOn w:val="Normal"/>
    <w:link w:val="BalloonTextChar"/>
    <w:uiPriority w:val="99"/>
    <w:semiHidden/>
    <w:unhideWhenUsed/>
    <w:rsid w:val="005B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7E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7E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7E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7E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D65"/>
    <w:pPr>
      <w:ind w:left="720"/>
      <w:contextualSpacing/>
    </w:pPr>
  </w:style>
  <w:style w:type="paragraph" w:styleId="BalloonText">
    <w:name w:val="Balloon Text"/>
    <w:basedOn w:val="Normal"/>
    <w:link w:val="BalloonTextChar"/>
    <w:uiPriority w:val="99"/>
    <w:semiHidden/>
    <w:unhideWhenUsed/>
    <w:rsid w:val="005B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2015-11-12T20:39:00Z</cp:lastPrinted>
  <dcterms:created xsi:type="dcterms:W3CDTF">2015-11-12T20:40:00Z</dcterms:created>
  <dcterms:modified xsi:type="dcterms:W3CDTF">2015-11-12T20:40:00Z</dcterms:modified>
</cp:coreProperties>
</file>