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E9" w:rsidRPr="00D324D7" w:rsidRDefault="00804CE9" w:rsidP="00D324D7">
      <w:pPr>
        <w:pStyle w:val="NormalWeb"/>
        <w:shd w:val="clear" w:color="auto" w:fill="FFFFCC"/>
        <w:jc w:val="center"/>
        <w:rPr>
          <w:b/>
          <w:color w:val="000000"/>
          <w:sz w:val="40"/>
          <w:szCs w:val="40"/>
        </w:rPr>
      </w:pPr>
      <w:r w:rsidRPr="00D324D7">
        <w:rPr>
          <w:b/>
          <w:color w:val="000000"/>
          <w:sz w:val="40"/>
          <w:szCs w:val="40"/>
        </w:rPr>
        <w:t>Elements of a Short Story</w:t>
      </w:r>
    </w:p>
    <w:p w:rsidR="00804CE9" w:rsidRDefault="00804CE9" w:rsidP="00D324D7">
      <w:pPr>
        <w:pStyle w:val="NormalWeb"/>
        <w:shd w:val="clear" w:color="auto" w:fill="FFFFCC"/>
        <w:jc w:val="center"/>
        <w:rPr>
          <w:rFonts w:ascii="Arial" w:hAnsi="Arial" w:cs="Arial"/>
          <w:color w:val="000000"/>
          <w:shd w:val="clear" w:color="auto" w:fill="FFFFCC"/>
        </w:rPr>
      </w:pPr>
      <w:r>
        <w:rPr>
          <w:rFonts w:ascii="Arial" w:hAnsi="Arial" w:cs="Arial"/>
          <w:color w:val="000000"/>
          <w:shd w:val="clear" w:color="auto" w:fill="FFFFCC"/>
        </w:rPr>
        <w:t xml:space="preserve">A short story is a short work of fiction. Fiction is prose writing about </w:t>
      </w:r>
    </w:p>
    <w:p w:rsidR="00804CE9" w:rsidRDefault="00804CE9" w:rsidP="00804CE9">
      <w:pPr>
        <w:pStyle w:val="NormalWeb"/>
        <w:shd w:val="clear" w:color="auto" w:fill="FFFFCC"/>
        <w:jc w:val="center"/>
        <w:rPr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hd w:val="clear" w:color="auto" w:fill="FFFFCC"/>
        </w:rPr>
        <w:t>imagined</w:t>
      </w:r>
      <w:proofErr w:type="gramEnd"/>
      <w:r>
        <w:rPr>
          <w:rFonts w:ascii="Arial" w:hAnsi="Arial" w:cs="Arial"/>
          <w:color w:val="000000"/>
          <w:shd w:val="clear" w:color="auto" w:fill="FFFFCC"/>
        </w:rPr>
        <w:t xml:space="preserve"> events and characters.</w:t>
      </w:r>
    </w:p>
    <w:p w:rsidR="00804CE9" w:rsidRDefault="00804CE9" w:rsidP="00804CE9">
      <w:pPr>
        <w:pStyle w:val="NormalWeb"/>
        <w:shd w:val="clear" w:color="auto" w:fill="FFFFCC"/>
        <w:jc w:val="right"/>
        <w:rPr>
          <w:color w:val="000000"/>
          <w:sz w:val="27"/>
          <w:szCs w:val="27"/>
        </w:rPr>
      </w:pPr>
    </w:p>
    <w:p w:rsidR="00804CE9" w:rsidRDefault="00D324D7" w:rsidP="00D324D7">
      <w:pPr>
        <w:pStyle w:val="NormalWeb"/>
        <w:shd w:val="clear" w:color="auto" w:fill="FFFFC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</w:t>
      </w:r>
      <w:r w:rsidR="00804CE9">
        <w:rPr>
          <w:noProof/>
          <w:color w:val="000000"/>
          <w:sz w:val="27"/>
          <w:szCs w:val="27"/>
        </w:rPr>
        <w:drawing>
          <wp:inline distT="0" distB="0" distL="0" distR="0">
            <wp:extent cx="3552825" cy="417071"/>
            <wp:effectExtent l="19050" t="0" r="9525" b="0"/>
            <wp:docPr id="1" name="Picture 1" descr="http://users.aber.ac.uk/jpm/ellsa/charac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ers.aber.ac.uk/jpm/ellsa/charact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417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CE9" w:rsidRDefault="00804CE9" w:rsidP="00804CE9">
      <w:pPr>
        <w:pStyle w:val="NormalWeb"/>
        <w:shd w:val="clear" w:color="auto" w:fill="FFFFCC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A character is a person, or sometimes even an animal, who takes part in the action of a short story or other literary work.</w:t>
      </w:r>
    </w:p>
    <w:p w:rsidR="00804CE9" w:rsidRDefault="00D324D7" w:rsidP="00D324D7">
      <w:pPr>
        <w:pStyle w:val="NormalWeb"/>
        <w:shd w:val="clear" w:color="auto" w:fill="FFFFC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</w:t>
      </w:r>
      <w:r w:rsidR="00804CE9">
        <w:rPr>
          <w:noProof/>
          <w:color w:val="000000"/>
          <w:sz w:val="27"/>
          <w:szCs w:val="27"/>
        </w:rPr>
        <w:drawing>
          <wp:inline distT="0" distB="0" distL="0" distR="0">
            <wp:extent cx="3876675" cy="279830"/>
            <wp:effectExtent l="19050" t="0" r="9525" b="0"/>
            <wp:docPr id="2" name="Picture 2" descr="http://users.aber.ac.uk/jpm/ellsa/sett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sers.aber.ac.uk/jpm/ellsa/setting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7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CE9" w:rsidRDefault="00804CE9" w:rsidP="00804CE9">
      <w:pPr>
        <w:pStyle w:val="NormalWeb"/>
        <w:shd w:val="clear" w:color="auto" w:fill="FFFFCC"/>
        <w:jc w:val="right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The setting of a short story is the time and place in which it happens. Authors often use descriptions of landscape, scenery, buildings, seasons or weather to provide a strong sense of setting.</w:t>
      </w:r>
    </w:p>
    <w:p w:rsidR="00804CE9" w:rsidRDefault="00804CE9" w:rsidP="00804CE9">
      <w:pPr>
        <w:pStyle w:val="NormalWeb"/>
        <w:shd w:val="clear" w:color="auto" w:fill="FFFFCC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2133600" cy="304800"/>
            <wp:effectExtent l="19050" t="0" r="0" b="0"/>
            <wp:docPr id="3" name="Picture 3" descr="http://users.aber.ac.uk/jpm/ellsa/pl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sers.aber.ac.uk/jpm/ellsa/plot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CE9" w:rsidRDefault="00804CE9" w:rsidP="00804CE9">
      <w:pPr>
        <w:pStyle w:val="NormalWeb"/>
        <w:shd w:val="clear" w:color="auto" w:fill="FFFFCC"/>
        <w:jc w:val="right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A plot is a series of events and character actions that relate to the central conflict.</w:t>
      </w:r>
    </w:p>
    <w:p w:rsidR="00804CE9" w:rsidRDefault="00804CE9" w:rsidP="00804CE9">
      <w:pPr>
        <w:pStyle w:val="NormalWeb"/>
        <w:shd w:val="clear" w:color="auto" w:fill="FFFFCC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2133600" cy="304800"/>
            <wp:effectExtent l="19050" t="0" r="0" b="0"/>
            <wp:docPr id="4" name="Picture 4" descr="http://users.aber.ac.uk/jpm/ellsa/conflic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sers.aber.ac.uk/jpm/ellsa/conflict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CE9" w:rsidRDefault="00804CE9" w:rsidP="00804CE9">
      <w:pPr>
        <w:pStyle w:val="NormalWeb"/>
        <w:shd w:val="clear" w:color="auto" w:fill="FFFFCC"/>
        <w:jc w:val="right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The conflict is a struggle between two people or things in a short story. The main character is usually on one side of the central conflict.</w:t>
      </w:r>
    </w:p>
    <w:p w:rsidR="00804CE9" w:rsidRDefault="00804CE9" w:rsidP="00804CE9">
      <w:pPr>
        <w:pStyle w:val="NormalWeb"/>
        <w:shd w:val="clear" w:color="auto" w:fill="FFFFCC"/>
        <w:jc w:val="right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 xml:space="preserve">On the other side, the main character may struggle against another important character, against the forces of nature, against society, or even against something inside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himself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or herself (feelings, emotions, illness).</w:t>
      </w:r>
    </w:p>
    <w:p w:rsidR="00804CE9" w:rsidRDefault="00804CE9" w:rsidP="00804CE9">
      <w:pPr>
        <w:pStyle w:val="NormalWeb"/>
        <w:shd w:val="clear" w:color="auto" w:fill="FFFFCC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2133600" cy="304800"/>
            <wp:effectExtent l="19050" t="0" r="0" b="0"/>
            <wp:docPr id="5" name="Picture 5" descr="http://users.aber.ac.uk/jpm/ellsa/them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sers.aber.ac.uk/jpm/ellsa/theme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CE9" w:rsidRDefault="00804CE9" w:rsidP="00804CE9">
      <w:pPr>
        <w:pStyle w:val="NormalWeb"/>
        <w:shd w:val="clear" w:color="auto" w:fill="FFFFCC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The theme is the central idea or belief in a short story.</w:t>
      </w:r>
    </w:p>
    <w:p w:rsidR="0068649C" w:rsidRDefault="00D324D7"/>
    <w:p w:rsidR="00804CE9" w:rsidRDefault="00804CE9"/>
    <w:p w:rsidR="00804CE9" w:rsidRDefault="00804CE9"/>
    <w:p w:rsidR="00804CE9" w:rsidRDefault="00804CE9"/>
    <w:p w:rsidR="00804CE9" w:rsidRPr="00D324D7" w:rsidRDefault="00D324D7" w:rsidP="00D324D7">
      <w:pPr>
        <w:ind w:left="2880" w:firstLine="720"/>
        <w:rPr>
          <w:color w:val="FF0000"/>
          <w:sz w:val="48"/>
          <w:szCs w:val="48"/>
        </w:rPr>
      </w:pPr>
      <w:r w:rsidRPr="00D324D7">
        <w:rPr>
          <w:color w:val="FF0000"/>
          <w:sz w:val="48"/>
          <w:szCs w:val="48"/>
        </w:rPr>
        <w:lastRenderedPageBreak/>
        <w:t>Plot Structure</w:t>
      </w:r>
      <w:r>
        <w:rPr>
          <w:color w:val="FF0000"/>
          <w:sz w:val="48"/>
          <w:szCs w:val="48"/>
        </w:rPr>
        <w:t xml:space="preserve"> Components</w:t>
      </w:r>
    </w:p>
    <w:p w:rsidR="00D324D7" w:rsidRPr="00D324D7" w:rsidRDefault="00804CE9" w:rsidP="00D324D7">
      <w:pPr>
        <w:numPr>
          <w:ilvl w:val="0"/>
          <w:numId w:val="1"/>
        </w:numPr>
        <w:spacing w:after="0" w:line="360" w:lineRule="atLeast"/>
        <w:ind w:left="450"/>
        <w:textAlignment w:val="baseline"/>
        <w:rPr>
          <w:rFonts w:ascii="Merriweather" w:eastAsia="Times New Roman" w:hAnsi="Merriweather" w:cs="Times New Roman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5943600" cy="3952966"/>
            <wp:effectExtent l="0" t="0" r="0" b="0"/>
            <wp:docPr id="56" name="Picture 56" descr="C:\Documents and Settings\DELL\Desktop\Freytags_pyramid.svg_-630x4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Documents and Settings\DELL\Desktop\Freytags_pyramid.svg_-630x419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2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24D7" w:rsidRPr="00D324D7">
        <w:rPr>
          <w:rFonts w:ascii="Merriweather" w:eastAsia="Times New Roman" w:hAnsi="Merriweather" w:cs="Times New Roman"/>
          <w:b/>
          <w:bCs/>
          <w:color w:val="000000"/>
          <w:sz w:val="32"/>
          <w:szCs w:val="32"/>
        </w:rPr>
        <w:t>Exposition</w:t>
      </w:r>
      <w:r w:rsidR="00D324D7" w:rsidRPr="00D324D7">
        <w:rPr>
          <w:rFonts w:ascii="Merriweather" w:eastAsia="Times New Roman" w:hAnsi="Merriweather" w:cs="Times New Roman"/>
          <w:color w:val="000000"/>
          <w:sz w:val="32"/>
          <w:szCs w:val="32"/>
        </w:rPr>
        <w:t xml:space="preserve"> — </w:t>
      </w:r>
      <w:proofErr w:type="gramStart"/>
      <w:r w:rsidR="00D324D7" w:rsidRPr="00D324D7">
        <w:rPr>
          <w:rFonts w:ascii="Merriweather" w:eastAsia="Times New Roman" w:hAnsi="Merriweather" w:cs="Times New Roman"/>
          <w:color w:val="000000"/>
          <w:sz w:val="32"/>
          <w:szCs w:val="32"/>
        </w:rPr>
        <w:t>The</w:t>
      </w:r>
      <w:proofErr w:type="gramEnd"/>
      <w:r w:rsidR="00D324D7" w:rsidRPr="00D324D7">
        <w:rPr>
          <w:rFonts w:ascii="Merriweather" w:eastAsia="Times New Roman" w:hAnsi="Merriweather" w:cs="Times New Roman"/>
          <w:color w:val="000000"/>
          <w:sz w:val="32"/>
          <w:szCs w:val="32"/>
        </w:rPr>
        <w:t xml:space="preserve"> opening of the story, including a reader’s introduction to characters and settings.</w:t>
      </w:r>
    </w:p>
    <w:p w:rsidR="00D324D7" w:rsidRPr="00D324D7" w:rsidRDefault="00D324D7" w:rsidP="00D324D7">
      <w:pPr>
        <w:numPr>
          <w:ilvl w:val="0"/>
          <w:numId w:val="1"/>
        </w:numPr>
        <w:spacing w:after="0" w:line="360" w:lineRule="atLeast"/>
        <w:ind w:left="450"/>
        <w:textAlignment w:val="baseline"/>
        <w:rPr>
          <w:rFonts w:ascii="Merriweather" w:eastAsia="Times New Roman" w:hAnsi="Merriweather" w:cs="Times New Roman"/>
          <w:color w:val="000000"/>
          <w:sz w:val="32"/>
          <w:szCs w:val="32"/>
        </w:rPr>
      </w:pPr>
      <w:r w:rsidRPr="00D324D7">
        <w:rPr>
          <w:rFonts w:ascii="Merriweather" w:eastAsia="Times New Roman" w:hAnsi="Merriweather" w:cs="Times New Roman"/>
          <w:b/>
          <w:bCs/>
          <w:color w:val="000000"/>
          <w:sz w:val="32"/>
          <w:szCs w:val="32"/>
        </w:rPr>
        <w:t>Rising Action</w:t>
      </w:r>
      <w:r w:rsidRPr="00D324D7">
        <w:rPr>
          <w:rFonts w:ascii="Merriweather" w:eastAsia="Times New Roman" w:hAnsi="Merriweather" w:cs="Times New Roman"/>
          <w:color w:val="000000"/>
          <w:sz w:val="32"/>
          <w:szCs w:val="32"/>
        </w:rPr>
        <w:t xml:space="preserve"> — </w:t>
      </w:r>
      <w:r w:rsidRPr="00D324D7">
        <w:rPr>
          <w:sz w:val="32"/>
          <w:szCs w:val="32"/>
        </w:rPr>
        <w:t>the series of conflicts and crisis in the story that lead to the climax.</w:t>
      </w:r>
    </w:p>
    <w:p w:rsidR="00D324D7" w:rsidRPr="00D324D7" w:rsidRDefault="00D324D7" w:rsidP="00D324D7">
      <w:pPr>
        <w:numPr>
          <w:ilvl w:val="0"/>
          <w:numId w:val="1"/>
        </w:numPr>
        <w:spacing w:after="0" w:line="360" w:lineRule="atLeast"/>
        <w:ind w:left="450"/>
        <w:textAlignment w:val="baseline"/>
        <w:rPr>
          <w:rFonts w:ascii="Merriweather" w:eastAsia="Times New Roman" w:hAnsi="Merriweather" w:cs="Times New Roman"/>
          <w:color w:val="000000"/>
          <w:sz w:val="32"/>
          <w:szCs w:val="32"/>
        </w:rPr>
      </w:pPr>
      <w:r w:rsidRPr="00D324D7">
        <w:rPr>
          <w:rFonts w:ascii="Merriweather" w:eastAsia="Times New Roman" w:hAnsi="Merriweather" w:cs="Times New Roman"/>
          <w:b/>
          <w:bCs/>
          <w:color w:val="000000"/>
          <w:sz w:val="32"/>
          <w:szCs w:val="32"/>
        </w:rPr>
        <w:t>Climax</w:t>
      </w:r>
      <w:r w:rsidRPr="00D324D7">
        <w:rPr>
          <w:rFonts w:ascii="Merriweather" w:eastAsia="Times New Roman" w:hAnsi="Merriweather" w:cs="Times New Roman"/>
          <w:color w:val="000000"/>
          <w:sz w:val="32"/>
          <w:szCs w:val="32"/>
        </w:rPr>
        <w:t xml:space="preserve"> — </w:t>
      </w:r>
      <w:proofErr w:type="gramStart"/>
      <w:r w:rsidRPr="00D324D7">
        <w:rPr>
          <w:b/>
          <w:sz w:val="32"/>
          <w:szCs w:val="32"/>
        </w:rPr>
        <w:t>The</w:t>
      </w:r>
      <w:proofErr w:type="gramEnd"/>
      <w:r w:rsidRPr="00D324D7">
        <w:rPr>
          <w:b/>
          <w:sz w:val="32"/>
          <w:szCs w:val="32"/>
        </w:rPr>
        <w:t xml:space="preserve"> turning point</w:t>
      </w:r>
      <w:r w:rsidRPr="00D324D7">
        <w:rPr>
          <w:sz w:val="32"/>
          <w:szCs w:val="32"/>
        </w:rPr>
        <w:t>. The most intense moment (either mentally or in action).</w:t>
      </w:r>
    </w:p>
    <w:p w:rsidR="00D324D7" w:rsidRPr="00D324D7" w:rsidRDefault="00D324D7" w:rsidP="00D324D7">
      <w:pPr>
        <w:numPr>
          <w:ilvl w:val="0"/>
          <w:numId w:val="1"/>
        </w:numPr>
        <w:spacing w:after="0" w:line="360" w:lineRule="atLeast"/>
        <w:ind w:left="450"/>
        <w:textAlignment w:val="baseline"/>
        <w:rPr>
          <w:rFonts w:ascii="Merriweather" w:eastAsia="Times New Roman" w:hAnsi="Merriweather" w:cs="Times New Roman"/>
          <w:color w:val="000000"/>
          <w:sz w:val="32"/>
          <w:szCs w:val="32"/>
        </w:rPr>
      </w:pPr>
      <w:r w:rsidRPr="00D324D7">
        <w:rPr>
          <w:rFonts w:ascii="Merriweather" w:eastAsia="Times New Roman" w:hAnsi="Merriweather" w:cs="Times New Roman"/>
          <w:b/>
          <w:bCs/>
          <w:color w:val="000000"/>
          <w:sz w:val="32"/>
          <w:szCs w:val="32"/>
        </w:rPr>
        <w:t>Falling Action</w:t>
      </w:r>
      <w:r w:rsidRPr="00D324D7">
        <w:rPr>
          <w:rFonts w:ascii="Merriweather" w:eastAsia="Times New Roman" w:hAnsi="Merriweather" w:cs="Times New Roman"/>
          <w:color w:val="000000"/>
          <w:sz w:val="32"/>
          <w:szCs w:val="32"/>
        </w:rPr>
        <w:t> — A series of events that unfold after the climax and lead to the end of the story.</w:t>
      </w:r>
    </w:p>
    <w:p w:rsidR="00D324D7" w:rsidRPr="00D324D7" w:rsidRDefault="00D324D7" w:rsidP="00D324D7">
      <w:pPr>
        <w:numPr>
          <w:ilvl w:val="0"/>
          <w:numId w:val="1"/>
        </w:numPr>
        <w:spacing w:after="0" w:line="360" w:lineRule="atLeast"/>
        <w:ind w:left="450"/>
        <w:textAlignment w:val="baseline"/>
        <w:rPr>
          <w:rFonts w:ascii="Merriweather" w:eastAsia="Times New Roman" w:hAnsi="Merriweather" w:cs="Times New Roman"/>
          <w:color w:val="000000"/>
          <w:sz w:val="32"/>
          <w:szCs w:val="32"/>
        </w:rPr>
      </w:pPr>
      <w:r w:rsidRPr="00D324D7">
        <w:rPr>
          <w:rFonts w:ascii="Merriweather" w:eastAsia="Times New Roman" w:hAnsi="Merriweather" w:cs="Times New Roman"/>
          <w:b/>
          <w:bCs/>
          <w:color w:val="000000"/>
          <w:sz w:val="32"/>
          <w:szCs w:val="32"/>
        </w:rPr>
        <w:t>Resolution</w:t>
      </w:r>
      <w:r w:rsidRPr="00D324D7">
        <w:rPr>
          <w:rFonts w:ascii="Merriweather" w:eastAsia="Times New Roman" w:hAnsi="Merriweather" w:cs="Times New Roman"/>
          <w:color w:val="000000"/>
          <w:sz w:val="32"/>
          <w:szCs w:val="32"/>
        </w:rPr>
        <w:t xml:space="preserve"> — </w:t>
      </w:r>
      <w:proofErr w:type="gramStart"/>
      <w:r w:rsidRPr="00D324D7">
        <w:rPr>
          <w:rFonts w:ascii="Merriweather" w:eastAsia="Times New Roman" w:hAnsi="Merriweather" w:cs="Times New Roman"/>
          <w:color w:val="000000"/>
          <w:sz w:val="32"/>
          <w:szCs w:val="32"/>
        </w:rPr>
        <w:t>The</w:t>
      </w:r>
      <w:proofErr w:type="gramEnd"/>
      <w:r w:rsidRPr="00D324D7">
        <w:rPr>
          <w:rFonts w:ascii="Merriweather" w:eastAsia="Times New Roman" w:hAnsi="Merriweather" w:cs="Times New Roman"/>
          <w:color w:val="000000"/>
          <w:sz w:val="32"/>
          <w:szCs w:val="32"/>
        </w:rPr>
        <w:t xml:space="preserve"> end of the story, in which the problems are resolved (or not resolved, depending on the story.) Also called the denouement, catastrophe, or revelation.</w:t>
      </w:r>
    </w:p>
    <w:p w:rsidR="00804CE9" w:rsidRDefault="00804CE9"/>
    <w:sectPr w:rsidR="00804CE9" w:rsidSect="00644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35A7D"/>
    <w:multiLevelType w:val="multilevel"/>
    <w:tmpl w:val="6DFA9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4CE9"/>
    <w:rsid w:val="002B56AD"/>
    <w:rsid w:val="006443CB"/>
    <w:rsid w:val="00804CE9"/>
    <w:rsid w:val="00B246FA"/>
    <w:rsid w:val="00D324D7"/>
    <w:rsid w:val="00EF02CC"/>
    <w:rsid w:val="00F4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04CE9"/>
  </w:style>
  <w:style w:type="paragraph" w:styleId="BalloonText">
    <w:name w:val="Balloon Text"/>
    <w:basedOn w:val="Normal"/>
    <w:link w:val="BalloonTextChar"/>
    <w:uiPriority w:val="99"/>
    <w:semiHidden/>
    <w:unhideWhenUsed/>
    <w:rsid w:val="0080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CE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324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9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cp:lastPrinted>2015-09-13T20:47:00Z</cp:lastPrinted>
  <dcterms:created xsi:type="dcterms:W3CDTF">2015-09-13T20:30:00Z</dcterms:created>
  <dcterms:modified xsi:type="dcterms:W3CDTF">2015-09-13T20:47:00Z</dcterms:modified>
</cp:coreProperties>
</file>