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78" w:rsidRDefault="003269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H. Geometry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Section 4.4 – Using Congruent Triangles: CPCTC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326978" w:rsidRDefault="00326978">
      <w:pPr>
        <w:rPr>
          <w:rFonts w:ascii="Times New Roman" w:hAnsi="Times New Roman" w:cs="Times New Roman"/>
          <w:b/>
        </w:rPr>
      </w:pPr>
    </w:p>
    <w:p w:rsidR="00326978" w:rsidRDefault="00326978">
      <w:pPr>
        <w:rPr>
          <w:rFonts w:ascii="Times New Roman" w:hAnsi="Times New Roman" w:cs="Times New Roman"/>
        </w:rPr>
      </w:pPr>
      <w:r w:rsidRPr="00326978">
        <w:rPr>
          <w:rFonts w:ascii="Times New Roman" w:hAnsi="Times New Roman" w:cs="Times New Roman"/>
          <w:b/>
          <w:u w:val="single"/>
        </w:rPr>
        <w:t>Objective:</w:t>
      </w:r>
      <w:r>
        <w:rPr>
          <w:rFonts w:ascii="Times New Roman" w:hAnsi="Times New Roman" w:cs="Times New Roman"/>
        </w:rPr>
        <w:t xml:space="preserve"> I will be able to use triangle congruence and CPCTC to prove that two triangles are congruent.  </w:t>
      </w:r>
    </w:p>
    <w:p w:rsidR="00326978" w:rsidRDefault="00326978">
      <w:pPr>
        <w:rPr>
          <w:rFonts w:ascii="Times New Roman" w:hAnsi="Times New Roman" w:cs="Times New Roman"/>
        </w:rPr>
      </w:pPr>
    </w:p>
    <w:p w:rsidR="00326978" w:rsidRPr="00326978" w:rsidRDefault="003269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SSS, SAS, ASA, and AAS you know how to use three parts of triangles to show that the triangles are ____________________.  Once you have triangles congruent, you can make conclusions about their other parts because, by definition, corresponding parts of congruent triangles are congruent.  You can abbreviate this as __________.</w:t>
      </w:r>
    </w:p>
    <w:p w:rsidR="00326978" w:rsidRDefault="00326978">
      <w:pPr>
        <w:rPr>
          <w:rFonts w:ascii="Times New Roman" w:hAnsi="Times New Roman" w:cs="Times New Roman"/>
          <w:b/>
        </w:rPr>
      </w:pPr>
    </w:p>
    <w:p w:rsidR="00326978" w:rsidRDefault="003269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4201216</wp:posOffset>
            </wp:positionH>
            <wp:positionV relativeFrom="paragraph">
              <wp:posOffset>204180</wp:posOffset>
            </wp:positionV>
            <wp:extent cx="1879600" cy="2171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1-22 at 6.46.43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u w:val="single"/>
        </w:rPr>
        <w:t>Example 1:</w:t>
      </w:r>
      <w:r>
        <w:rPr>
          <w:rFonts w:ascii="Times New Roman" w:hAnsi="Times New Roman" w:cs="Times New Roman"/>
        </w:rPr>
        <w:t xml:space="preserve">  Umbrella Frames:  In an umbrella frame, the stretchers are congruent, and they open to angles of equal measure.</w:t>
      </w:r>
    </w:p>
    <w:p w:rsidR="00326978" w:rsidRDefault="00326978">
      <w:pPr>
        <w:rPr>
          <w:rFonts w:ascii="Times New Roman" w:hAnsi="Times New Roman" w:cs="Times New Roman"/>
        </w:rPr>
      </w:pPr>
    </w:p>
    <w:p w:rsidR="00326978" w:rsidRDefault="00326978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Given: </w:t>
      </w:r>
      <m:oMath>
        <m:r>
          <w:rPr>
            <w:rFonts w:ascii="Cambria Math" w:hAnsi="Cambria Math" w:cs="Times New Roman"/>
          </w:rPr>
          <m:t>SL≅SR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∠1≅∠2</m:t>
        </m:r>
      </m:oMath>
    </w:p>
    <w:p w:rsidR="00326978" w:rsidRDefault="00326978">
      <w:pPr>
        <w:rPr>
          <w:rFonts w:ascii="Times New Roman" w:eastAsiaTheme="minorEastAsia" w:hAnsi="Times New Roman" w:cs="Times New Roman"/>
        </w:rPr>
      </w:pPr>
    </w:p>
    <w:p w:rsidR="00326978" w:rsidRDefault="00326978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Prove that the angles formed by the shaft and the ribs are congruent.</w:t>
      </w:r>
    </w:p>
    <w:p w:rsidR="00326978" w:rsidRDefault="00326978">
      <w:pPr>
        <w:rPr>
          <w:rFonts w:ascii="Times New Roman" w:eastAsiaTheme="minorEastAsia" w:hAnsi="Times New Roman" w:cs="Times New Roman"/>
        </w:rPr>
      </w:pPr>
    </w:p>
    <w:p w:rsidR="00326978" w:rsidRPr="00326978" w:rsidRDefault="00326978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Prove </w:t>
      </w:r>
      <m:oMath>
        <m:r>
          <w:rPr>
            <w:rFonts w:ascii="Cambria Math" w:eastAsiaTheme="minorEastAsia" w:hAnsi="Cambria Math" w:cs="Times New Roman"/>
          </w:rPr>
          <m:t>∠</m:t>
        </m:r>
        <m:r>
          <w:rPr>
            <w:rFonts w:ascii="Cambria Math" w:eastAsiaTheme="minorEastAsia" w:hAnsi="Cambria Math" w:cs="Times New Roman"/>
          </w:rPr>
          <m:t>3</m:t>
        </m:r>
        <m:r>
          <w:rPr>
            <w:rFonts w:ascii="Cambria Math" w:eastAsiaTheme="minorEastAsia" w:hAnsi="Cambria Math" w:cs="Times New Roman"/>
          </w:rPr>
          <m:t>≅∠</m:t>
        </m:r>
        <m:r>
          <w:rPr>
            <w:rFonts w:ascii="Cambria Math" w:eastAsiaTheme="minorEastAsia" w:hAnsi="Cambria Math" w:cs="Times New Roman"/>
          </w:rPr>
          <m:t>4</m:t>
        </m:r>
      </m:oMath>
    </w:p>
    <w:p w:rsidR="00326978" w:rsidRDefault="003269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326978" w:rsidRDefault="00326978">
      <w:pPr>
        <w:rPr>
          <w:rFonts w:ascii="Times New Roman" w:hAnsi="Times New Roman" w:cs="Times New Roman"/>
          <w:b/>
        </w:rPr>
      </w:pPr>
    </w:p>
    <w:p w:rsidR="00326978" w:rsidRDefault="00326978">
      <w:pPr>
        <w:rPr>
          <w:rFonts w:ascii="Times New Roman" w:hAnsi="Times New Roman" w:cs="Times New Roman"/>
          <w:b/>
        </w:rPr>
      </w:pPr>
    </w:p>
    <w:p w:rsidR="00326978" w:rsidRDefault="00326978">
      <w:pPr>
        <w:rPr>
          <w:rFonts w:ascii="Times New Roman" w:hAnsi="Times New Roman" w:cs="Times New Roman"/>
          <w:b/>
        </w:rPr>
      </w:pPr>
    </w:p>
    <w:p w:rsidR="00326978" w:rsidRDefault="00326978">
      <w:pPr>
        <w:rPr>
          <w:rFonts w:ascii="Times New Roman" w:hAnsi="Times New Roman" w:cs="Times New Roman"/>
          <w:b/>
        </w:rPr>
      </w:pPr>
    </w:p>
    <w:p w:rsidR="00326978" w:rsidRDefault="00326978">
      <w:pPr>
        <w:rPr>
          <w:rFonts w:ascii="Times New Roman" w:hAnsi="Times New Roman" w:cs="Times New Roman"/>
          <w:b/>
        </w:rPr>
      </w:pPr>
    </w:p>
    <w:p w:rsidR="00326978" w:rsidRDefault="00326978">
      <w:pPr>
        <w:rPr>
          <w:rFonts w:ascii="Times New Roman" w:hAnsi="Times New Roman" w:cs="Times New Roman"/>
          <w:u w:val="single"/>
        </w:rPr>
      </w:pPr>
    </w:p>
    <w:p w:rsidR="00326978" w:rsidRDefault="00326978">
      <w:pPr>
        <w:rPr>
          <w:rFonts w:ascii="Times New Roman" w:hAnsi="Times New Roman" w:cs="Times New Roman"/>
          <w:u w:val="single"/>
        </w:rPr>
      </w:pPr>
    </w:p>
    <w:p w:rsidR="00326978" w:rsidRPr="00326978" w:rsidRDefault="002722A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3633969</wp:posOffset>
            </wp:positionH>
            <wp:positionV relativeFrom="paragraph">
              <wp:posOffset>149780</wp:posOffset>
            </wp:positionV>
            <wp:extent cx="1765300" cy="825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11-22 at 6.47.25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978">
        <w:rPr>
          <w:rFonts w:ascii="Times New Roman" w:hAnsi="Times New Roman" w:cs="Times New Roman"/>
          <w:u w:val="single"/>
        </w:rPr>
        <w:t>QC 1:</w:t>
      </w:r>
      <w:r w:rsidR="00326978">
        <w:rPr>
          <w:rFonts w:ascii="Times New Roman" w:hAnsi="Times New Roman" w:cs="Times New Roman"/>
        </w:rPr>
        <w:t xml:space="preserve">  </w:t>
      </w:r>
      <w:r w:rsidR="00326978" w:rsidRPr="00326978">
        <w:rPr>
          <w:rFonts w:ascii="Times New Roman" w:hAnsi="Times New Roman" w:cs="Times New Roman"/>
        </w:rPr>
        <w:t>Given</w:t>
      </w:r>
      <w:r w:rsidR="00326978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∠</m:t>
        </m:r>
        <m:r>
          <w:rPr>
            <w:rFonts w:ascii="Cambria Math" w:hAnsi="Cambria Math" w:cs="Times New Roman"/>
          </w:rPr>
          <m:t>Q</m:t>
        </m:r>
        <m:r>
          <w:rPr>
            <w:rFonts w:ascii="Cambria Math" w:hAnsi="Cambria Math" w:cs="Times New Roman"/>
          </w:rPr>
          <m:t>≅</m:t>
        </m:r>
        <m:r>
          <w:rPr>
            <w:rFonts w:ascii="Cambria Math" w:hAnsi="Cambria Math" w:cs="Times New Roman"/>
          </w:rPr>
          <m:t>∠</m:t>
        </m:r>
        <m:r>
          <w:rPr>
            <w:rFonts w:ascii="Cambria Math" w:hAnsi="Cambria Math" w:cs="Times New Roman"/>
          </w:rPr>
          <m:t xml:space="preserve">R, </m:t>
        </m:r>
        <m:r>
          <w:rPr>
            <w:rFonts w:ascii="Cambria Math" w:hAnsi="Cambria Math" w:cs="Times New Roman"/>
          </w:rPr>
          <m:t>∠</m:t>
        </m:r>
        <m:r>
          <w:rPr>
            <w:rFonts w:ascii="Cambria Math" w:hAnsi="Cambria Math" w:cs="Times New Roman"/>
          </w:rPr>
          <m:t>QPS≅</m:t>
        </m:r>
        <m:r>
          <w:rPr>
            <w:rFonts w:ascii="Cambria Math" w:hAnsi="Cambria Math" w:cs="Times New Roman"/>
          </w:rPr>
          <m:t>∠</m:t>
        </m:r>
        <m:r>
          <w:rPr>
            <w:rFonts w:ascii="Cambria Math" w:hAnsi="Cambria Math" w:cs="Times New Roman"/>
          </w:rPr>
          <m:t>RSP</m:t>
        </m:r>
      </m:oMath>
    </w:p>
    <w:p w:rsidR="00326978" w:rsidRDefault="00326978">
      <w:pPr>
        <w:rPr>
          <w:rFonts w:ascii="Times New Roman" w:hAnsi="Times New Roman" w:cs="Times New Roman"/>
        </w:rPr>
      </w:pPr>
    </w:p>
    <w:p w:rsidR="00326978" w:rsidRDefault="00326978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Prove </w:t>
      </w:r>
      <m:oMath>
        <m:r>
          <w:rPr>
            <w:rFonts w:ascii="Cambria Math" w:hAnsi="Cambria Math" w:cs="Times New Roman"/>
          </w:rPr>
          <m:t>SQ≅PR</m:t>
        </m:r>
      </m:oMath>
    </w:p>
    <w:p w:rsidR="00326978" w:rsidRDefault="00326978">
      <w:pPr>
        <w:rPr>
          <w:rFonts w:ascii="Times New Roman" w:hAnsi="Times New Roman" w:cs="Times New Roman"/>
        </w:rPr>
      </w:pPr>
    </w:p>
    <w:p w:rsidR="00326978" w:rsidRDefault="00326978">
      <w:pPr>
        <w:rPr>
          <w:rFonts w:ascii="Times New Roman" w:hAnsi="Times New Roman" w:cs="Times New Roman"/>
        </w:rPr>
      </w:pPr>
    </w:p>
    <w:p w:rsidR="00326978" w:rsidRDefault="00326978">
      <w:pPr>
        <w:rPr>
          <w:rFonts w:ascii="Times New Roman" w:hAnsi="Times New Roman" w:cs="Times New Roman"/>
        </w:rPr>
      </w:pPr>
    </w:p>
    <w:p w:rsidR="00326978" w:rsidRDefault="00326978">
      <w:pPr>
        <w:rPr>
          <w:rFonts w:ascii="Times New Roman" w:hAnsi="Times New Roman" w:cs="Times New Roman"/>
        </w:rPr>
      </w:pPr>
    </w:p>
    <w:p w:rsidR="00326978" w:rsidRDefault="00326978">
      <w:pPr>
        <w:rPr>
          <w:rFonts w:ascii="Times New Roman" w:hAnsi="Times New Roman" w:cs="Times New Roman"/>
        </w:rPr>
      </w:pPr>
    </w:p>
    <w:p w:rsidR="00326978" w:rsidRDefault="00326978">
      <w:pPr>
        <w:rPr>
          <w:rFonts w:ascii="Times New Roman" w:hAnsi="Times New Roman" w:cs="Times New Roman"/>
        </w:rPr>
      </w:pPr>
    </w:p>
    <w:p w:rsidR="002722A0" w:rsidRDefault="002722A0">
      <w:pPr>
        <w:rPr>
          <w:rFonts w:ascii="Times New Roman" w:hAnsi="Times New Roman" w:cs="Times New Roman"/>
          <w:u w:val="single"/>
        </w:rPr>
      </w:pPr>
    </w:p>
    <w:p w:rsidR="002722A0" w:rsidRDefault="002722A0">
      <w:pPr>
        <w:rPr>
          <w:rFonts w:ascii="Times New Roman" w:hAnsi="Times New Roman" w:cs="Times New Roman"/>
          <w:u w:val="single"/>
        </w:rPr>
      </w:pPr>
    </w:p>
    <w:p w:rsidR="00326978" w:rsidRDefault="00326978">
      <w:pPr>
        <w:rPr>
          <w:rFonts w:ascii="Times New Roman" w:eastAsiaTheme="minorEastAsia" w:hAnsi="Times New Roman" w:cs="Times New Roman"/>
        </w:rPr>
      </w:pPr>
      <w:r w:rsidRPr="00326978">
        <w:rPr>
          <w:rFonts w:ascii="Times New Roman" w:hAnsi="Times New Roman" w:cs="Times New Roman"/>
          <w:u w:val="single"/>
        </w:rPr>
        <w:t>Example 2:</w:t>
      </w:r>
      <w:r>
        <w:rPr>
          <w:rFonts w:ascii="Times New Roman" w:hAnsi="Times New Roman" w:cs="Times New Roman"/>
        </w:rPr>
        <w:t xml:space="preserve">  Given </w:t>
      </w:r>
      <m:oMath>
        <m:r>
          <w:rPr>
            <w:rFonts w:ascii="Cambria Math" w:hAnsi="Cambria Math" w:cs="Times New Roman"/>
          </w:rPr>
          <m:t>∠</m:t>
        </m:r>
        <m:r>
          <w:rPr>
            <w:rFonts w:ascii="Cambria Math" w:hAnsi="Cambria Math" w:cs="Times New Roman"/>
          </w:rPr>
          <m:t>DEG</m:t>
        </m:r>
        <m:r>
          <w:rPr>
            <w:rFonts w:ascii="Cambria Math" w:hAnsi="Cambria Math" w:cs="Times New Roman"/>
          </w:rPr>
          <m:t>≅∠</m:t>
        </m:r>
        <m:r>
          <w:rPr>
            <w:rFonts w:ascii="Cambria Math" w:hAnsi="Cambria Math" w:cs="Times New Roman"/>
          </w:rPr>
          <m:t>DEF</m:t>
        </m:r>
      </m:oMath>
      <w:r>
        <w:rPr>
          <w:rFonts w:ascii="Times New Roman" w:eastAsiaTheme="minorEastAsia" w:hAnsi="Times New Roman" w:cs="Times New Roman"/>
        </w:rPr>
        <w:t xml:space="preserve"> are right an</w:t>
      </w:r>
      <w:bookmarkStart w:id="0" w:name="_GoBack"/>
      <w:bookmarkEnd w:id="0"/>
      <w:r>
        <w:rPr>
          <w:rFonts w:ascii="Times New Roman" w:eastAsiaTheme="minorEastAsia" w:hAnsi="Times New Roman" w:cs="Times New Roman"/>
        </w:rPr>
        <w:t xml:space="preserve">gles; 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∠</m:t>
        </m:r>
        <m:r>
          <w:rPr>
            <w:rFonts w:ascii="Cambria Math" w:hAnsi="Cambria Math" w:cs="Times New Roman"/>
          </w:rPr>
          <m:t>EDG</m:t>
        </m:r>
        <m:r>
          <w:rPr>
            <w:rFonts w:ascii="Cambria Math" w:hAnsi="Cambria Math" w:cs="Times New Roman"/>
          </w:rPr>
          <m:t>≅</m:t>
        </m:r>
        <m:r>
          <w:rPr>
            <w:rFonts w:ascii="Cambria Math" w:hAnsi="Cambria Math" w:cs="Times New Roman"/>
          </w:rPr>
          <m:t>∠</m:t>
        </m:r>
        <m:r>
          <w:rPr>
            <w:rFonts w:ascii="Cambria Math" w:hAnsi="Cambria Math" w:cs="Times New Roman"/>
          </w:rPr>
          <m:t>EDF</m:t>
        </m:r>
      </m:oMath>
      <w:r w:rsidR="002722A0">
        <w:rPr>
          <w:rFonts w:ascii="Times New Roman" w:eastAsiaTheme="minorEastAsia" w:hAnsi="Times New Roman" w:cs="Times New Roman"/>
        </w:rPr>
        <w:t>.</w:t>
      </w:r>
    </w:p>
    <w:p w:rsidR="002722A0" w:rsidRDefault="00272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3113035</wp:posOffset>
            </wp:positionH>
            <wp:positionV relativeFrom="paragraph">
              <wp:posOffset>163340</wp:posOffset>
            </wp:positionV>
            <wp:extent cx="2768600" cy="1778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11-22 at 6.51.28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2A0" w:rsidRDefault="00272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Prove </w:t>
      </w:r>
      <m:oMath>
        <m:r>
          <w:rPr>
            <w:rFonts w:ascii="Cambria Math" w:hAnsi="Cambria Math" w:cs="Times New Roman"/>
          </w:rPr>
          <m:t>EF</m:t>
        </m:r>
        <m:r>
          <w:rPr>
            <w:rFonts w:ascii="Cambria Math" w:hAnsi="Cambria Math" w:cs="Times New Roman"/>
          </w:rPr>
          <m:t>≅</m:t>
        </m:r>
        <m:r>
          <w:rPr>
            <w:rFonts w:ascii="Cambria Math" w:hAnsi="Cambria Math" w:cs="Times New Roman"/>
          </w:rPr>
          <m:t>EG</m:t>
        </m:r>
      </m:oMath>
    </w:p>
    <w:p w:rsidR="00326978" w:rsidRPr="00326978" w:rsidRDefault="00326978" w:rsidP="00326978">
      <w:pPr>
        <w:rPr>
          <w:rFonts w:ascii="Times New Roman" w:hAnsi="Times New Roman" w:cs="Times New Roman"/>
        </w:rPr>
      </w:pPr>
    </w:p>
    <w:p w:rsidR="00326978" w:rsidRDefault="00326978" w:rsidP="00326978">
      <w:pPr>
        <w:rPr>
          <w:rFonts w:ascii="Times New Roman" w:hAnsi="Times New Roman" w:cs="Times New Roman"/>
        </w:rPr>
      </w:pPr>
    </w:p>
    <w:p w:rsidR="00326978" w:rsidRPr="00326978" w:rsidRDefault="00326978" w:rsidP="00326978">
      <w:pPr>
        <w:jc w:val="center"/>
        <w:rPr>
          <w:rFonts w:ascii="Times New Roman" w:hAnsi="Times New Roman" w:cs="Times New Roman"/>
        </w:rPr>
      </w:pPr>
    </w:p>
    <w:sectPr w:rsidR="00326978" w:rsidRPr="00326978" w:rsidSect="00326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78"/>
    <w:rsid w:val="00203574"/>
    <w:rsid w:val="002722A0"/>
    <w:rsid w:val="00326978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E5F9"/>
  <w14:defaultImageDpi w14:val="32767"/>
  <w15:chartTrackingRefBased/>
  <w15:docId w15:val="{6B18B2D7-9D0F-A544-9103-FCC9BE00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9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2018-11-22T23:40:00Z</dcterms:created>
  <dcterms:modified xsi:type="dcterms:W3CDTF">2018-11-23T00:06:00Z</dcterms:modified>
</cp:coreProperties>
</file>