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1817F" w14:textId="4791AB32" w:rsidR="009A7193" w:rsidRPr="009A7193" w:rsidRDefault="009A7193" w:rsidP="009A7193">
      <w:pPr>
        <w:pStyle w:val="Header"/>
        <w:rPr>
          <w:rFonts w:ascii="Cambria Math" w:hAnsi="Cambria Math"/>
          <w:b/>
          <w:sz w:val="22"/>
          <w:szCs w:val="22"/>
        </w:rPr>
      </w:pPr>
      <w:r>
        <w:rPr>
          <w:rFonts w:ascii="Cambria Math" w:hAnsi="Cambria Math"/>
          <w:b/>
          <w:sz w:val="22"/>
          <w:szCs w:val="22"/>
        </w:rPr>
        <w:t>Algebra II - Bellwork #16</w:t>
      </w:r>
      <w:r>
        <w:rPr>
          <w:rFonts w:ascii="Cambria Math" w:hAnsi="Cambria Math"/>
          <w:b/>
          <w:sz w:val="22"/>
          <w:szCs w:val="22"/>
        </w:rPr>
        <w:tab/>
      </w:r>
      <w:r>
        <w:rPr>
          <w:rFonts w:ascii="Cambria Math" w:hAnsi="Cambria Math"/>
          <w:b/>
          <w:sz w:val="22"/>
          <w:szCs w:val="22"/>
        </w:rPr>
        <w:tab/>
        <w:t>February 28</w:t>
      </w:r>
      <w:r w:rsidRPr="001A3B9D">
        <w:rPr>
          <w:rFonts w:ascii="Cambria Math" w:hAnsi="Cambria Math"/>
          <w:b/>
          <w:sz w:val="22"/>
          <w:szCs w:val="22"/>
          <w:vertAlign w:val="superscript"/>
        </w:rPr>
        <w:t>th</w:t>
      </w:r>
      <w:r>
        <w:rPr>
          <w:rFonts w:ascii="Cambria Math" w:hAnsi="Cambria Math"/>
          <w:b/>
          <w:sz w:val="22"/>
          <w:szCs w:val="22"/>
        </w:rPr>
        <w:t>, 2019</w:t>
      </w:r>
    </w:p>
    <w:p w14:paraId="5B6EDF15" w14:textId="05D1213D" w:rsidR="009A7193" w:rsidRDefault="009A7193" w:rsidP="009A7193">
      <w:pPr>
        <w:rPr>
          <w:rFonts w:ascii="Cambria Math" w:hAnsi="Cambria Math" w:cs="Times New Roman"/>
        </w:rPr>
      </w:pPr>
    </w:p>
    <w:p w14:paraId="472ADE07" w14:textId="42F4DAC8" w:rsidR="009A7193" w:rsidRDefault="009A7193" w:rsidP="009A7193">
      <w:pPr>
        <w:rPr>
          <w:rFonts w:ascii="Cambria Math" w:hAnsi="Cambria Math" w:cs="Times New Roman"/>
        </w:rPr>
      </w:pPr>
      <w:r>
        <w:rPr>
          <w:rFonts w:ascii="Cambria Math" w:hAnsi="Cambria Math" w:cs="Times New Roman"/>
          <w:i/>
          <w:noProof/>
        </w:rPr>
        <w:drawing>
          <wp:anchor distT="0" distB="0" distL="114300" distR="114300" simplePos="0" relativeHeight="251659264" behindDoc="0" locked="0" layoutInCell="1" allowOverlap="1" wp14:anchorId="3B9F8E7D" wp14:editId="113F99AB">
            <wp:simplePos x="0" y="0"/>
            <wp:positionH relativeFrom="column">
              <wp:posOffset>271780</wp:posOffset>
            </wp:positionH>
            <wp:positionV relativeFrom="paragraph">
              <wp:posOffset>101691</wp:posOffset>
            </wp:positionV>
            <wp:extent cx="2419350" cy="1871980"/>
            <wp:effectExtent l="0" t="0" r="6350" b="0"/>
            <wp:wrapNone/>
            <wp:docPr id="1" name="Picture 1" descr="Screen%20Shot%202018-02-07%20at%2011.11.1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8-02-07%20at%2011.11.12%20A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187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57D88" w14:textId="74F3D505" w:rsidR="009A7193" w:rsidRPr="0086170D" w:rsidRDefault="009A7193" w:rsidP="009A7193">
      <w:pPr>
        <w:rPr>
          <w:rFonts w:ascii="Cambria Math" w:eastAsiaTheme="minorEastAsia" w:hAnsi="Cambria Math" w:cs="Times New Roman"/>
        </w:rPr>
      </w:pPr>
      <w:r w:rsidRPr="0086170D">
        <w:rPr>
          <w:rFonts w:ascii="Cambria Math" w:hAnsi="Cambria Math" w:cs="Times New Roman"/>
        </w:rPr>
        <w:t>1.)</w:t>
      </w:r>
      <w:r w:rsidRPr="0086170D">
        <w:rPr>
          <w:rFonts w:ascii="Cambria Math" w:hAnsi="Cambria Math" w:cs="Times New Roman"/>
        </w:rPr>
        <w:tab/>
      </w:r>
    </w:p>
    <w:p w14:paraId="5090076B" w14:textId="329F155F" w:rsidR="009A7193" w:rsidRDefault="009A7193" w:rsidP="009A7193">
      <w:pPr>
        <w:rPr>
          <w:rFonts w:ascii="Cambria Math" w:eastAsiaTheme="minorEastAsia" w:hAnsi="Cambria Math" w:cs="Times New Roman"/>
        </w:rPr>
      </w:pPr>
    </w:p>
    <w:p w14:paraId="1C03BDA6" w14:textId="568F3E81" w:rsidR="009A7193" w:rsidRDefault="009A7193" w:rsidP="009A7193">
      <w:pPr>
        <w:rPr>
          <w:rFonts w:ascii="Cambria Math" w:eastAsiaTheme="minorEastAsia" w:hAnsi="Cambria Math" w:cs="Times New Roman"/>
        </w:rPr>
      </w:pPr>
    </w:p>
    <w:p w14:paraId="505DB35A" w14:textId="35B67164" w:rsidR="009A7193" w:rsidRDefault="009A7193" w:rsidP="009A7193">
      <w:pPr>
        <w:rPr>
          <w:rFonts w:ascii="Cambria Math" w:eastAsiaTheme="minorEastAsia" w:hAnsi="Cambria Math" w:cs="Times New Roman"/>
        </w:rPr>
      </w:pPr>
    </w:p>
    <w:p w14:paraId="3328E02C" w14:textId="422CBF77" w:rsidR="009A7193" w:rsidRDefault="009A7193" w:rsidP="009A7193">
      <w:pPr>
        <w:rPr>
          <w:rFonts w:ascii="Cambria Math" w:eastAsiaTheme="minorEastAsia" w:hAnsi="Cambria Math" w:cs="Times New Roman"/>
        </w:rPr>
      </w:pPr>
    </w:p>
    <w:p w14:paraId="49BA1D02" w14:textId="03F7BB55" w:rsidR="009A7193" w:rsidRDefault="009A7193" w:rsidP="009A7193">
      <w:pPr>
        <w:rPr>
          <w:rFonts w:ascii="Cambria Math" w:eastAsiaTheme="minorEastAsia" w:hAnsi="Cambria Math" w:cs="Times New Roman"/>
        </w:rPr>
      </w:pPr>
    </w:p>
    <w:p w14:paraId="51DA6B0B" w14:textId="4349638E" w:rsidR="009A7193" w:rsidRDefault="009A7193" w:rsidP="009A7193">
      <w:pPr>
        <w:rPr>
          <w:rFonts w:ascii="Cambria Math" w:eastAsiaTheme="minorEastAsia" w:hAnsi="Cambria Math" w:cs="Times New Roman"/>
        </w:rPr>
      </w:pPr>
    </w:p>
    <w:p w14:paraId="717D2144" w14:textId="68721002" w:rsidR="009A7193" w:rsidRDefault="009A7193" w:rsidP="009A7193">
      <w:pPr>
        <w:rPr>
          <w:rFonts w:ascii="Cambria Math" w:eastAsiaTheme="minorEastAsia" w:hAnsi="Cambria Math" w:cs="Times New Roman"/>
        </w:rPr>
      </w:pPr>
    </w:p>
    <w:p w14:paraId="7ADD028D" w14:textId="0BB7D5A9" w:rsidR="009A7193" w:rsidRDefault="009A7193" w:rsidP="009A7193">
      <w:pPr>
        <w:rPr>
          <w:rFonts w:ascii="Cambria Math" w:eastAsiaTheme="minorEastAsia" w:hAnsi="Cambria Math" w:cs="Times New Roman"/>
        </w:rPr>
      </w:pPr>
    </w:p>
    <w:p w14:paraId="268C6061" w14:textId="4FF6EB85" w:rsidR="009A7193" w:rsidRDefault="009A7193" w:rsidP="009A7193">
      <w:pPr>
        <w:rPr>
          <w:rFonts w:ascii="Cambria Math" w:eastAsiaTheme="minorEastAsia" w:hAnsi="Cambria Math" w:cs="Times New Roman"/>
        </w:rPr>
      </w:pPr>
    </w:p>
    <w:p w14:paraId="4EB62236" w14:textId="77777777" w:rsidR="009A7193" w:rsidRDefault="009A7193" w:rsidP="009A7193">
      <w:pPr>
        <w:rPr>
          <w:rFonts w:ascii="Cambria Math" w:eastAsiaTheme="minorEastAsia" w:hAnsi="Cambria Math" w:cs="Times New Roman"/>
        </w:rPr>
      </w:pPr>
    </w:p>
    <w:p w14:paraId="7A9E91FF" w14:textId="77777777" w:rsidR="009A7193" w:rsidRDefault="009A7193" w:rsidP="009A7193">
      <w:pPr>
        <w:rPr>
          <w:rFonts w:ascii="Cambria Math" w:eastAsiaTheme="minorEastAsia" w:hAnsi="Cambria Math" w:cs="Times New Roman"/>
          <w:sz w:val="22"/>
          <w:szCs w:val="22"/>
        </w:rPr>
      </w:pPr>
      <w:r w:rsidRPr="00861746">
        <w:rPr>
          <w:rFonts w:ascii="Cambria Math" w:eastAsiaTheme="minorEastAsia" w:hAnsi="Cambria Math" w:cs="Times New Roman"/>
          <w:sz w:val="22"/>
          <w:szCs w:val="22"/>
        </w:rPr>
        <w:t xml:space="preserve">A summer camp counselor wants to find a length, </w:t>
      </w:r>
      <m:oMath>
        <m:r>
          <w:rPr>
            <w:rFonts w:ascii="Cambria Math" w:eastAsiaTheme="minorEastAsia" w:hAnsi="Cambria Math" w:cs="Times New Roman"/>
            <w:sz w:val="22"/>
            <w:szCs w:val="22"/>
          </w:rPr>
          <m:t>x</m:t>
        </m:r>
      </m:oMath>
      <w:r w:rsidRPr="00861746">
        <w:rPr>
          <w:rFonts w:ascii="Cambria Math" w:eastAsiaTheme="minorEastAsia" w:hAnsi="Cambria Math" w:cs="Times New Roman"/>
          <w:sz w:val="22"/>
          <w:szCs w:val="22"/>
        </w:rPr>
        <w:t xml:space="preserve">, in feet, across a lake as represented in the sketch above.  The lengths represented by AB, EB, BD, and CD on the sketch were determined to be 1800 feet, 1400 feet, 700 feet and 800 feet, respectively.  Segments AC and DE intersect at B, and </w:t>
      </w:r>
      <m:oMath>
        <m:r>
          <w:rPr>
            <w:rFonts w:ascii="Cambria Math" w:eastAsiaTheme="minorEastAsia" w:hAnsi="Cambria Math" w:cs="Times New Roman"/>
            <w:sz w:val="22"/>
            <w:szCs w:val="22"/>
          </w:rPr>
          <m:t>∠</m:t>
        </m:r>
      </m:oMath>
      <w:r w:rsidRPr="00861746">
        <w:rPr>
          <w:rFonts w:ascii="Cambria Math" w:eastAsiaTheme="minorEastAsia" w:hAnsi="Cambria Math" w:cs="Times New Roman"/>
          <w:sz w:val="22"/>
          <w:szCs w:val="22"/>
        </w:rPr>
        <w:t xml:space="preserve">AEB and </w:t>
      </w:r>
      <m:oMath>
        <m:r>
          <w:rPr>
            <w:rFonts w:ascii="Cambria Math" w:eastAsiaTheme="minorEastAsia" w:hAnsi="Cambria Math" w:cs="Times New Roman"/>
            <w:sz w:val="22"/>
            <w:szCs w:val="22"/>
          </w:rPr>
          <m:t>∠</m:t>
        </m:r>
      </m:oMath>
      <w:r w:rsidRPr="00861746">
        <w:rPr>
          <w:rFonts w:ascii="Cambria Math" w:eastAsiaTheme="minorEastAsia" w:hAnsi="Cambria Math" w:cs="Times New Roman"/>
          <w:sz w:val="22"/>
          <w:szCs w:val="22"/>
        </w:rPr>
        <w:t>CDB have the same measure.  What is the value of x?</w:t>
      </w:r>
    </w:p>
    <w:p w14:paraId="1B92554A" w14:textId="77777777" w:rsidR="009A7193" w:rsidRDefault="009A7193" w:rsidP="009A7193">
      <w:pPr>
        <w:rPr>
          <w:rFonts w:ascii="Cambria Math" w:eastAsiaTheme="minorEastAsia" w:hAnsi="Cambria Math" w:cs="Times New Roman"/>
          <w:sz w:val="22"/>
          <w:szCs w:val="22"/>
        </w:rPr>
      </w:pPr>
    </w:p>
    <w:p w14:paraId="153290A8" w14:textId="77777777" w:rsidR="009A7193" w:rsidRDefault="009A7193" w:rsidP="009A7193">
      <w:pPr>
        <w:rPr>
          <w:rFonts w:ascii="Cambria Math" w:eastAsiaTheme="minorEastAsia" w:hAnsi="Cambria Math" w:cs="Times New Roman"/>
          <w:sz w:val="22"/>
          <w:szCs w:val="22"/>
        </w:rPr>
      </w:pPr>
    </w:p>
    <w:p w14:paraId="00FD5334" w14:textId="77777777" w:rsidR="009A7193" w:rsidRDefault="009A7193" w:rsidP="009A7193">
      <w:pPr>
        <w:rPr>
          <w:rFonts w:ascii="Cambria Math" w:eastAsiaTheme="minorEastAsia" w:hAnsi="Cambria Math" w:cs="Times New Roman"/>
          <w:sz w:val="22"/>
          <w:szCs w:val="22"/>
        </w:rPr>
      </w:pPr>
    </w:p>
    <w:p w14:paraId="36093D59" w14:textId="77777777" w:rsidR="009A7193" w:rsidRDefault="009A7193" w:rsidP="009A7193">
      <w:pPr>
        <w:rPr>
          <w:rFonts w:ascii="Cambria Math" w:eastAsiaTheme="minorEastAsia" w:hAnsi="Cambria Math" w:cs="Times New Roman"/>
          <w:sz w:val="22"/>
          <w:szCs w:val="22"/>
        </w:rPr>
      </w:pPr>
    </w:p>
    <w:p w14:paraId="19472B74" w14:textId="77777777" w:rsidR="009A7193" w:rsidRDefault="009A7193" w:rsidP="009A7193">
      <w:pPr>
        <w:rPr>
          <w:rFonts w:ascii="Cambria Math" w:eastAsiaTheme="minorEastAsia" w:hAnsi="Cambria Math" w:cs="Times New Roman"/>
          <w:sz w:val="22"/>
          <w:szCs w:val="22"/>
        </w:rPr>
      </w:pPr>
    </w:p>
    <w:p w14:paraId="68AD92AD" w14:textId="1B835B02" w:rsidR="009A7193" w:rsidRPr="00861746" w:rsidRDefault="009A7193" w:rsidP="009A7193">
      <w:pPr>
        <w:rPr>
          <w:rFonts w:ascii="Cambria Math" w:eastAsiaTheme="minorEastAsia" w:hAnsi="Cambria Math" w:cs="Times New Roman"/>
          <w:sz w:val="22"/>
          <w:szCs w:val="22"/>
        </w:rPr>
      </w:pPr>
      <w:r w:rsidRPr="00861746">
        <w:rPr>
          <w:rFonts w:ascii="Cambria Math" w:eastAsiaTheme="minorEastAsia" w:hAnsi="Cambria Math" w:cs="Times New Roman"/>
          <w:sz w:val="22"/>
          <w:szCs w:val="22"/>
        </w:rPr>
        <w:t xml:space="preserve">2.)  If </w:t>
      </w:r>
      <m:oMath>
        <m:d>
          <m:dPr>
            <m:ctrlPr>
              <w:rPr>
                <w:rFonts w:ascii="Cambria Math" w:eastAsiaTheme="minorEastAsia" w:hAnsi="Cambria Math" w:cs="Times New Roman"/>
                <w:i/>
                <w:sz w:val="22"/>
                <w:szCs w:val="22"/>
              </w:rPr>
            </m:ctrlPr>
          </m:dPr>
          <m:e>
            <m:r>
              <w:rPr>
                <w:rFonts w:ascii="Cambria Math" w:eastAsiaTheme="minorEastAsia" w:hAnsi="Cambria Math" w:cs="Times New Roman"/>
                <w:sz w:val="22"/>
                <w:szCs w:val="22"/>
              </w:rPr>
              <m:t>ax+2</m:t>
            </m:r>
          </m:e>
        </m:d>
        <m:d>
          <m:dPr>
            <m:ctrlPr>
              <w:rPr>
                <w:rFonts w:ascii="Cambria Math" w:eastAsiaTheme="minorEastAsia" w:hAnsi="Cambria Math" w:cs="Times New Roman"/>
                <w:i/>
                <w:sz w:val="22"/>
                <w:szCs w:val="22"/>
              </w:rPr>
            </m:ctrlPr>
          </m:dPr>
          <m:e>
            <m:r>
              <w:rPr>
                <w:rFonts w:ascii="Cambria Math" w:eastAsiaTheme="minorEastAsia" w:hAnsi="Cambria Math" w:cs="Times New Roman"/>
                <w:sz w:val="22"/>
                <w:szCs w:val="22"/>
              </w:rPr>
              <m:t>bx+7</m:t>
            </m:r>
          </m:e>
        </m:d>
        <m:r>
          <w:rPr>
            <w:rFonts w:ascii="Cambria Math" w:eastAsiaTheme="minorEastAsia" w:hAnsi="Cambria Math" w:cs="Times New Roman"/>
            <w:sz w:val="22"/>
            <w:szCs w:val="22"/>
          </w:rPr>
          <m:t>=15</m:t>
        </m:r>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x</m:t>
            </m:r>
          </m:e>
          <m:sup>
            <m:r>
              <w:rPr>
                <w:rFonts w:ascii="Cambria Math" w:eastAsiaTheme="minorEastAsia" w:hAnsi="Cambria Math" w:cs="Times New Roman"/>
                <w:sz w:val="22"/>
                <w:szCs w:val="22"/>
              </w:rPr>
              <m:t>2</m:t>
            </m:r>
          </m:sup>
        </m:sSup>
        <m:r>
          <w:rPr>
            <w:rFonts w:ascii="Cambria Math" w:eastAsiaTheme="minorEastAsia" w:hAnsi="Cambria Math" w:cs="Times New Roman"/>
            <w:sz w:val="22"/>
            <w:szCs w:val="22"/>
          </w:rPr>
          <m:t>+cx+14</m:t>
        </m:r>
      </m:oMath>
      <w:r w:rsidRPr="00861746">
        <w:rPr>
          <w:rFonts w:ascii="Cambria Math" w:eastAsiaTheme="minorEastAsia" w:hAnsi="Cambria Math" w:cs="Times New Roman"/>
          <w:sz w:val="22"/>
          <w:szCs w:val="22"/>
        </w:rPr>
        <w:t xml:space="preserve"> for all values of </w:t>
      </w:r>
      <m:oMath>
        <m:r>
          <w:rPr>
            <w:rFonts w:ascii="Cambria Math" w:eastAsiaTheme="minorEastAsia" w:hAnsi="Cambria Math" w:cs="Times New Roman"/>
            <w:sz w:val="22"/>
            <w:szCs w:val="22"/>
          </w:rPr>
          <m:t>x</m:t>
        </m:r>
      </m:oMath>
      <w:r w:rsidRPr="00861746">
        <w:rPr>
          <w:rFonts w:ascii="Cambria Math" w:eastAsiaTheme="minorEastAsia" w:hAnsi="Cambria Math" w:cs="Times New Roman"/>
          <w:sz w:val="22"/>
          <w:szCs w:val="22"/>
        </w:rPr>
        <w:t xml:space="preserve">, and </w:t>
      </w:r>
      <m:oMath>
        <m:r>
          <w:rPr>
            <w:rFonts w:ascii="Cambria Math" w:eastAsiaTheme="minorEastAsia" w:hAnsi="Cambria Math" w:cs="Times New Roman"/>
            <w:sz w:val="22"/>
            <w:szCs w:val="22"/>
          </w:rPr>
          <m:t>a+b=8</m:t>
        </m:r>
      </m:oMath>
      <w:r w:rsidRPr="00861746">
        <w:rPr>
          <w:rFonts w:ascii="Cambria Math" w:eastAsiaTheme="minorEastAsia" w:hAnsi="Cambria Math" w:cs="Times New Roman"/>
          <w:sz w:val="22"/>
          <w:szCs w:val="22"/>
        </w:rPr>
        <w:t xml:space="preserve">, what are the two possible values for </w:t>
      </w:r>
      <m:oMath>
        <m:r>
          <w:rPr>
            <w:rFonts w:ascii="Cambria Math" w:eastAsiaTheme="minorEastAsia" w:hAnsi="Cambria Math" w:cs="Times New Roman"/>
            <w:sz w:val="22"/>
            <w:szCs w:val="22"/>
          </w:rPr>
          <m:t>c</m:t>
        </m:r>
      </m:oMath>
      <w:r w:rsidRPr="00861746">
        <w:rPr>
          <w:rFonts w:ascii="Cambria Math" w:eastAsiaTheme="minorEastAsia" w:hAnsi="Cambria Math" w:cs="Times New Roman"/>
          <w:sz w:val="22"/>
          <w:szCs w:val="22"/>
        </w:rPr>
        <w:t>?</w:t>
      </w:r>
    </w:p>
    <w:p w14:paraId="65E0E657" w14:textId="77777777" w:rsidR="009A7193" w:rsidRPr="00861746" w:rsidRDefault="009A7193" w:rsidP="009A7193">
      <w:pPr>
        <w:rPr>
          <w:rFonts w:ascii="Cambria Math" w:eastAsiaTheme="minorEastAsia" w:hAnsi="Cambria Math" w:cs="Times New Roman"/>
          <w:sz w:val="22"/>
          <w:szCs w:val="22"/>
        </w:rPr>
      </w:pPr>
    </w:p>
    <w:p w14:paraId="7FF17C3B" w14:textId="77777777" w:rsidR="009A7193" w:rsidRPr="00861746" w:rsidRDefault="009A7193" w:rsidP="009A7193">
      <w:pPr>
        <w:rPr>
          <w:rFonts w:ascii="Cambria Math" w:eastAsiaTheme="minorEastAsia" w:hAnsi="Cambria Math" w:cs="Times New Roman"/>
          <w:sz w:val="22"/>
          <w:szCs w:val="22"/>
        </w:rPr>
      </w:pPr>
      <w:r w:rsidRPr="00861746">
        <w:rPr>
          <w:rFonts w:ascii="Cambria Math" w:eastAsiaTheme="minorEastAsia" w:hAnsi="Cambria Math" w:cs="Times New Roman"/>
          <w:sz w:val="22"/>
          <w:szCs w:val="22"/>
        </w:rPr>
        <w:t>A)  3 and 5</w:t>
      </w:r>
    </w:p>
    <w:p w14:paraId="6E37E176" w14:textId="77777777" w:rsidR="009A7193" w:rsidRPr="00861746" w:rsidRDefault="009A7193" w:rsidP="009A7193">
      <w:pPr>
        <w:rPr>
          <w:rFonts w:ascii="Cambria Math" w:eastAsiaTheme="minorEastAsia" w:hAnsi="Cambria Math" w:cs="Times New Roman"/>
          <w:sz w:val="22"/>
          <w:szCs w:val="22"/>
        </w:rPr>
      </w:pPr>
    </w:p>
    <w:p w14:paraId="70D159C9" w14:textId="77777777" w:rsidR="009A7193" w:rsidRPr="00861746" w:rsidRDefault="009A7193" w:rsidP="009A7193">
      <w:pPr>
        <w:rPr>
          <w:rFonts w:ascii="Cambria Math" w:eastAsiaTheme="minorEastAsia" w:hAnsi="Cambria Math" w:cs="Times New Roman"/>
          <w:sz w:val="22"/>
          <w:szCs w:val="22"/>
        </w:rPr>
      </w:pPr>
      <w:r w:rsidRPr="00861746">
        <w:rPr>
          <w:rFonts w:ascii="Cambria Math" w:eastAsiaTheme="minorEastAsia" w:hAnsi="Cambria Math" w:cs="Times New Roman"/>
          <w:sz w:val="22"/>
          <w:szCs w:val="22"/>
        </w:rPr>
        <w:t>B)  6 and 35</w:t>
      </w:r>
    </w:p>
    <w:p w14:paraId="2A6E5FD8" w14:textId="77777777" w:rsidR="009A7193" w:rsidRPr="00861746" w:rsidRDefault="009A7193" w:rsidP="009A7193">
      <w:pPr>
        <w:rPr>
          <w:rFonts w:ascii="Cambria Math" w:eastAsiaTheme="minorEastAsia" w:hAnsi="Cambria Math" w:cs="Times New Roman"/>
          <w:sz w:val="22"/>
          <w:szCs w:val="22"/>
        </w:rPr>
      </w:pPr>
    </w:p>
    <w:p w14:paraId="675FA3A1" w14:textId="77777777" w:rsidR="009A7193" w:rsidRPr="00861746" w:rsidRDefault="009A7193" w:rsidP="009A7193">
      <w:pPr>
        <w:rPr>
          <w:rFonts w:ascii="Cambria Math" w:eastAsiaTheme="minorEastAsia" w:hAnsi="Cambria Math" w:cs="Times New Roman"/>
          <w:sz w:val="22"/>
          <w:szCs w:val="22"/>
        </w:rPr>
      </w:pPr>
      <w:r w:rsidRPr="00861746">
        <w:rPr>
          <w:rFonts w:ascii="Cambria Math" w:eastAsiaTheme="minorEastAsia" w:hAnsi="Cambria Math" w:cs="Times New Roman"/>
          <w:sz w:val="22"/>
          <w:szCs w:val="22"/>
        </w:rPr>
        <w:t>C)  10 and 21</w:t>
      </w:r>
    </w:p>
    <w:p w14:paraId="26ECA27D" w14:textId="77777777" w:rsidR="009A7193" w:rsidRDefault="009A7193" w:rsidP="009A7193">
      <w:pPr>
        <w:rPr>
          <w:rFonts w:ascii="Cambria Math" w:eastAsiaTheme="minorEastAsia" w:hAnsi="Cambria Math" w:cs="Times New Roman"/>
          <w:sz w:val="22"/>
          <w:szCs w:val="22"/>
        </w:rPr>
      </w:pPr>
      <w:r w:rsidRPr="00861746">
        <w:rPr>
          <w:rFonts w:ascii="Cambria Math" w:eastAsiaTheme="minorEastAsia" w:hAnsi="Cambria Math" w:cs="Times New Roman"/>
          <w:sz w:val="22"/>
          <w:szCs w:val="22"/>
        </w:rPr>
        <w:br/>
        <w:t>D)  31 and 41</w:t>
      </w:r>
    </w:p>
    <w:p w14:paraId="62E98051" w14:textId="77777777" w:rsidR="009A7193" w:rsidRDefault="009A7193" w:rsidP="009A7193">
      <w:pPr>
        <w:rPr>
          <w:rFonts w:ascii="Cambria Math" w:eastAsiaTheme="minorEastAsia" w:hAnsi="Cambria Math" w:cs="Times New Roman"/>
          <w:sz w:val="22"/>
          <w:szCs w:val="22"/>
        </w:rPr>
      </w:pPr>
    </w:p>
    <w:p w14:paraId="356BECEE" w14:textId="77777777" w:rsidR="009A7193" w:rsidRDefault="009A7193" w:rsidP="009A7193">
      <w:pPr>
        <w:rPr>
          <w:rFonts w:ascii="Cambria Math" w:eastAsiaTheme="minorEastAsia" w:hAnsi="Cambria Math" w:cs="Times New Roman"/>
          <w:sz w:val="22"/>
          <w:szCs w:val="22"/>
        </w:rPr>
      </w:pPr>
    </w:p>
    <w:p w14:paraId="5E210B7E" w14:textId="77777777" w:rsidR="009A7193" w:rsidRDefault="009A7193" w:rsidP="009A7193">
      <w:pPr>
        <w:rPr>
          <w:rFonts w:ascii="Cambria Math" w:eastAsiaTheme="minorEastAsia" w:hAnsi="Cambria Math" w:cs="Times New Roman"/>
          <w:sz w:val="22"/>
          <w:szCs w:val="22"/>
        </w:rPr>
      </w:pPr>
    </w:p>
    <w:p w14:paraId="31B6BA15" w14:textId="77777777" w:rsidR="009A7193" w:rsidRDefault="009A7193" w:rsidP="009A7193">
      <w:pPr>
        <w:rPr>
          <w:rFonts w:ascii="Cambria Math" w:eastAsiaTheme="minorEastAsia" w:hAnsi="Cambria Math" w:cs="Times New Roman"/>
          <w:sz w:val="22"/>
          <w:szCs w:val="22"/>
        </w:rPr>
      </w:pPr>
    </w:p>
    <w:p w14:paraId="358E5568" w14:textId="34C2D6C9" w:rsidR="009A7193" w:rsidRDefault="009A7193" w:rsidP="009A7193">
      <w:pPr>
        <w:rPr>
          <w:rFonts w:ascii="Cambria Math" w:eastAsiaTheme="minorEastAsia" w:hAnsi="Cambria Math" w:cs="Times New Roman"/>
          <w:sz w:val="22"/>
          <w:szCs w:val="22"/>
        </w:rPr>
      </w:pPr>
      <w:r>
        <w:rPr>
          <w:rFonts w:ascii="Cambria Math" w:eastAsiaTheme="minorEastAsia" w:hAnsi="Cambria Math" w:cs="Times New Roman"/>
          <w:sz w:val="22"/>
          <w:szCs w:val="22"/>
        </w:rPr>
        <w:t xml:space="preserve">3.)  Simplify. </w:t>
      </w:r>
    </w:p>
    <w:p w14:paraId="306F5258" w14:textId="77777777" w:rsidR="009A7193" w:rsidRDefault="009A7193" w:rsidP="009A7193">
      <w:pPr>
        <w:rPr>
          <w:rFonts w:ascii="Cambria Math" w:eastAsiaTheme="minorEastAsia" w:hAnsi="Cambria Math" w:cs="Times New Roman"/>
          <w:sz w:val="22"/>
          <w:szCs w:val="22"/>
        </w:rPr>
      </w:pPr>
    </w:p>
    <w:p w14:paraId="39B6D276" w14:textId="77777777" w:rsidR="009A7193" w:rsidRPr="001A3B9D" w:rsidRDefault="009A7193" w:rsidP="009A7193">
      <w:pPr>
        <w:rPr>
          <w:rFonts w:ascii="Cambria Math" w:eastAsiaTheme="minorEastAsia" w:hAnsi="Cambria Math" w:cs="Times New Roman"/>
          <w:sz w:val="22"/>
          <w:szCs w:val="22"/>
        </w:rPr>
      </w:pPr>
      <m:oMathPara>
        <m:oMathParaPr>
          <m:jc m:val="left"/>
        </m:oMathParaPr>
        <m:oMath>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3</m:t>
              </m:r>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x</m:t>
                  </m:r>
                </m:e>
                <m:sup>
                  <m:r>
                    <w:rPr>
                      <w:rFonts w:ascii="Cambria Math" w:eastAsiaTheme="minorEastAsia" w:hAnsi="Cambria Math" w:cs="Times New Roman"/>
                      <w:sz w:val="22"/>
                      <w:szCs w:val="22"/>
                    </w:rPr>
                    <m:t>2</m:t>
                  </m:r>
                </m:sup>
              </m:sSup>
              <m:r>
                <w:rPr>
                  <w:rFonts w:ascii="Cambria Math" w:eastAsiaTheme="minorEastAsia" w:hAnsi="Cambria Math" w:cs="Times New Roman"/>
                  <w:sz w:val="22"/>
                  <w:szCs w:val="22"/>
                </w:rPr>
                <m:t>+4x+1</m:t>
              </m:r>
            </m:num>
            <m:den>
              <m:r>
                <w:rPr>
                  <w:rFonts w:ascii="Cambria Math" w:eastAsiaTheme="minorEastAsia" w:hAnsi="Cambria Math" w:cs="Times New Roman"/>
                  <w:sz w:val="22"/>
                  <w:szCs w:val="22"/>
                </w:rPr>
                <m:t>3</m:t>
              </m:r>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x</m:t>
                  </m:r>
                </m:e>
                <m:sup>
                  <m:r>
                    <w:rPr>
                      <w:rFonts w:ascii="Cambria Math" w:eastAsiaTheme="minorEastAsia" w:hAnsi="Cambria Math" w:cs="Times New Roman"/>
                      <w:sz w:val="22"/>
                      <w:szCs w:val="22"/>
                    </w:rPr>
                    <m:t>2</m:t>
                  </m:r>
                </m:sup>
              </m:sSup>
              <m:r>
                <w:rPr>
                  <w:rFonts w:ascii="Cambria Math" w:eastAsiaTheme="minorEastAsia" w:hAnsi="Cambria Math" w:cs="Times New Roman"/>
                  <w:sz w:val="22"/>
                  <w:szCs w:val="22"/>
                </w:rPr>
                <m:t>-5x-2</m:t>
              </m:r>
            </m:den>
          </m:f>
          <m:r>
            <w:rPr>
              <w:rFonts w:ascii="Cambria Math" w:eastAsiaTheme="minorEastAsia" w:hAnsi="Cambria Math" w:cs="Times New Roman"/>
              <w:sz w:val="22"/>
              <w:szCs w:val="22"/>
            </w:rPr>
            <m:t>÷</m:t>
          </m:r>
          <m:f>
            <m:fPr>
              <m:ctrlPr>
                <w:rPr>
                  <w:rFonts w:ascii="Cambria Math" w:eastAsiaTheme="minorEastAsia" w:hAnsi="Cambria Math" w:cs="Times New Roman"/>
                  <w:i/>
                  <w:sz w:val="22"/>
                  <w:szCs w:val="22"/>
                </w:rPr>
              </m:ctrlPr>
            </m:fPr>
            <m:num>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x</m:t>
                  </m:r>
                </m:e>
                <m:sup>
                  <m:r>
                    <w:rPr>
                      <w:rFonts w:ascii="Cambria Math" w:eastAsiaTheme="minorEastAsia" w:hAnsi="Cambria Math" w:cs="Times New Roman"/>
                      <w:sz w:val="22"/>
                      <w:szCs w:val="22"/>
                    </w:rPr>
                    <m:t>2</m:t>
                  </m:r>
                </m:sup>
              </m:sSup>
              <m:r>
                <w:rPr>
                  <w:rFonts w:ascii="Cambria Math" w:eastAsiaTheme="minorEastAsia" w:hAnsi="Cambria Math" w:cs="Times New Roman"/>
                  <w:sz w:val="22"/>
                  <w:szCs w:val="22"/>
                </w:rPr>
                <m:t>-2x-3</m:t>
              </m:r>
            </m:num>
            <m:den>
              <m:r>
                <w:rPr>
                  <w:rFonts w:ascii="Cambria Math" w:eastAsiaTheme="minorEastAsia" w:hAnsi="Cambria Math" w:cs="Times New Roman"/>
                  <w:sz w:val="22"/>
                  <w:szCs w:val="22"/>
                </w:rPr>
                <m:t>-5</m:t>
              </m:r>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x</m:t>
                  </m:r>
                </m:e>
                <m:sup>
                  <m:r>
                    <w:rPr>
                      <w:rFonts w:ascii="Cambria Math" w:eastAsiaTheme="minorEastAsia" w:hAnsi="Cambria Math" w:cs="Times New Roman"/>
                      <w:sz w:val="22"/>
                      <w:szCs w:val="22"/>
                    </w:rPr>
                    <m:t>2</m:t>
                  </m:r>
                </m:sup>
              </m:sSup>
              <m:r>
                <w:rPr>
                  <w:rFonts w:ascii="Cambria Math" w:eastAsiaTheme="minorEastAsia" w:hAnsi="Cambria Math" w:cs="Times New Roman"/>
                  <w:sz w:val="22"/>
                  <w:szCs w:val="22"/>
                </w:rPr>
                <m:t>+25x-30</m:t>
              </m:r>
            </m:den>
          </m:f>
        </m:oMath>
      </m:oMathPara>
    </w:p>
    <w:p w14:paraId="034254E9" w14:textId="77777777" w:rsidR="009A7193" w:rsidRDefault="009A7193" w:rsidP="009A7193">
      <w:pPr>
        <w:rPr>
          <w:rFonts w:ascii="Cambria Math" w:eastAsiaTheme="minorEastAsia" w:hAnsi="Cambria Math" w:cs="Times New Roman"/>
          <w:sz w:val="22"/>
          <w:szCs w:val="22"/>
        </w:rPr>
      </w:pPr>
    </w:p>
    <w:p w14:paraId="4096492D" w14:textId="77777777" w:rsidR="009A7193" w:rsidRDefault="009A7193" w:rsidP="009A7193">
      <w:pPr>
        <w:rPr>
          <w:rFonts w:ascii="Cambria Math" w:eastAsiaTheme="minorEastAsia" w:hAnsi="Cambria Math" w:cs="Times New Roman"/>
          <w:sz w:val="22"/>
          <w:szCs w:val="22"/>
        </w:rPr>
      </w:pPr>
    </w:p>
    <w:p w14:paraId="7B7862AA" w14:textId="77777777" w:rsidR="009A7193" w:rsidRDefault="009A7193" w:rsidP="009A7193">
      <w:pPr>
        <w:rPr>
          <w:rFonts w:ascii="Cambria Math" w:eastAsiaTheme="minorEastAsia" w:hAnsi="Cambria Math" w:cs="Times New Roman"/>
          <w:sz w:val="22"/>
          <w:szCs w:val="22"/>
        </w:rPr>
      </w:pPr>
    </w:p>
    <w:p w14:paraId="1ED82C7E" w14:textId="77777777" w:rsidR="009A7193" w:rsidRDefault="009A7193" w:rsidP="009A7193">
      <w:pPr>
        <w:rPr>
          <w:rFonts w:ascii="Cambria Math" w:eastAsiaTheme="minorEastAsia" w:hAnsi="Cambria Math" w:cs="Times New Roman"/>
          <w:sz w:val="22"/>
          <w:szCs w:val="22"/>
        </w:rPr>
      </w:pPr>
    </w:p>
    <w:p w14:paraId="5BA4811C" w14:textId="546E1994" w:rsidR="009A7193" w:rsidRDefault="009A7193" w:rsidP="009A7193">
      <w:pPr>
        <w:rPr>
          <w:rFonts w:ascii="Cambria Math" w:eastAsiaTheme="minorEastAsia" w:hAnsi="Cambria Math" w:cs="Times New Roman"/>
          <w:sz w:val="22"/>
          <w:szCs w:val="22"/>
        </w:rPr>
      </w:pPr>
      <w:bookmarkStart w:id="0" w:name="_GoBack"/>
      <w:bookmarkEnd w:id="0"/>
      <w:r>
        <w:rPr>
          <w:rFonts w:ascii="Cambria Math" w:eastAsiaTheme="minorEastAsia" w:hAnsi="Cambria Math" w:cs="Times New Roman"/>
          <w:sz w:val="22"/>
          <w:szCs w:val="22"/>
        </w:rPr>
        <w:t>4.)  Find all VA, HA, x-int, and y-int.</w:t>
      </w:r>
    </w:p>
    <w:p w14:paraId="0DC0DEB8" w14:textId="77777777" w:rsidR="009A7193" w:rsidRDefault="009A7193" w:rsidP="009A7193">
      <w:pPr>
        <w:rPr>
          <w:rFonts w:ascii="Cambria Math" w:eastAsiaTheme="minorEastAsia" w:hAnsi="Cambria Math" w:cs="Times New Roman"/>
          <w:sz w:val="22"/>
          <w:szCs w:val="22"/>
        </w:rPr>
      </w:pPr>
    </w:p>
    <w:p w14:paraId="50FA0868" w14:textId="77777777" w:rsidR="009A7193" w:rsidRPr="009A7193" w:rsidRDefault="009A7193" w:rsidP="009A7193">
      <w:pPr>
        <w:rPr>
          <w:rFonts w:ascii="Cambria Math" w:eastAsiaTheme="minorEastAsia" w:hAnsi="Cambria Math" w:cs="Times New Roman"/>
          <w:sz w:val="22"/>
          <w:szCs w:val="22"/>
        </w:rPr>
      </w:pPr>
      <m:oMathPara>
        <m:oMathParaPr>
          <m:jc m:val="left"/>
        </m:oMathParaPr>
        <m:oMath>
          <m:r>
            <w:rPr>
              <w:rFonts w:ascii="Cambria Math" w:eastAsiaTheme="minorEastAsia" w:hAnsi="Cambria Math" w:cs="Times New Roman"/>
              <w:sz w:val="22"/>
              <w:szCs w:val="22"/>
            </w:rPr>
            <m:t>y=</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4</m:t>
              </m:r>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x</m:t>
                  </m:r>
                </m:e>
                <m:sup>
                  <m:r>
                    <w:rPr>
                      <w:rFonts w:ascii="Cambria Math" w:eastAsiaTheme="minorEastAsia" w:hAnsi="Cambria Math" w:cs="Times New Roman"/>
                      <w:sz w:val="22"/>
                      <w:szCs w:val="22"/>
                    </w:rPr>
                    <m:t>2</m:t>
                  </m:r>
                </m:sup>
              </m:sSup>
              <m:r>
                <w:rPr>
                  <w:rFonts w:ascii="Cambria Math" w:eastAsiaTheme="minorEastAsia" w:hAnsi="Cambria Math" w:cs="Times New Roman"/>
                  <w:sz w:val="22"/>
                  <w:szCs w:val="22"/>
                </w:rPr>
                <m:t>-3</m:t>
              </m:r>
            </m:num>
            <m:den>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x</m:t>
                  </m:r>
                </m:e>
                <m:sup>
                  <m:r>
                    <w:rPr>
                      <w:rFonts w:ascii="Cambria Math" w:eastAsiaTheme="minorEastAsia" w:hAnsi="Cambria Math" w:cs="Times New Roman"/>
                      <w:sz w:val="22"/>
                      <w:szCs w:val="22"/>
                    </w:rPr>
                    <m:t>2</m:t>
                  </m:r>
                </m:sup>
              </m:sSup>
              <m:r>
                <w:rPr>
                  <w:rFonts w:ascii="Cambria Math" w:eastAsiaTheme="minorEastAsia" w:hAnsi="Cambria Math" w:cs="Times New Roman"/>
                  <w:sz w:val="22"/>
                  <w:szCs w:val="22"/>
                </w:rPr>
                <m:t>-x-12</m:t>
              </m:r>
            </m:den>
          </m:f>
        </m:oMath>
      </m:oMathPara>
    </w:p>
    <w:p w14:paraId="7494071D" w14:textId="77777777" w:rsidR="00EE7BCD" w:rsidRDefault="009A7193"/>
    <w:sectPr w:rsidR="00EE7BCD" w:rsidSect="009A71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93"/>
    <w:rsid w:val="009A7193"/>
    <w:rsid w:val="00A56019"/>
    <w:rsid w:val="00C3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7AABF7"/>
  <w14:defaultImageDpi w14:val="32767"/>
  <w15:chartTrackingRefBased/>
  <w15:docId w15:val="{14418CBB-D3BF-D840-908F-6CECBB04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193"/>
    <w:pPr>
      <w:tabs>
        <w:tab w:val="center" w:pos="4680"/>
        <w:tab w:val="right" w:pos="9360"/>
      </w:tabs>
    </w:pPr>
  </w:style>
  <w:style w:type="character" w:customStyle="1" w:styleId="HeaderChar">
    <w:name w:val="Header Char"/>
    <w:basedOn w:val="DefaultParagraphFont"/>
    <w:link w:val="Header"/>
    <w:uiPriority w:val="99"/>
    <w:rsid w:val="009A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1</cp:revision>
  <dcterms:created xsi:type="dcterms:W3CDTF">2019-02-27T17:45:00Z</dcterms:created>
  <dcterms:modified xsi:type="dcterms:W3CDTF">2019-02-27T17:49:00Z</dcterms:modified>
</cp:coreProperties>
</file>