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E8" w:rsidRPr="0035464E" w:rsidRDefault="00317342" w:rsidP="0035464E">
      <w:pPr>
        <w:ind w:left="720" w:firstLine="7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00400" cy="798830"/>
            <wp:effectExtent l="0" t="0" r="0" b="12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7E8">
        <w:rPr>
          <w:b/>
        </w:rPr>
        <w:t xml:space="preserve">       </w:t>
      </w:r>
      <w:r>
        <w:rPr>
          <w:b/>
          <w:sz w:val="32"/>
          <w:szCs w:val="32"/>
        </w:rPr>
        <w:t>World History</w:t>
      </w:r>
      <w:r w:rsidR="001447E8" w:rsidRPr="0035464E">
        <w:rPr>
          <w:b/>
          <w:sz w:val="32"/>
          <w:szCs w:val="32"/>
        </w:rPr>
        <w:t xml:space="preserve"> I</w:t>
      </w:r>
      <w:r w:rsidR="009C1C34">
        <w:rPr>
          <w:b/>
          <w:sz w:val="32"/>
          <w:szCs w:val="32"/>
        </w:rPr>
        <w:t>I</w:t>
      </w:r>
    </w:p>
    <w:p w:rsidR="001447E8" w:rsidRPr="0028174C" w:rsidRDefault="005C4ACE" w:rsidP="00FF0030">
      <w:pPr>
        <w:rPr>
          <w:b/>
        </w:rPr>
      </w:pPr>
      <w:r>
        <w:rPr>
          <w:b/>
        </w:rPr>
        <w:t>Mr. Holly</w:t>
      </w:r>
      <w:r w:rsidR="009C1C34">
        <w:rPr>
          <w:b/>
        </w:rPr>
        <w:t>/Ms. Colter</w:t>
      </w:r>
      <w:r w:rsidR="001447E8">
        <w:rPr>
          <w:b/>
        </w:rPr>
        <w:t xml:space="preserve">    </w:t>
      </w:r>
      <w:r w:rsidR="001447E8">
        <w:rPr>
          <w:b/>
        </w:rPr>
        <w:tab/>
      </w:r>
      <w:r w:rsidR="001447E8" w:rsidRPr="0028174C">
        <w:rPr>
          <w:b/>
        </w:rPr>
        <w:t>Class Syllabus</w:t>
      </w:r>
      <w:r w:rsidR="001447E8">
        <w:rPr>
          <w:b/>
        </w:rPr>
        <w:tab/>
        <w:t xml:space="preserve"> </w:t>
      </w:r>
      <w:r>
        <w:rPr>
          <w:b/>
        </w:rPr>
        <w:t>A122</w:t>
      </w:r>
    </w:p>
    <w:p w:rsidR="001447E8" w:rsidRDefault="001447E8" w:rsidP="0035464E">
      <w:pPr>
        <w:ind w:firstLine="720"/>
      </w:pPr>
      <w:r>
        <w:t xml:space="preserve">Email:  </w:t>
      </w:r>
      <w:hyperlink r:id="rId7" w:history="1">
        <w:r w:rsidR="009C1C34" w:rsidRPr="00D46CB5">
          <w:rPr>
            <w:rStyle w:val="Hyperlink"/>
          </w:rPr>
          <w:t>hollyd@dearbornschools.org</w:t>
        </w:r>
      </w:hyperlink>
      <w:r w:rsidR="009C1C34">
        <w:t xml:space="preserve">  colterd@dearbornschools.org</w:t>
      </w:r>
      <w:bookmarkStart w:id="0" w:name="_GoBack"/>
      <w:bookmarkEnd w:id="0"/>
    </w:p>
    <w:p w:rsidR="001447E8" w:rsidRDefault="005C4ACE" w:rsidP="0035464E">
      <w:bookmarkStart w:id="1" w:name="_Toc261004494"/>
      <w:r>
        <w:t xml:space="preserve">Blog: </w:t>
      </w:r>
      <w:r w:rsidRPr="005C4ACE">
        <w:t>ttp://iblog.dearbornschools.org/members/hollyd/</w:t>
      </w:r>
    </w:p>
    <w:p w:rsidR="001447E8" w:rsidRDefault="001447E8" w:rsidP="0035464E"/>
    <w:p w:rsidR="001447E8" w:rsidRPr="0035464E" w:rsidRDefault="001447E8" w:rsidP="0035464E">
      <w:r>
        <w:rPr>
          <w:rFonts w:ascii="Calibri" w:hAnsi="Calibri"/>
          <w:b/>
          <w:sz w:val="28"/>
          <w:u w:val="single"/>
        </w:rPr>
        <w:t>0</w:t>
      </w:r>
      <w:r w:rsidRPr="00B11960">
        <w:rPr>
          <w:rFonts w:ascii="Calibri" w:hAnsi="Calibri"/>
          <w:b/>
          <w:sz w:val="28"/>
          <w:u w:val="single"/>
        </w:rPr>
        <w:t>verview:</w:t>
      </w:r>
      <w:r>
        <w:t xml:space="preserve">  </w:t>
      </w:r>
      <w:r w:rsidRPr="00B11960">
        <w:t>This class will explore the important people, places and events</w:t>
      </w:r>
      <w:r w:rsidR="009C1C34">
        <w:t xml:space="preserve"> of World History</w:t>
      </w:r>
      <w:r w:rsidRPr="00B11960">
        <w:t>.</w:t>
      </w:r>
      <w:r>
        <w:t xml:space="preserve"> Topics will include the following areas: </w:t>
      </w:r>
      <w:r w:rsidR="009C1C34">
        <w:t xml:space="preserve"> Age of Absolutism, Scientific Revolution and Enlightenment, French Revolution, Latin American Revolutions, Industrial Revolution, Imperialism, World War I, Russian Revolution and Contemporary Global issues. </w:t>
      </w:r>
    </w:p>
    <w:p w:rsidR="001447E8" w:rsidRPr="0035464E" w:rsidRDefault="001447E8" w:rsidP="0035464E">
      <w:pPr>
        <w:rPr>
          <w:rFonts w:ascii="Calibri" w:hAnsi="Calibri"/>
          <w:b/>
          <w:bCs/>
          <w:sz w:val="28"/>
          <w:szCs w:val="28"/>
          <w:u w:val="single"/>
        </w:rPr>
      </w:pPr>
      <w:r w:rsidRPr="0028174C">
        <w:rPr>
          <w:rFonts w:ascii="Calibri" w:hAnsi="Calibri"/>
          <w:b/>
          <w:bCs/>
          <w:sz w:val="28"/>
          <w:szCs w:val="28"/>
          <w:u w:val="single"/>
        </w:rPr>
        <w:t>Materials: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 </w:t>
      </w:r>
      <w:r>
        <w:t xml:space="preserve">You will need the following items for this class </w:t>
      </w:r>
      <w:r w:rsidRPr="00DE198C">
        <w:rPr>
          <w:b/>
        </w:rPr>
        <w:t>EVERYDAY</w:t>
      </w:r>
      <w:r>
        <w:t>:  your Academy Planner (out and visible), a 1” binder filled copious amounts of loose-leaf</w:t>
      </w:r>
      <w:r w:rsidR="00125845">
        <w:t>, and</w:t>
      </w:r>
      <w:r>
        <w:t xml:space="preserve"> a writing utensil (pen or pencil).</w:t>
      </w:r>
    </w:p>
    <w:p w:rsidR="001447E8" w:rsidRDefault="001447E8" w:rsidP="0035464E"/>
    <w:p w:rsidR="001447E8" w:rsidRDefault="001447E8" w:rsidP="0035464E">
      <w:pPr>
        <w:rPr>
          <w:rFonts w:ascii="Calibri" w:hAnsi="Calibri"/>
          <w:b/>
          <w:sz w:val="28"/>
          <w:u w:val="single"/>
        </w:rPr>
      </w:pPr>
      <w:r w:rsidRPr="0028174C">
        <w:rPr>
          <w:rFonts w:ascii="Calibri" w:hAnsi="Calibri"/>
          <w:b/>
          <w:sz w:val="28"/>
          <w:u w:val="single"/>
        </w:rPr>
        <w:t>Goals:</w:t>
      </w:r>
    </w:p>
    <w:p w:rsidR="001447E8" w:rsidRDefault="001447E8" w:rsidP="0035464E">
      <w:r>
        <w:t>*</w:t>
      </w:r>
      <w:r w:rsidRPr="00E00E60">
        <w:t>Students will improve</w:t>
      </w:r>
      <w:r>
        <w:t xml:space="preserve"> their reading skills and ability to comprehend informative text.  Students will </w:t>
      </w:r>
    </w:p>
    <w:p w:rsidR="00560533" w:rsidRDefault="001447E8" w:rsidP="0035464E">
      <w:r>
        <w:t xml:space="preserve">  </w:t>
      </w:r>
      <w:r w:rsidR="00125845">
        <w:t>Improve</w:t>
      </w:r>
      <w:r>
        <w:t xml:space="preserve"> their writing skills focusing on </w:t>
      </w:r>
      <w:r w:rsidR="00560533">
        <w:t xml:space="preserve">visible </w:t>
      </w:r>
      <w:r>
        <w:t xml:space="preserve">strong organization, clear expression of ideas and </w:t>
      </w:r>
      <w:r w:rsidR="00560533">
        <w:t xml:space="preserve">  </w:t>
      </w:r>
    </w:p>
    <w:p w:rsidR="001447E8" w:rsidRPr="00E00E60" w:rsidRDefault="00560533" w:rsidP="0035464E">
      <w:r>
        <w:t xml:space="preserve">  demonstration of </w:t>
      </w:r>
      <w:r w:rsidR="001447E8">
        <w:t xml:space="preserve">basic </w:t>
      </w:r>
      <w:r>
        <w:t xml:space="preserve">writing </w:t>
      </w:r>
      <w:r w:rsidR="001447E8">
        <w:t>conventions.</w:t>
      </w:r>
    </w:p>
    <w:p w:rsidR="001447E8" w:rsidRDefault="001447E8" w:rsidP="003C21A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*Students will identify key terms, people, places and ideas from a variety of time periods and places </w:t>
      </w:r>
    </w:p>
    <w:p w:rsidR="001447E8" w:rsidRDefault="001447E8" w:rsidP="003C21A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proofErr w:type="gramStart"/>
      <w:r>
        <w:rPr>
          <w:rFonts w:eastAsia="Times New Roman"/>
          <w:bCs/>
        </w:rPr>
        <w:t>while</w:t>
      </w:r>
      <w:proofErr w:type="gramEnd"/>
      <w:r>
        <w:rPr>
          <w:rFonts w:eastAsia="Times New Roman"/>
          <w:bCs/>
        </w:rPr>
        <w:t xml:space="preserve"> developing critical thinking skills including comparing and contrasting across time periods and </w:t>
      </w:r>
    </w:p>
    <w:p w:rsidR="001447E8" w:rsidRDefault="001447E8" w:rsidP="003C21A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proofErr w:type="gramStart"/>
      <w:r>
        <w:rPr>
          <w:rFonts w:eastAsia="Times New Roman"/>
          <w:bCs/>
        </w:rPr>
        <w:t>cultures</w:t>
      </w:r>
      <w:proofErr w:type="gramEnd"/>
      <w:r>
        <w:rPr>
          <w:rFonts w:eastAsia="Times New Roman"/>
          <w:bCs/>
        </w:rPr>
        <w:t xml:space="preserve">, applying our class themes consistently and correctly, evaluating critical decisions from the </w:t>
      </w:r>
    </w:p>
    <w:p w:rsidR="001447E8" w:rsidRDefault="001447E8" w:rsidP="003C21A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proofErr w:type="gramStart"/>
      <w:r>
        <w:rPr>
          <w:rFonts w:eastAsia="Times New Roman"/>
          <w:bCs/>
        </w:rPr>
        <w:t>past</w:t>
      </w:r>
      <w:proofErr w:type="gramEnd"/>
      <w:r>
        <w:rPr>
          <w:rFonts w:eastAsia="Times New Roman"/>
          <w:bCs/>
        </w:rPr>
        <w:t xml:space="preserve"> and usi</w:t>
      </w:r>
      <w:r w:rsidR="00560533">
        <w:rPr>
          <w:rFonts w:eastAsia="Times New Roman"/>
          <w:bCs/>
        </w:rPr>
        <w:t>ng the 6+1 writing rubric for in-</w:t>
      </w:r>
      <w:r>
        <w:rPr>
          <w:rFonts w:eastAsia="Times New Roman"/>
          <w:bCs/>
        </w:rPr>
        <w:t xml:space="preserve"> class essays.</w:t>
      </w:r>
    </w:p>
    <w:p w:rsidR="001447E8" w:rsidRDefault="001447E8" w:rsidP="003C21A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*Students will also learn to work effectively and efficiently as an individual and in a group setting with </w:t>
      </w:r>
    </w:p>
    <w:p w:rsidR="001447E8" w:rsidRDefault="001447E8" w:rsidP="003C21A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proofErr w:type="gramStart"/>
      <w:r>
        <w:rPr>
          <w:rFonts w:eastAsia="Times New Roman"/>
          <w:bCs/>
        </w:rPr>
        <w:t>various</w:t>
      </w:r>
      <w:proofErr w:type="gramEnd"/>
      <w:r>
        <w:rPr>
          <w:rFonts w:eastAsia="Times New Roman"/>
          <w:bCs/>
        </w:rPr>
        <w:t xml:space="preserve"> members of the class by completing a variety of tasks and projects including all required </w:t>
      </w:r>
    </w:p>
    <w:p w:rsidR="001447E8" w:rsidRDefault="001447E8" w:rsidP="00DE198C">
      <w:pPr>
        <w:rPr>
          <w:rFonts w:eastAsia="Times New Roman"/>
        </w:rPr>
      </w:pPr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>elements</w:t>
      </w:r>
      <w:proofErr w:type="gramEnd"/>
      <w:r>
        <w:rPr>
          <w:rFonts w:eastAsia="Times New Roman"/>
        </w:rPr>
        <w:t xml:space="preserve"> and meeting all deadlines.</w:t>
      </w:r>
    </w:p>
    <w:p w:rsidR="001447E8" w:rsidRDefault="001447E8" w:rsidP="00DE198C">
      <w:pPr>
        <w:rPr>
          <w:rFonts w:eastAsia="Times New Roman"/>
        </w:rPr>
      </w:pPr>
    </w:p>
    <w:p w:rsidR="001447E8" w:rsidRPr="00DE198C" w:rsidRDefault="001447E8" w:rsidP="00DE198C">
      <w:pPr>
        <w:rPr>
          <w:rFonts w:eastAsia="Times New Roman"/>
          <w:bCs/>
        </w:rPr>
      </w:pPr>
      <w:r w:rsidRPr="0028174C">
        <w:rPr>
          <w:rFonts w:ascii="Calibri" w:hAnsi="Calibri"/>
          <w:b/>
          <w:sz w:val="28"/>
          <w:u w:val="single"/>
        </w:rPr>
        <w:t>Class Norms:</w:t>
      </w:r>
      <w:r w:rsidRPr="0035464E">
        <w:rPr>
          <w:rFonts w:ascii="Calibri" w:hAnsi="Calibri"/>
          <w:b/>
          <w:sz w:val="28"/>
        </w:rPr>
        <w:t xml:space="preserve"> </w:t>
      </w:r>
      <w:r w:rsidRPr="00E00E60">
        <w:t>Every rule and procedure in this class is based in one or more of the following ideals:</w:t>
      </w:r>
    </w:p>
    <w:p w:rsidR="001447E8" w:rsidRDefault="001447E8" w:rsidP="003C21A4">
      <w:pPr>
        <w:rPr>
          <w:rFonts w:eastAsia="Times New Roman"/>
          <w:bCs/>
        </w:rPr>
      </w:pPr>
      <w:r w:rsidRPr="00035AC1">
        <w:rPr>
          <w:rFonts w:eastAsia="Times New Roman"/>
          <w:b/>
          <w:bCs/>
          <w:sz w:val="28"/>
          <w:szCs w:val="28"/>
        </w:rPr>
        <w:t>Promptness: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bCs/>
        </w:rPr>
        <w:t xml:space="preserve">All class members will arrive to class on time and </w:t>
      </w:r>
      <w:r w:rsidR="00560533">
        <w:rPr>
          <w:rFonts w:eastAsia="Times New Roman"/>
          <w:bCs/>
        </w:rPr>
        <w:t xml:space="preserve">will </w:t>
      </w:r>
      <w:r>
        <w:rPr>
          <w:rFonts w:eastAsia="Times New Roman"/>
          <w:bCs/>
        </w:rPr>
        <w:t xml:space="preserve">be in their seat at by the tardy bell.  Any student out of their seat after the bell will be marked tardy unless a pass is presented </w:t>
      </w:r>
      <w:r w:rsidR="00560533">
        <w:rPr>
          <w:rFonts w:eastAsia="Times New Roman"/>
          <w:bCs/>
        </w:rPr>
        <w:t>from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an</w:t>
      </w:r>
      <w:proofErr w:type="gramEnd"/>
      <w:r>
        <w:rPr>
          <w:rFonts w:eastAsia="Times New Roman"/>
          <w:bCs/>
        </w:rPr>
        <w:t xml:space="preserve"> administrator or team member</w:t>
      </w:r>
      <w:r w:rsidRPr="00560533">
        <w:rPr>
          <w:rFonts w:eastAsia="Times New Roman"/>
          <w:b/>
          <w:bCs/>
        </w:rPr>
        <w:t>.  Bell</w:t>
      </w:r>
      <w:r w:rsidR="009C1C34">
        <w:rPr>
          <w:rFonts w:eastAsia="Times New Roman"/>
          <w:b/>
          <w:bCs/>
        </w:rPr>
        <w:t xml:space="preserve"> </w:t>
      </w:r>
      <w:r w:rsidRPr="00560533">
        <w:rPr>
          <w:rFonts w:eastAsia="Times New Roman"/>
          <w:b/>
          <w:bCs/>
        </w:rPr>
        <w:t>work will be checked daily, students who enter class tardy will receive a 0 on their bell</w:t>
      </w:r>
      <w:r w:rsidR="009C1C34">
        <w:rPr>
          <w:rFonts w:eastAsia="Times New Roman"/>
          <w:b/>
          <w:bCs/>
        </w:rPr>
        <w:t xml:space="preserve"> </w:t>
      </w:r>
      <w:r w:rsidRPr="00560533">
        <w:rPr>
          <w:rFonts w:eastAsia="Times New Roman"/>
          <w:b/>
          <w:bCs/>
        </w:rPr>
        <w:t>work for that day</w:t>
      </w:r>
      <w:r>
        <w:rPr>
          <w:rFonts w:eastAsia="Times New Roman"/>
          <w:bCs/>
        </w:rPr>
        <w:t>.</w:t>
      </w:r>
    </w:p>
    <w:p w:rsidR="001447E8" w:rsidRPr="00035AC1" w:rsidRDefault="001447E8" w:rsidP="003C21A4">
      <w:pPr>
        <w:rPr>
          <w:rFonts w:eastAsia="Times New Roman"/>
          <w:bCs/>
        </w:rPr>
      </w:pPr>
    </w:p>
    <w:p w:rsidR="001447E8" w:rsidRDefault="001447E8" w:rsidP="003C21A4">
      <w:pPr>
        <w:rPr>
          <w:rFonts w:eastAsia="Times New Roman"/>
          <w:bCs/>
        </w:rPr>
      </w:pPr>
      <w:r w:rsidRPr="00035AC1">
        <w:rPr>
          <w:rFonts w:eastAsia="Times New Roman"/>
          <w:b/>
          <w:bCs/>
          <w:sz w:val="28"/>
          <w:szCs w:val="28"/>
        </w:rPr>
        <w:t>Preparedness</w:t>
      </w:r>
      <w:r>
        <w:rPr>
          <w:rFonts w:eastAsia="Times New Roman"/>
          <w:b/>
          <w:bCs/>
          <w:sz w:val="28"/>
          <w:szCs w:val="28"/>
        </w:rPr>
        <w:t xml:space="preserve">:  </w:t>
      </w:r>
      <w:r>
        <w:rPr>
          <w:rFonts w:eastAsia="Times New Roman"/>
          <w:bCs/>
        </w:rPr>
        <w:t>All class mem</w:t>
      </w:r>
      <w:r w:rsidR="00560533">
        <w:rPr>
          <w:rFonts w:eastAsia="Times New Roman"/>
          <w:bCs/>
        </w:rPr>
        <w:t xml:space="preserve">bers will arrive to each class </w:t>
      </w:r>
      <w:r>
        <w:rPr>
          <w:rFonts w:eastAsia="Times New Roman"/>
          <w:bCs/>
        </w:rPr>
        <w:t>with their planner</w:t>
      </w:r>
      <w:proofErr w:type="gramStart"/>
      <w:r>
        <w:rPr>
          <w:rFonts w:eastAsia="Times New Roman"/>
          <w:bCs/>
        </w:rPr>
        <w:t>,  class</w:t>
      </w:r>
      <w:proofErr w:type="gramEnd"/>
      <w:r>
        <w:rPr>
          <w:rFonts w:eastAsia="Times New Roman"/>
          <w:bCs/>
        </w:rPr>
        <w:t xml:space="preserve"> binder, a writing utensil and, most importantly, a positive attitude. </w:t>
      </w:r>
      <w:r w:rsidR="009C1C34">
        <w:rPr>
          <w:rFonts w:eastAsia="Times New Roman"/>
          <w:bCs/>
        </w:rPr>
        <w:t>You will immediately begin bell work.</w:t>
      </w:r>
      <w:r>
        <w:rPr>
          <w:rFonts w:eastAsia="Times New Roman"/>
          <w:bCs/>
        </w:rPr>
        <w:t xml:space="preserve"> Cell phones are to be put away during class time.</w:t>
      </w:r>
    </w:p>
    <w:p w:rsidR="001447E8" w:rsidRPr="00035AC1" w:rsidRDefault="001447E8" w:rsidP="003C21A4">
      <w:pPr>
        <w:rPr>
          <w:rFonts w:eastAsia="Times New Roman"/>
          <w:b/>
          <w:bCs/>
        </w:rPr>
      </w:pPr>
    </w:p>
    <w:p w:rsidR="001447E8" w:rsidRDefault="001447E8" w:rsidP="003C21A4">
      <w:pPr>
        <w:rPr>
          <w:rFonts w:eastAsia="Times New Roman"/>
          <w:bCs/>
        </w:rPr>
      </w:pPr>
      <w:r w:rsidRPr="00035AC1">
        <w:rPr>
          <w:rFonts w:eastAsia="Times New Roman"/>
          <w:b/>
          <w:bCs/>
          <w:sz w:val="28"/>
          <w:szCs w:val="28"/>
        </w:rPr>
        <w:t>Honesty</w:t>
      </w:r>
      <w:r>
        <w:rPr>
          <w:rFonts w:eastAsia="Times New Roman"/>
          <w:b/>
          <w:bCs/>
          <w:sz w:val="28"/>
          <w:szCs w:val="28"/>
        </w:rPr>
        <w:t xml:space="preserve">:  </w:t>
      </w:r>
      <w:r>
        <w:rPr>
          <w:rFonts w:eastAsia="Times New Roman"/>
          <w:bCs/>
        </w:rPr>
        <w:t xml:space="preserve">All assignments, projects and tests will be completed honestly and with integrity.  All incidents of cheating will result in a 0 for that assignment which may </w:t>
      </w:r>
      <w:r w:rsidRPr="00560533">
        <w:rPr>
          <w:rFonts w:eastAsia="Times New Roman"/>
          <w:b/>
          <w:bCs/>
        </w:rPr>
        <w:t>NOT</w:t>
      </w:r>
      <w:r>
        <w:rPr>
          <w:rFonts w:eastAsia="Times New Roman"/>
          <w:bCs/>
        </w:rPr>
        <w:t xml:space="preserve"> be made up and may be reported to the administration and your parents.</w:t>
      </w:r>
    </w:p>
    <w:p w:rsidR="001447E8" w:rsidRPr="00035AC1" w:rsidRDefault="001447E8" w:rsidP="003C21A4">
      <w:pPr>
        <w:rPr>
          <w:rFonts w:eastAsia="Times New Roman"/>
          <w:bCs/>
        </w:rPr>
      </w:pPr>
    </w:p>
    <w:p w:rsidR="001447E8" w:rsidRDefault="001447E8" w:rsidP="003C21A4">
      <w:pPr>
        <w:rPr>
          <w:rFonts w:eastAsia="Times New Roman"/>
          <w:bCs/>
        </w:rPr>
      </w:pPr>
      <w:r w:rsidRPr="00035AC1">
        <w:rPr>
          <w:rFonts w:eastAsia="Times New Roman"/>
          <w:b/>
          <w:bCs/>
          <w:sz w:val="28"/>
          <w:szCs w:val="28"/>
        </w:rPr>
        <w:t>Respect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</w:rPr>
        <w:t xml:space="preserve"> All people, objects and places in this classroom are to be treated with kindness and respect.  Maintain a clean and orderly work space, use trash cans, and </w:t>
      </w:r>
      <w:r w:rsidR="00560533" w:rsidRPr="00560533">
        <w:rPr>
          <w:rFonts w:eastAsia="Times New Roman"/>
          <w:b/>
          <w:bCs/>
        </w:rPr>
        <w:t>ABSOLUTELY</w:t>
      </w:r>
      <w:r w:rsidR="0056053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no writing/drawing on any surface (wall, table, textbook, etc.).  Maintain a positive attitude with all class members</w:t>
      </w:r>
      <w:r w:rsidR="009C1C34">
        <w:rPr>
          <w:rFonts w:eastAsia="Times New Roman"/>
          <w:bCs/>
        </w:rPr>
        <w:t>- keep</w:t>
      </w:r>
      <w:r>
        <w:rPr>
          <w:rFonts w:eastAsia="Times New Roman"/>
          <w:bCs/>
        </w:rPr>
        <w:t xml:space="preserve"> negative/destructive comments to yourself.  Vulgar language</w:t>
      </w:r>
      <w:r w:rsidR="00137789">
        <w:rPr>
          <w:rFonts w:eastAsia="Times New Roman"/>
          <w:bCs/>
        </w:rPr>
        <w:t xml:space="preserve"> </w:t>
      </w:r>
      <w:r w:rsidR="009A6A0D">
        <w:rPr>
          <w:rFonts w:eastAsia="Times New Roman"/>
          <w:bCs/>
        </w:rPr>
        <w:t>(in</w:t>
      </w:r>
      <w:r w:rsidR="009C1C34">
        <w:rPr>
          <w:rFonts w:eastAsia="Times New Roman"/>
          <w:bCs/>
        </w:rPr>
        <w:t xml:space="preserve"> any language)</w:t>
      </w:r>
      <w:r>
        <w:rPr>
          <w:rFonts w:eastAsia="Times New Roman"/>
          <w:bCs/>
        </w:rPr>
        <w:t xml:space="preserve"> is absolutely unacceptable; find other ways to express </w:t>
      </w:r>
      <w:proofErr w:type="gramStart"/>
      <w:r>
        <w:rPr>
          <w:rFonts w:eastAsia="Times New Roman"/>
          <w:bCs/>
        </w:rPr>
        <w:t>yourself</w:t>
      </w:r>
      <w:proofErr w:type="gramEnd"/>
      <w:r>
        <w:rPr>
          <w:rFonts w:eastAsia="Times New Roman"/>
          <w:bCs/>
        </w:rPr>
        <w:t>.</w:t>
      </w:r>
    </w:p>
    <w:p w:rsidR="001447E8" w:rsidRDefault="001447E8" w:rsidP="003C21A4">
      <w:pPr>
        <w:rPr>
          <w:rFonts w:eastAsia="Times New Roman"/>
          <w:bCs/>
        </w:rPr>
      </w:pPr>
    </w:p>
    <w:p w:rsidR="001447E8" w:rsidRDefault="001447E8" w:rsidP="003C21A4">
      <w:pPr>
        <w:rPr>
          <w:rFonts w:eastAsia="Times New Roman"/>
          <w:b/>
          <w:bCs/>
          <w:sz w:val="28"/>
          <w:szCs w:val="28"/>
          <w:u w:val="single"/>
        </w:rPr>
      </w:pPr>
    </w:p>
    <w:p w:rsidR="009A6A0D" w:rsidRPr="009A6A0D" w:rsidRDefault="009A6A0D" w:rsidP="003C21A4">
      <w:pPr>
        <w:rPr>
          <w:rFonts w:eastAsia="Times New Roman"/>
          <w:bCs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 xml:space="preserve">Food and Drink:  </w:t>
      </w:r>
      <w:r w:rsidRPr="009A6A0D">
        <w:rPr>
          <w:rFonts w:eastAsia="Times New Roman"/>
          <w:bCs/>
        </w:rPr>
        <w:t>Water with a</w:t>
      </w:r>
      <w:r>
        <w:rPr>
          <w:rFonts w:eastAsia="Times New Roman"/>
          <w:bCs/>
        </w:rPr>
        <w:t xml:space="preserve"> resalable</w:t>
      </w:r>
      <w:r w:rsidRPr="009A6A0D">
        <w:rPr>
          <w:rFonts w:eastAsia="Times New Roman"/>
          <w:bCs/>
        </w:rPr>
        <w:t xml:space="preserve"> cap is the only drink allowed.</w:t>
      </w:r>
      <w:r w:rsidR="00125845">
        <w:rPr>
          <w:rFonts w:eastAsia="Times New Roman"/>
          <w:bCs/>
        </w:rPr>
        <w:t xml:space="preserve"> Drink privilege will be taken away if we have to pick up bottles.</w:t>
      </w:r>
      <w:r>
        <w:rPr>
          <w:rFonts w:eastAsia="Times New Roman"/>
          <w:bCs/>
          <w:sz w:val="28"/>
          <w:szCs w:val="28"/>
        </w:rPr>
        <w:t xml:space="preserve"> </w:t>
      </w:r>
      <w:r w:rsidRPr="009A6A0D">
        <w:rPr>
          <w:rFonts w:eastAsia="Times New Roman"/>
          <w:bCs/>
        </w:rPr>
        <w:t>There is no food allowed</w:t>
      </w:r>
    </w:p>
    <w:p w:rsidR="001447E8" w:rsidRDefault="001447E8" w:rsidP="003C21A4">
      <w:pPr>
        <w:rPr>
          <w:rFonts w:eastAsia="Times New Roman"/>
          <w:bCs/>
        </w:rPr>
      </w:pPr>
      <w:r w:rsidRPr="003C21A4">
        <w:rPr>
          <w:rFonts w:eastAsia="Times New Roman"/>
          <w:b/>
          <w:bCs/>
          <w:sz w:val="28"/>
          <w:szCs w:val="28"/>
          <w:u w:val="single"/>
        </w:rPr>
        <w:t>Interventions:</w:t>
      </w:r>
      <w:r>
        <w:rPr>
          <w:rFonts w:eastAsia="Times New Roman"/>
          <w:bCs/>
        </w:rPr>
        <w:t xml:space="preserve">  Consistent and continued disregard for the rules will result in the following:</w:t>
      </w:r>
    </w:p>
    <w:p w:rsidR="001447E8" w:rsidRPr="000F380E" w:rsidRDefault="001447E8" w:rsidP="003C21A4">
      <w:pPr>
        <w:pStyle w:val="ListParagraph"/>
        <w:numPr>
          <w:ilvl w:val="0"/>
          <w:numId w:val="1"/>
        </w:numPr>
        <w:rPr>
          <w:rFonts w:eastAsia="Times New Roman"/>
          <w:bCs/>
          <w:color w:val="auto"/>
          <w:sz w:val="24"/>
        </w:rPr>
      </w:pPr>
      <w:r w:rsidRPr="000F380E">
        <w:rPr>
          <w:rFonts w:eastAsia="Times New Roman"/>
          <w:bCs/>
          <w:color w:val="auto"/>
          <w:sz w:val="24"/>
        </w:rPr>
        <w:t>Exclusion from class</w:t>
      </w:r>
      <w:r w:rsidR="00137789" w:rsidRPr="000F380E">
        <w:rPr>
          <w:rFonts w:eastAsia="Times New Roman"/>
          <w:bCs/>
          <w:color w:val="auto"/>
          <w:sz w:val="24"/>
        </w:rPr>
        <w:t>- hallway</w:t>
      </w:r>
      <w:r w:rsidRPr="000F380E">
        <w:rPr>
          <w:rFonts w:eastAsia="Times New Roman"/>
          <w:bCs/>
          <w:color w:val="auto"/>
          <w:sz w:val="24"/>
        </w:rPr>
        <w:t xml:space="preserve"> conference to clarify expectations.</w:t>
      </w:r>
    </w:p>
    <w:p w:rsidR="001447E8" w:rsidRDefault="001447E8" w:rsidP="003C21A4">
      <w:pPr>
        <w:pStyle w:val="ListParagraph"/>
        <w:numPr>
          <w:ilvl w:val="0"/>
          <w:numId w:val="1"/>
        </w:numPr>
        <w:rPr>
          <w:rFonts w:eastAsia="Times New Roman"/>
          <w:bCs/>
          <w:color w:val="auto"/>
          <w:sz w:val="24"/>
        </w:rPr>
      </w:pPr>
      <w:r>
        <w:rPr>
          <w:rFonts w:eastAsia="Times New Roman"/>
          <w:bCs/>
          <w:color w:val="auto"/>
          <w:sz w:val="24"/>
        </w:rPr>
        <w:t>Phone call home to parent.</w:t>
      </w:r>
    </w:p>
    <w:p w:rsidR="001447E8" w:rsidRDefault="001447E8" w:rsidP="003C21A4">
      <w:pPr>
        <w:pStyle w:val="ListParagraph"/>
        <w:numPr>
          <w:ilvl w:val="0"/>
          <w:numId w:val="1"/>
        </w:numPr>
        <w:rPr>
          <w:rFonts w:eastAsia="Times New Roman"/>
          <w:bCs/>
          <w:color w:val="auto"/>
          <w:sz w:val="24"/>
        </w:rPr>
      </w:pPr>
      <w:r>
        <w:rPr>
          <w:rFonts w:eastAsia="Times New Roman"/>
          <w:bCs/>
          <w:color w:val="auto"/>
          <w:sz w:val="24"/>
        </w:rPr>
        <w:t>Referral to 9</w:t>
      </w:r>
      <w:r w:rsidRPr="000F380E">
        <w:rPr>
          <w:rFonts w:eastAsia="Times New Roman"/>
          <w:bCs/>
          <w:color w:val="auto"/>
          <w:sz w:val="24"/>
          <w:vertAlign w:val="superscript"/>
        </w:rPr>
        <w:t>th</w:t>
      </w:r>
      <w:r>
        <w:rPr>
          <w:rFonts w:eastAsia="Times New Roman"/>
          <w:bCs/>
          <w:color w:val="auto"/>
          <w:sz w:val="24"/>
        </w:rPr>
        <w:t xml:space="preserve"> grade </w:t>
      </w:r>
      <w:r w:rsidR="00137789">
        <w:rPr>
          <w:rFonts w:eastAsia="Times New Roman"/>
          <w:bCs/>
          <w:color w:val="auto"/>
          <w:sz w:val="24"/>
        </w:rPr>
        <w:t>Liaison</w:t>
      </w:r>
      <w:r>
        <w:rPr>
          <w:rFonts w:eastAsia="Times New Roman"/>
          <w:bCs/>
          <w:color w:val="auto"/>
          <w:sz w:val="24"/>
        </w:rPr>
        <w:t>/Social Worker/Lead Teacher</w:t>
      </w:r>
    </w:p>
    <w:p w:rsidR="001447E8" w:rsidRPr="000F380E" w:rsidRDefault="001447E8" w:rsidP="003C21A4">
      <w:pPr>
        <w:pStyle w:val="ListParagraph"/>
        <w:numPr>
          <w:ilvl w:val="0"/>
          <w:numId w:val="1"/>
        </w:numPr>
        <w:rPr>
          <w:rFonts w:eastAsia="Times New Roman"/>
          <w:bCs/>
          <w:color w:val="auto"/>
          <w:sz w:val="24"/>
        </w:rPr>
      </w:pPr>
      <w:r>
        <w:rPr>
          <w:rFonts w:eastAsia="Times New Roman"/>
          <w:bCs/>
          <w:color w:val="auto"/>
          <w:sz w:val="24"/>
        </w:rPr>
        <w:t>Referral to 9</w:t>
      </w:r>
      <w:r w:rsidRPr="000F380E">
        <w:rPr>
          <w:rFonts w:eastAsia="Times New Roman"/>
          <w:bCs/>
          <w:color w:val="auto"/>
          <w:sz w:val="24"/>
          <w:vertAlign w:val="superscript"/>
        </w:rPr>
        <w:t>th</w:t>
      </w:r>
      <w:r>
        <w:rPr>
          <w:rFonts w:eastAsia="Times New Roman"/>
          <w:bCs/>
          <w:color w:val="auto"/>
          <w:sz w:val="24"/>
        </w:rPr>
        <w:t xml:space="preserve"> grade Administrator</w:t>
      </w:r>
    </w:p>
    <w:bookmarkEnd w:id="1"/>
    <w:p w:rsidR="001447E8" w:rsidRPr="00B11960" w:rsidRDefault="001447E8" w:rsidP="00B11960">
      <w:pPr>
        <w:pStyle w:val="Heading1"/>
        <w:framePr w:hSpace="0" w:wrap="auto" w:vAnchor="margin" w:hAnchor="text" w:xAlign="left" w:yAlign="inline"/>
        <w:rPr>
          <w:szCs w:val="24"/>
        </w:rPr>
      </w:pPr>
      <w:r w:rsidRPr="003C21A4">
        <w:rPr>
          <w:rFonts w:ascii="Calibri" w:hAnsi="Calibri"/>
          <w:b/>
          <w:sz w:val="28"/>
          <w:u w:val="single"/>
        </w:rPr>
        <w:t>Grading:</w:t>
      </w:r>
      <w:r>
        <w:t xml:space="preserve">  </w:t>
      </w:r>
      <w:r w:rsidRPr="003C21A4">
        <w:rPr>
          <w:rStyle w:val="Heading2Char"/>
          <w:rFonts w:ascii="Cambria" w:hAnsi="Cambria"/>
          <w:color w:val="auto"/>
          <w:sz w:val="24"/>
          <w:szCs w:val="24"/>
        </w:rPr>
        <w:t xml:space="preserve">All students are required to keep a binder containing </w:t>
      </w:r>
      <w:r w:rsidR="00137789" w:rsidRPr="003C21A4">
        <w:rPr>
          <w:rStyle w:val="Heading2Char"/>
          <w:rFonts w:ascii="Cambria" w:hAnsi="Cambria"/>
          <w:color w:val="auto"/>
          <w:sz w:val="24"/>
          <w:szCs w:val="24"/>
        </w:rPr>
        <w:t>bell work</w:t>
      </w:r>
      <w:r w:rsidRPr="003C21A4">
        <w:rPr>
          <w:rStyle w:val="Heading2Char"/>
          <w:rFonts w:ascii="Cambria" w:hAnsi="Cambria"/>
          <w:color w:val="auto"/>
          <w:sz w:val="24"/>
          <w:szCs w:val="24"/>
        </w:rPr>
        <w:t xml:space="preserve">, class notes and specified homework assignments.  Binders will be checked randomly throughout the semester.  Tests will consist of both objective questions and short and/or extended essays.  20% of your grade will come from formative assessments such as homework, </w:t>
      </w:r>
      <w:r w:rsidR="00137789" w:rsidRPr="003C21A4">
        <w:rPr>
          <w:rStyle w:val="Heading2Char"/>
          <w:rFonts w:ascii="Cambria" w:hAnsi="Cambria"/>
          <w:color w:val="auto"/>
          <w:sz w:val="24"/>
          <w:szCs w:val="24"/>
        </w:rPr>
        <w:t>bell work</w:t>
      </w:r>
      <w:r w:rsidRPr="003C21A4">
        <w:rPr>
          <w:rStyle w:val="Heading2Char"/>
          <w:rFonts w:ascii="Cambria" w:hAnsi="Cambria"/>
          <w:color w:val="auto"/>
          <w:sz w:val="24"/>
          <w:szCs w:val="24"/>
        </w:rPr>
        <w:t xml:space="preserve"> and classwork.  80% of your grade will come from summative assessments such as papers, projects, quizzes and tests and the final exam</w:t>
      </w:r>
      <w:r>
        <w:rPr>
          <w:rStyle w:val="Heading2Char"/>
          <w:rFonts w:ascii="Cambria" w:hAnsi="Cambria"/>
          <w:color w:val="auto"/>
          <w:sz w:val="24"/>
          <w:szCs w:val="24"/>
        </w:rPr>
        <w:t xml:space="preserve"> graded according to the following scale:</w:t>
      </w:r>
    </w:p>
    <w:p w:rsidR="001447E8" w:rsidRPr="0028174C" w:rsidRDefault="001447E8" w:rsidP="0028174C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1440"/>
        <w:rPr>
          <w:rFonts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  <w:t xml:space="preserve">          </w:t>
      </w:r>
      <w:r w:rsidRPr="0028174C">
        <w:rPr>
          <w:rFonts w:cs="Arial Narrow"/>
          <w:b/>
          <w:bCs/>
        </w:rPr>
        <w:t>100-93</w:t>
      </w:r>
      <w:r w:rsidRPr="0028174C"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>A</w:t>
      </w:r>
      <w:r w:rsidR="009A6A0D"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ab/>
        <w:t>76-73</w:t>
      </w:r>
      <w:r w:rsidRPr="0028174C">
        <w:rPr>
          <w:rFonts w:cs="Arial Narrow"/>
          <w:b/>
          <w:bCs/>
        </w:rPr>
        <w:tab/>
        <w:t>C</w:t>
      </w:r>
    </w:p>
    <w:p w:rsidR="001447E8" w:rsidRPr="0028174C" w:rsidRDefault="001447E8" w:rsidP="0028174C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1440"/>
        <w:rPr>
          <w:rFonts w:cs="Arial Narrow"/>
          <w:b/>
          <w:bCs/>
        </w:rPr>
      </w:pP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 w:rsidRPr="0028174C">
        <w:rPr>
          <w:rFonts w:cs="Arial Narrow"/>
          <w:b/>
          <w:bCs/>
        </w:rPr>
        <w:t>92-90</w:t>
      </w:r>
      <w:r w:rsidRPr="0028174C"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 w:rsidRPr="0028174C">
        <w:rPr>
          <w:rFonts w:cs="Arial Narrow"/>
          <w:b/>
          <w:bCs/>
        </w:rPr>
        <w:t>A-</w:t>
      </w:r>
      <w:r w:rsidRPr="0028174C"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ab/>
      </w:r>
      <w:r w:rsidR="009A6A0D">
        <w:rPr>
          <w:rFonts w:cs="Arial Narrow"/>
          <w:b/>
          <w:bCs/>
        </w:rPr>
        <w:tab/>
        <w:t>72</w:t>
      </w:r>
      <w:r w:rsidRPr="0028174C">
        <w:rPr>
          <w:rFonts w:cs="Arial Narrow"/>
          <w:b/>
          <w:bCs/>
        </w:rPr>
        <w:t>-71</w:t>
      </w:r>
      <w:r w:rsidRPr="0028174C">
        <w:rPr>
          <w:rFonts w:cs="Arial Narrow"/>
          <w:b/>
          <w:bCs/>
        </w:rPr>
        <w:tab/>
        <w:t>C-</w:t>
      </w:r>
    </w:p>
    <w:p w:rsidR="001447E8" w:rsidRPr="0028174C" w:rsidRDefault="009A6A0D" w:rsidP="0028174C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1440"/>
        <w:rPr>
          <w:rFonts w:cs="Arial Narrow"/>
          <w:b/>
          <w:bCs/>
        </w:rPr>
      </w:pP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89-87</w:t>
      </w:r>
      <w:r w:rsidR="001447E8"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B+</w:t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70-70</w:t>
      </w:r>
      <w:r>
        <w:rPr>
          <w:rFonts w:cs="Arial Narrow"/>
          <w:b/>
          <w:bCs/>
        </w:rPr>
        <w:tab/>
        <w:t>C</w:t>
      </w:r>
    </w:p>
    <w:p w:rsidR="001447E8" w:rsidRPr="0028174C" w:rsidRDefault="009A6A0D" w:rsidP="0028174C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1440"/>
        <w:rPr>
          <w:rFonts w:cs="Arial Narrow"/>
          <w:b/>
          <w:bCs/>
        </w:rPr>
      </w:pP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86-83</w:t>
      </w:r>
      <w:r w:rsidR="001447E8" w:rsidRPr="0028174C">
        <w:rPr>
          <w:rFonts w:cs="Arial Narrow"/>
          <w:b/>
          <w:bCs/>
        </w:rPr>
        <w:tab/>
      </w:r>
      <w:r w:rsidR="001447E8">
        <w:rPr>
          <w:rFonts w:cs="Arial Narrow"/>
          <w:b/>
          <w:bCs/>
        </w:rPr>
        <w:tab/>
      </w:r>
      <w:r>
        <w:rPr>
          <w:rFonts w:cs="Arial Narrow"/>
          <w:b/>
          <w:bCs/>
        </w:rPr>
        <w:t>B</w:t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69-67</w:t>
      </w:r>
      <w:r w:rsidR="001447E8" w:rsidRPr="0028174C">
        <w:rPr>
          <w:rFonts w:cs="Arial Narrow"/>
          <w:b/>
          <w:bCs/>
        </w:rPr>
        <w:tab/>
        <w:t>D</w:t>
      </w:r>
      <w:r>
        <w:rPr>
          <w:rFonts w:cs="Arial Narrow"/>
          <w:b/>
          <w:bCs/>
        </w:rPr>
        <w:t>+</w:t>
      </w:r>
    </w:p>
    <w:p w:rsidR="009A6A0D" w:rsidRDefault="009A6A0D" w:rsidP="0028174C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1440"/>
        <w:rPr>
          <w:rFonts w:cs="Arial Narrow"/>
          <w:b/>
          <w:bCs/>
        </w:rPr>
      </w:pP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82-80</w:t>
      </w:r>
      <w:r w:rsidR="001447E8" w:rsidRPr="0028174C">
        <w:rPr>
          <w:rFonts w:cs="Arial Narrow"/>
          <w:b/>
          <w:bCs/>
        </w:rPr>
        <w:tab/>
      </w:r>
      <w:r w:rsidR="001447E8">
        <w:rPr>
          <w:rFonts w:cs="Arial Narrow"/>
          <w:b/>
          <w:bCs/>
        </w:rPr>
        <w:tab/>
      </w:r>
      <w:r>
        <w:rPr>
          <w:rFonts w:cs="Arial Narrow"/>
          <w:b/>
          <w:bCs/>
        </w:rPr>
        <w:t>B-</w:t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>66-63</w:t>
      </w:r>
      <w:r>
        <w:rPr>
          <w:rFonts w:cs="Arial Narrow"/>
          <w:b/>
          <w:bCs/>
        </w:rPr>
        <w:tab/>
        <w:t>D</w:t>
      </w:r>
    </w:p>
    <w:p w:rsidR="009A6A0D" w:rsidRPr="0028174C" w:rsidRDefault="009A6A0D" w:rsidP="0028174C">
      <w:pPr>
        <w:widowControl w:val="0"/>
        <w:tabs>
          <w:tab w:val="left" w:pos="2160"/>
        </w:tabs>
        <w:autoSpaceDE w:val="0"/>
        <w:autoSpaceDN w:val="0"/>
        <w:adjustRightInd w:val="0"/>
        <w:ind w:left="2160" w:right="-720" w:hanging="1440"/>
        <w:rPr>
          <w:rFonts w:cs="Arial Narrow"/>
          <w:b/>
          <w:bCs/>
        </w:rPr>
      </w:pP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</w:r>
      <w:r>
        <w:rPr>
          <w:rFonts w:cs="Arial Narrow"/>
          <w:b/>
          <w:bCs/>
        </w:rPr>
        <w:tab/>
        <w:t xml:space="preserve">62-60D-                                        </w:t>
      </w:r>
    </w:p>
    <w:p w:rsidR="001447E8" w:rsidRDefault="009A6A0D" w:rsidP="0028174C">
      <w:pPr>
        <w:ind w:left="2160" w:firstLine="720"/>
        <w:rPr>
          <w:rFonts w:cs="Arial Narrow"/>
          <w:b/>
          <w:bCs/>
        </w:rPr>
      </w:pPr>
      <w:r>
        <w:rPr>
          <w:rFonts w:cs="Arial Narrow"/>
          <w:b/>
          <w:bCs/>
        </w:rPr>
        <w:t>79-77</w:t>
      </w:r>
      <w:r w:rsidR="001447E8" w:rsidRPr="0028174C">
        <w:rPr>
          <w:rFonts w:cs="Arial Narrow"/>
          <w:b/>
          <w:bCs/>
        </w:rPr>
        <w:tab/>
      </w:r>
      <w:r w:rsidR="001447E8">
        <w:rPr>
          <w:rFonts w:cs="Arial Narrow"/>
          <w:b/>
          <w:bCs/>
        </w:rPr>
        <w:tab/>
      </w:r>
      <w:r w:rsidR="001447E8" w:rsidRPr="0028174C">
        <w:rPr>
          <w:rFonts w:cs="Arial Narrow"/>
          <w:b/>
          <w:bCs/>
        </w:rPr>
        <w:t>C+</w:t>
      </w:r>
      <w:r w:rsidR="001447E8" w:rsidRPr="0028174C">
        <w:rPr>
          <w:rFonts w:cs="Arial Narrow"/>
          <w:b/>
          <w:bCs/>
        </w:rPr>
        <w:tab/>
      </w:r>
      <w:r w:rsidR="001447E8" w:rsidRPr="0028174C">
        <w:rPr>
          <w:rFonts w:cs="Arial Narrow"/>
          <w:b/>
          <w:bCs/>
        </w:rPr>
        <w:tab/>
      </w:r>
      <w:r w:rsidR="001447E8" w:rsidRPr="0028174C">
        <w:rPr>
          <w:rFonts w:cs="Arial Narrow"/>
          <w:b/>
          <w:bCs/>
        </w:rPr>
        <w:tab/>
        <w:t xml:space="preserve">      </w:t>
      </w:r>
      <w:r w:rsidR="001447E8">
        <w:rPr>
          <w:rFonts w:cs="Arial Narrow"/>
          <w:b/>
          <w:bCs/>
        </w:rPr>
        <w:tab/>
      </w:r>
      <w:r>
        <w:rPr>
          <w:rFonts w:cs="Arial Narrow"/>
          <w:b/>
          <w:bCs/>
        </w:rPr>
        <w:t>59</w:t>
      </w:r>
      <w:r w:rsidR="001447E8" w:rsidRPr="0028174C">
        <w:rPr>
          <w:rFonts w:cs="Arial Narrow"/>
          <w:b/>
          <w:bCs/>
        </w:rPr>
        <w:t xml:space="preserve"> and </w:t>
      </w:r>
      <w:r w:rsidRPr="0028174C">
        <w:rPr>
          <w:rFonts w:cs="Arial Narrow"/>
          <w:b/>
          <w:bCs/>
        </w:rPr>
        <w:t>below</w:t>
      </w:r>
      <w:r w:rsidR="001447E8" w:rsidRPr="0028174C">
        <w:rPr>
          <w:rFonts w:cs="Arial Narrow"/>
          <w:b/>
          <w:bCs/>
        </w:rPr>
        <w:t xml:space="preserve"> results in an E</w:t>
      </w:r>
    </w:p>
    <w:p w:rsidR="001447E8" w:rsidRDefault="001447E8" w:rsidP="00F14E5A">
      <w:pPr>
        <w:rPr>
          <w:rFonts w:cs="Arial Narrow"/>
          <w:b/>
          <w:bCs/>
        </w:rPr>
      </w:pPr>
    </w:p>
    <w:p w:rsidR="001447E8" w:rsidRDefault="00125845" w:rsidP="00F14E5A">
      <w:pPr>
        <w:widowControl w:val="0"/>
        <w:autoSpaceDE w:val="0"/>
        <w:autoSpaceDN w:val="0"/>
        <w:adjustRightInd w:val="0"/>
        <w:ind w:right="-720"/>
        <w:rPr>
          <w:rFonts w:ascii="Calibri" w:hAnsi="Calibri" w:cs="Arial Narrow"/>
          <w:b/>
          <w:bCs/>
          <w:sz w:val="28"/>
          <w:szCs w:val="28"/>
          <w:u w:val="single"/>
        </w:rPr>
      </w:pPr>
      <w:r>
        <w:rPr>
          <w:rFonts w:ascii="Calibri" w:hAnsi="Calibri" w:cs="Arial Narrow"/>
          <w:b/>
          <w:bCs/>
          <w:sz w:val="28"/>
          <w:szCs w:val="28"/>
          <w:u w:val="single"/>
        </w:rPr>
        <w:t>Participation:</w:t>
      </w:r>
    </w:p>
    <w:p w:rsidR="001447E8" w:rsidRDefault="001447E8" w:rsidP="00F14E5A">
      <w:pPr>
        <w:widowControl w:val="0"/>
        <w:autoSpaceDE w:val="0"/>
        <w:autoSpaceDN w:val="0"/>
        <w:adjustRightInd w:val="0"/>
        <w:ind w:right="-720"/>
        <w:rPr>
          <w:rFonts w:ascii="Arial Narrow" w:hAnsi="Arial Narrow" w:cs="Arial Narrow"/>
        </w:rPr>
      </w:pPr>
      <w:r w:rsidRPr="00FF0030">
        <w:rPr>
          <w:rFonts w:cs="Arial Narrow"/>
        </w:rPr>
        <w:t xml:space="preserve">Class participation is an essential component of your grade that will help to form a positive and successful classroom environment for everyone.  </w:t>
      </w:r>
    </w:p>
    <w:p w:rsidR="001447E8" w:rsidRPr="00FF0030" w:rsidRDefault="001447E8" w:rsidP="00F14E5A">
      <w:pPr>
        <w:widowControl w:val="0"/>
        <w:autoSpaceDE w:val="0"/>
        <w:autoSpaceDN w:val="0"/>
        <w:adjustRightInd w:val="0"/>
        <w:ind w:right="-720"/>
        <w:rPr>
          <w:rFonts w:ascii="Calibri" w:hAnsi="Calibri" w:cs="Arial Narrow"/>
          <w:b/>
          <w:bCs/>
          <w:sz w:val="28"/>
          <w:szCs w:val="28"/>
          <w:u w:val="single"/>
        </w:rPr>
      </w:pPr>
      <w:r w:rsidRPr="00FF0030">
        <w:rPr>
          <w:rFonts w:ascii="Calibri" w:hAnsi="Calibri" w:cs="Arial Narrow"/>
          <w:b/>
          <w:bCs/>
          <w:sz w:val="28"/>
          <w:szCs w:val="28"/>
          <w:u w:val="single"/>
        </w:rPr>
        <w:t>Other important information:</w:t>
      </w:r>
    </w:p>
    <w:p w:rsidR="001447E8" w:rsidRPr="00FF0030" w:rsidRDefault="001447E8" w:rsidP="00F14E5A">
      <w:pPr>
        <w:widowControl w:val="0"/>
        <w:autoSpaceDE w:val="0"/>
        <w:autoSpaceDN w:val="0"/>
        <w:adjustRightInd w:val="0"/>
        <w:ind w:right="-720"/>
        <w:rPr>
          <w:rFonts w:cs="Arial Narrow"/>
        </w:rPr>
      </w:pPr>
      <w:r>
        <w:rPr>
          <w:rFonts w:ascii="Arial Narrow" w:hAnsi="Arial Narrow" w:cs="Arial Narrow"/>
        </w:rPr>
        <w:t>-</w:t>
      </w:r>
      <w:r w:rsidRPr="00FF0030">
        <w:rPr>
          <w:rFonts w:cs="Arial Narrow"/>
        </w:rPr>
        <w:t>Make-up tests/quizzes will be given on</w:t>
      </w:r>
      <w:r w:rsidR="00137789">
        <w:rPr>
          <w:rFonts w:cs="Arial Narrow"/>
        </w:rPr>
        <w:t xml:space="preserve"> Friday</w:t>
      </w:r>
      <w:r w:rsidRPr="00FF0030">
        <w:rPr>
          <w:rFonts w:cs="Arial Narrow"/>
        </w:rPr>
        <w:t>’s before or after school.  All make-ups must be completed within one week of the absence and are the responsibility of the student.  Failure to make-up a test or quiz within one week will result in a zero.</w:t>
      </w:r>
    </w:p>
    <w:p w:rsidR="001447E8" w:rsidRPr="00FF0030" w:rsidRDefault="001447E8" w:rsidP="00F14E5A">
      <w:pPr>
        <w:widowControl w:val="0"/>
        <w:autoSpaceDE w:val="0"/>
        <w:autoSpaceDN w:val="0"/>
        <w:adjustRightInd w:val="0"/>
        <w:ind w:right="-720"/>
        <w:rPr>
          <w:rFonts w:cs="Arial Narrow"/>
        </w:rPr>
      </w:pPr>
    </w:p>
    <w:p w:rsidR="001447E8" w:rsidRPr="00FF0030" w:rsidRDefault="001447E8" w:rsidP="00F14E5A">
      <w:pPr>
        <w:widowControl w:val="0"/>
        <w:autoSpaceDE w:val="0"/>
        <w:autoSpaceDN w:val="0"/>
        <w:adjustRightInd w:val="0"/>
        <w:ind w:right="-720"/>
        <w:rPr>
          <w:rFonts w:cs="Arial Narrow"/>
        </w:rPr>
      </w:pPr>
      <w:r w:rsidRPr="00FF0030">
        <w:rPr>
          <w:rFonts w:cs="Arial Narrow"/>
        </w:rPr>
        <w:t>-To qualify for a retake you must not be missi</w:t>
      </w:r>
      <w:r>
        <w:rPr>
          <w:rFonts w:cs="Arial Narrow"/>
        </w:rPr>
        <w:t xml:space="preserve">ng any work from the chapter and you must </w:t>
      </w:r>
      <w:r w:rsidR="00137789">
        <w:rPr>
          <w:rFonts w:cs="Arial Narrow"/>
        </w:rPr>
        <w:t>follow the Fordson retake policy. To request a retake see Mr. Holly or Ms. Colter for the form.</w:t>
      </w:r>
    </w:p>
    <w:p w:rsidR="001447E8" w:rsidRDefault="001447E8" w:rsidP="00F14E5A">
      <w:pPr>
        <w:rPr>
          <w:rFonts w:cs="Arial Narrow"/>
        </w:rPr>
      </w:pPr>
      <w:r w:rsidRPr="00FF0030">
        <w:rPr>
          <w:rFonts w:cs="Arial Narrow"/>
        </w:rPr>
        <w:t>-Attendance is essential to your success in this class; therefore,</w:t>
      </w:r>
      <w:r>
        <w:rPr>
          <w:rFonts w:cs="Arial Narrow"/>
        </w:rPr>
        <w:t xml:space="preserve"> the district audit policy (any </w:t>
      </w:r>
      <w:r w:rsidRPr="00FF0030">
        <w:rPr>
          <w:rFonts w:cs="Arial Narrow"/>
        </w:rPr>
        <w:t>combination of absences and tardies</w:t>
      </w:r>
      <w:r>
        <w:rPr>
          <w:rFonts w:cs="Arial Narrow"/>
        </w:rPr>
        <w:t xml:space="preserve"> </w:t>
      </w:r>
      <w:r w:rsidRPr="00FF0030">
        <w:rPr>
          <w:rFonts w:cs="Arial Narrow"/>
        </w:rPr>
        <w:t xml:space="preserve">over 9) will be enforced.  </w:t>
      </w:r>
      <w:r>
        <w:rPr>
          <w:rFonts w:cs="Arial Narrow"/>
        </w:rPr>
        <w:t xml:space="preserve">4 tardies = 1 absence. </w:t>
      </w:r>
      <w:r w:rsidRPr="00FF0030">
        <w:rPr>
          <w:rFonts w:cs="Arial Narrow"/>
        </w:rPr>
        <w:t xml:space="preserve">Remember, you need to score at least </w:t>
      </w:r>
      <w:r>
        <w:rPr>
          <w:rFonts w:cs="Arial Narrow"/>
        </w:rPr>
        <w:t xml:space="preserve">a 78% on the final, or you will </w:t>
      </w:r>
      <w:r w:rsidRPr="00FF0030">
        <w:rPr>
          <w:rFonts w:cs="Arial Narrow"/>
        </w:rPr>
        <w:t>face receiving reduced credit for this course.</w:t>
      </w:r>
    </w:p>
    <w:p w:rsidR="001447E8" w:rsidRDefault="001447E8" w:rsidP="00F14E5A">
      <w:pPr>
        <w:rPr>
          <w:rFonts w:cs="Arial Narrow"/>
        </w:rPr>
      </w:pPr>
    </w:p>
    <w:p w:rsidR="001447E8" w:rsidRDefault="001447E8" w:rsidP="00F14E5A">
      <w:pPr>
        <w:rPr>
          <w:rFonts w:cs="Arial Narrow"/>
        </w:rPr>
      </w:pPr>
    </w:p>
    <w:p w:rsidR="001447E8" w:rsidRDefault="001447E8" w:rsidP="00F14E5A">
      <w:pPr>
        <w:rPr>
          <w:rFonts w:cs="Arial Narrow"/>
        </w:rPr>
      </w:pPr>
      <w:r>
        <w:rPr>
          <w:rFonts w:cs="Arial Narrow"/>
        </w:rPr>
        <w:t xml:space="preserve">________________________________________________________________________________  </w:t>
      </w:r>
      <w:r>
        <w:rPr>
          <w:rFonts w:cs="Arial Narrow"/>
        </w:rPr>
        <w:tab/>
        <w:t>Date:</w:t>
      </w:r>
    </w:p>
    <w:p w:rsidR="001447E8" w:rsidRDefault="001447E8" w:rsidP="00F14E5A">
      <w:pPr>
        <w:rPr>
          <w:rFonts w:cs="Arial Narrow"/>
        </w:rPr>
      </w:pPr>
      <w:r>
        <w:rPr>
          <w:rFonts w:cs="Arial Narrow"/>
        </w:rPr>
        <w:t>(Student Signature)</w:t>
      </w:r>
    </w:p>
    <w:p w:rsidR="001447E8" w:rsidRDefault="001447E8" w:rsidP="00F14E5A">
      <w:pPr>
        <w:rPr>
          <w:rFonts w:cs="Arial Narrow"/>
        </w:rPr>
      </w:pPr>
    </w:p>
    <w:p w:rsidR="001447E8" w:rsidRDefault="001447E8" w:rsidP="00F14E5A">
      <w:pPr>
        <w:rPr>
          <w:rFonts w:cs="Arial Narrow"/>
        </w:rPr>
      </w:pPr>
    </w:p>
    <w:p w:rsidR="001447E8" w:rsidRDefault="001447E8" w:rsidP="00F14E5A">
      <w:pPr>
        <w:rPr>
          <w:rFonts w:cs="Arial Narrow"/>
        </w:rPr>
      </w:pPr>
      <w:r>
        <w:rPr>
          <w:rFonts w:cs="Arial Narrow"/>
        </w:rPr>
        <w:t>_________________________________________________________________________________</w:t>
      </w:r>
      <w:r>
        <w:rPr>
          <w:rFonts w:cs="Arial Narrow"/>
        </w:rPr>
        <w:tab/>
        <w:t>Date:</w:t>
      </w:r>
    </w:p>
    <w:p w:rsidR="001447E8" w:rsidRPr="00B11960" w:rsidRDefault="001447E8" w:rsidP="00B11960">
      <w:pPr>
        <w:rPr>
          <w:rFonts w:cs="Arial Narrow"/>
        </w:rPr>
      </w:pPr>
      <w:r>
        <w:rPr>
          <w:rFonts w:cs="Arial Narrow"/>
        </w:rPr>
        <w:t>(Parent Signature)</w:t>
      </w:r>
    </w:p>
    <w:sectPr w:rsidR="001447E8" w:rsidRPr="00B11960" w:rsidSect="00DE198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2BF6"/>
    <w:multiLevelType w:val="hybridMultilevel"/>
    <w:tmpl w:val="944C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4"/>
    <w:rsid w:val="00035AC1"/>
    <w:rsid w:val="000F380E"/>
    <w:rsid w:val="00124319"/>
    <w:rsid w:val="00125845"/>
    <w:rsid w:val="00137789"/>
    <w:rsid w:val="001447E8"/>
    <w:rsid w:val="001E1FDF"/>
    <w:rsid w:val="001E25F6"/>
    <w:rsid w:val="00207B83"/>
    <w:rsid w:val="0028174C"/>
    <w:rsid w:val="00317342"/>
    <w:rsid w:val="0035464E"/>
    <w:rsid w:val="003C21A4"/>
    <w:rsid w:val="00560533"/>
    <w:rsid w:val="005C4ACE"/>
    <w:rsid w:val="00625240"/>
    <w:rsid w:val="00650F39"/>
    <w:rsid w:val="00773BD9"/>
    <w:rsid w:val="00794AA3"/>
    <w:rsid w:val="00813FA2"/>
    <w:rsid w:val="00825D1E"/>
    <w:rsid w:val="0088558E"/>
    <w:rsid w:val="009A6A0D"/>
    <w:rsid w:val="009C1C34"/>
    <w:rsid w:val="00B11960"/>
    <w:rsid w:val="00B154FB"/>
    <w:rsid w:val="00B62A4D"/>
    <w:rsid w:val="00CA6717"/>
    <w:rsid w:val="00CD36C1"/>
    <w:rsid w:val="00D53649"/>
    <w:rsid w:val="00DE198C"/>
    <w:rsid w:val="00E00E60"/>
    <w:rsid w:val="00F14E5A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1A4"/>
    <w:pPr>
      <w:keepNext/>
      <w:keepLines/>
      <w:framePr w:hSpace="180" w:wrap="around" w:vAnchor="text" w:hAnchor="page" w:x="685" w:y="722"/>
      <w:spacing w:before="360" w:after="120" w:line="276" w:lineRule="auto"/>
      <w:outlineLvl w:val="0"/>
    </w:pPr>
    <w:rPr>
      <w:rFonts w:ascii="Arial Narrow" w:eastAsia="MS ????" w:hAnsi="Arial Narrow" w:cs="Arial Narrow"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1A4"/>
    <w:pPr>
      <w:keepNext/>
      <w:keepLines/>
      <w:spacing w:before="360" w:after="120" w:line="276" w:lineRule="auto"/>
      <w:outlineLvl w:val="1"/>
    </w:pPr>
    <w:rPr>
      <w:rFonts w:ascii="Calibri" w:eastAsia="MS ????" w:hAnsi="Calibri"/>
      <w:bCs/>
      <w:color w:val="7F7F7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1A4"/>
    <w:rPr>
      <w:rFonts w:ascii="Arial Narrow" w:eastAsia="MS ????" w:hAnsi="Arial Narrow" w:cs="Arial Narrow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21A4"/>
    <w:rPr>
      <w:rFonts w:ascii="Calibri" w:eastAsia="MS ????" w:hAnsi="Calibri" w:cs="Times New Roman"/>
      <w:bCs/>
      <w:color w:val="7F7F7F"/>
      <w:sz w:val="26"/>
      <w:szCs w:val="26"/>
    </w:rPr>
  </w:style>
  <w:style w:type="paragraph" w:styleId="ListParagraph">
    <w:name w:val="List Paragraph"/>
    <w:basedOn w:val="Normal"/>
    <w:uiPriority w:val="99"/>
    <w:qFormat/>
    <w:rsid w:val="003C21A4"/>
    <w:pPr>
      <w:spacing w:after="200" w:line="276" w:lineRule="auto"/>
      <w:ind w:left="720"/>
      <w:contextualSpacing/>
    </w:pPr>
    <w:rPr>
      <w:color w:val="40404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C2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1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546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1A4"/>
    <w:pPr>
      <w:keepNext/>
      <w:keepLines/>
      <w:framePr w:hSpace="180" w:wrap="around" w:vAnchor="text" w:hAnchor="page" w:x="685" w:y="722"/>
      <w:spacing w:before="360" w:after="120" w:line="276" w:lineRule="auto"/>
      <w:outlineLvl w:val="0"/>
    </w:pPr>
    <w:rPr>
      <w:rFonts w:ascii="Arial Narrow" w:eastAsia="MS ????" w:hAnsi="Arial Narrow" w:cs="Arial Narrow"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1A4"/>
    <w:pPr>
      <w:keepNext/>
      <w:keepLines/>
      <w:spacing w:before="360" w:after="120" w:line="276" w:lineRule="auto"/>
      <w:outlineLvl w:val="1"/>
    </w:pPr>
    <w:rPr>
      <w:rFonts w:ascii="Calibri" w:eastAsia="MS ????" w:hAnsi="Calibri"/>
      <w:bCs/>
      <w:color w:val="7F7F7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1A4"/>
    <w:rPr>
      <w:rFonts w:ascii="Arial Narrow" w:eastAsia="MS ????" w:hAnsi="Arial Narrow" w:cs="Arial Narrow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21A4"/>
    <w:rPr>
      <w:rFonts w:ascii="Calibri" w:eastAsia="MS ????" w:hAnsi="Calibri" w:cs="Times New Roman"/>
      <w:bCs/>
      <w:color w:val="7F7F7F"/>
      <w:sz w:val="26"/>
      <w:szCs w:val="26"/>
    </w:rPr>
  </w:style>
  <w:style w:type="paragraph" w:styleId="ListParagraph">
    <w:name w:val="List Paragraph"/>
    <w:basedOn w:val="Normal"/>
    <w:uiPriority w:val="99"/>
    <w:qFormat/>
    <w:rsid w:val="003C21A4"/>
    <w:pPr>
      <w:spacing w:after="200" w:line="276" w:lineRule="auto"/>
      <w:ind w:left="720"/>
      <w:contextualSpacing/>
    </w:pPr>
    <w:rPr>
      <w:color w:val="40404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C2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1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546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llyd@dearbor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Civilization I</vt:lpstr>
    </vt:vector>
  </TitlesOfParts>
  <Company>Dearborn Public Schools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Civilization I</dc:title>
  <dc:creator>Colleen Schumm</dc:creator>
  <cp:lastModifiedBy>Windows User</cp:lastModifiedBy>
  <cp:revision>2</cp:revision>
  <cp:lastPrinted>2017-01-27T13:31:00Z</cp:lastPrinted>
  <dcterms:created xsi:type="dcterms:W3CDTF">2017-01-27T13:42:00Z</dcterms:created>
  <dcterms:modified xsi:type="dcterms:W3CDTF">2017-01-27T13:42:00Z</dcterms:modified>
</cp:coreProperties>
</file>