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DC" w:rsidRDefault="00515376">
      <w:pPr>
        <w:pBdr>
          <w:top w:val="nil"/>
          <w:left w:val="nil"/>
          <w:bottom w:val="nil"/>
          <w:right w:val="nil"/>
          <w:between w:val="nil"/>
        </w:pBdr>
      </w:pPr>
      <w:bookmarkStart w:id="0" w:name="_GoBack"/>
      <w:bookmarkEnd w:id="0"/>
      <w:r>
        <w:t>Dear Parents and Guardians,</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During the week of November 26th-28th the students in Teens and Tots will be involved in the Flour Baby Project.  This project is meant to convey the all consuming responsibility that has to care for a child.  Each student in the class will build a baby ou</w:t>
      </w:r>
      <w:r>
        <w:t>t of a bag of flour and a few trimmings.  They must carry the  “baby” around and treat it as if it were a living, breathing baby.</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Students should have the baby with them at all times or have  a sitter scheduled to tend to the baby.  A baby sitter schedule</w:t>
      </w:r>
      <w:r>
        <w:t xml:space="preserve"> is included in the student's packet and is a required part of the packet whether a babysitter was used or not.  Students will also have a check-in list with them at all times.  Please check the condition of the baby each evening and sign the form where in</w:t>
      </w:r>
      <w:r>
        <w:t xml:space="preserve">dicated.  </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Each student will need to bring in the following items to build their “baby”.  Please have these supplies at school Friday, November 16th to prepare for the start of carrying it on November 26th</w:t>
      </w:r>
    </w:p>
    <w:p w:rsidR="003B3BDC" w:rsidRDefault="003B3BDC">
      <w:pPr>
        <w:pBdr>
          <w:top w:val="nil"/>
          <w:left w:val="nil"/>
          <w:bottom w:val="nil"/>
          <w:right w:val="nil"/>
          <w:between w:val="nil"/>
        </w:pBdr>
      </w:pPr>
    </w:p>
    <w:p w:rsidR="003B3BDC" w:rsidRDefault="00515376">
      <w:pPr>
        <w:numPr>
          <w:ilvl w:val="0"/>
          <w:numId w:val="1"/>
        </w:numPr>
        <w:pBdr>
          <w:top w:val="nil"/>
          <w:left w:val="nil"/>
          <w:bottom w:val="nil"/>
          <w:right w:val="nil"/>
          <w:between w:val="nil"/>
        </w:pBdr>
        <w:contextualSpacing/>
      </w:pPr>
      <w:r>
        <w:t>5 pound bag of flour</w:t>
      </w:r>
    </w:p>
    <w:p w:rsidR="003B3BDC" w:rsidRDefault="00515376">
      <w:pPr>
        <w:numPr>
          <w:ilvl w:val="0"/>
          <w:numId w:val="1"/>
        </w:numPr>
        <w:pBdr>
          <w:top w:val="nil"/>
          <w:left w:val="nil"/>
          <w:bottom w:val="nil"/>
          <w:right w:val="nil"/>
          <w:between w:val="nil"/>
        </w:pBdr>
        <w:contextualSpacing/>
      </w:pPr>
      <w:r>
        <w:t>2 old knee high stockings o</w:t>
      </w:r>
      <w:r>
        <w:t>r an old pair of nylons</w:t>
      </w:r>
    </w:p>
    <w:p w:rsidR="003B3BDC" w:rsidRDefault="00515376">
      <w:pPr>
        <w:numPr>
          <w:ilvl w:val="0"/>
          <w:numId w:val="1"/>
        </w:numPr>
        <w:pBdr>
          <w:top w:val="nil"/>
          <w:left w:val="nil"/>
          <w:bottom w:val="nil"/>
          <w:right w:val="nil"/>
          <w:between w:val="nil"/>
        </w:pBdr>
        <w:contextualSpacing/>
      </w:pPr>
      <w:r>
        <w:t>Clothing for a newborn and a blanket, doll clothes work great or even old fabric/shirts that can be cut</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 xml:space="preserve">If you do not wish for your child to participate in this project, please send in a signed note before the start of the project </w:t>
      </w:r>
      <w:r>
        <w:t>and I will make contact with you regarding the assignment that will be replace.</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This is a great lesson in responsibility and most students look forward to participating in this project!</w:t>
      </w:r>
    </w:p>
    <w:p w:rsidR="003B3BDC" w:rsidRDefault="003B3BDC">
      <w:pPr>
        <w:pBdr>
          <w:top w:val="nil"/>
          <w:left w:val="nil"/>
          <w:bottom w:val="nil"/>
          <w:right w:val="nil"/>
          <w:between w:val="nil"/>
        </w:pBdr>
      </w:pPr>
    </w:p>
    <w:p w:rsidR="003B3BDC" w:rsidRDefault="00515376">
      <w:pPr>
        <w:pBdr>
          <w:top w:val="nil"/>
          <w:left w:val="nil"/>
          <w:bottom w:val="nil"/>
          <w:right w:val="nil"/>
          <w:between w:val="nil"/>
        </w:pBdr>
      </w:pPr>
      <w:r>
        <w:t>Mrs. Haviland</w:t>
      </w:r>
    </w:p>
    <w:p w:rsidR="003B3BDC" w:rsidRDefault="00515376">
      <w:pPr>
        <w:pBdr>
          <w:top w:val="nil"/>
          <w:left w:val="nil"/>
          <w:bottom w:val="nil"/>
          <w:right w:val="nil"/>
          <w:between w:val="nil"/>
        </w:pBdr>
      </w:pPr>
      <w:r>
        <w:t>Family and Consumer Skills Instructor</w:t>
      </w:r>
    </w:p>
    <w:p w:rsidR="003B3BDC" w:rsidRDefault="00515376">
      <w:pPr>
        <w:pBdr>
          <w:top w:val="nil"/>
          <w:left w:val="nil"/>
          <w:bottom w:val="nil"/>
          <w:right w:val="nil"/>
          <w:between w:val="nil"/>
        </w:pBdr>
      </w:pPr>
      <w:r>
        <w:t>Bryant Middle School</w:t>
      </w:r>
    </w:p>
    <w:p w:rsidR="003B3BDC" w:rsidRDefault="00515376">
      <w:pPr>
        <w:pBdr>
          <w:top w:val="nil"/>
          <w:left w:val="nil"/>
          <w:bottom w:val="nil"/>
          <w:right w:val="nil"/>
          <w:between w:val="nil"/>
        </w:pBdr>
        <w:spacing w:line="240" w:lineRule="auto"/>
      </w:pPr>
      <w:r>
        <w:rPr>
          <w:rFonts w:ascii="Times New Roman" w:eastAsia="Times New Roman" w:hAnsi="Times New Roman" w:cs="Times New Roman"/>
          <w:b/>
          <w:i/>
          <w:color w:val="888888"/>
          <w:sz w:val="16"/>
          <w:szCs w:val="16"/>
          <w:highlight w:val="white"/>
        </w:rPr>
        <w:t>Dearborn Public Schools accept a parent’s assertion that he or she needs language assistance without requiring additional corroboration</w:t>
      </w:r>
      <w:r>
        <w:rPr>
          <w:rFonts w:ascii="Times New Roman" w:eastAsia="Times New Roman" w:hAnsi="Times New Roman" w:cs="Times New Roman"/>
          <w:b/>
          <w:color w:val="888888"/>
          <w:sz w:val="16"/>
          <w:szCs w:val="16"/>
          <w:highlight w:val="white"/>
        </w:rPr>
        <w:t xml:space="preserve">. </w:t>
      </w:r>
      <w:r>
        <w:rPr>
          <w:rFonts w:ascii="Times New Roman" w:eastAsia="Times New Roman" w:hAnsi="Times New Roman" w:cs="Times New Roman"/>
          <w:b/>
          <w:i/>
          <w:color w:val="888888"/>
          <w:sz w:val="16"/>
          <w:szCs w:val="16"/>
          <w:highlight w:val="white"/>
        </w:rPr>
        <w:t xml:space="preserve"> For free help with understanding the content of this document, please call  the Student Services </w:t>
      </w:r>
      <w:r>
        <w:rPr>
          <w:rFonts w:ascii="Times New Roman" w:eastAsia="Times New Roman" w:hAnsi="Times New Roman" w:cs="Times New Roman"/>
          <w:b/>
          <w:i/>
          <w:color w:val="888888"/>
          <w:sz w:val="16"/>
          <w:szCs w:val="16"/>
          <w:highlight w:val="white"/>
        </w:rPr>
        <w:t xml:space="preserve">office 827-3005 for  translation/interpretation assistance. </w:t>
      </w:r>
      <w:r>
        <w:rPr>
          <w:rFonts w:ascii="Times New Roman" w:eastAsia="Times New Roman" w:hAnsi="Times New Roman" w:cs="Times New Roman"/>
          <w:b/>
          <w:i/>
          <w:color w:val="FF0000"/>
          <w:sz w:val="16"/>
          <w:szCs w:val="16"/>
          <w:highlight w:val="white"/>
          <w:u w:val="single"/>
        </w:rPr>
        <w:t xml:space="preserve">Arabic </w:t>
      </w:r>
      <w:r>
        <w:rPr>
          <w:rFonts w:ascii="Times New Roman" w:eastAsia="Times New Roman" w:hAnsi="Times New Roman" w:cs="Times New Roman"/>
          <w:color w:val="888888"/>
          <w:sz w:val="16"/>
          <w:szCs w:val="16"/>
          <w:highlight w:val="white"/>
          <w:rtl/>
        </w:rPr>
        <w:t>تؤكد مدارس ديربورن على توفير خدمات الترجمة بدون أي شرط.للحصول على هذه الخدمة المجانيّة ولفهم هذه الإستمارة  يرجى الإتصال بمكتب خدمات الطلاب على الرقم</w:t>
      </w:r>
      <w:r>
        <w:rPr>
          <w:rFonts w:ascii="Times New Roman" w:eastAsia="Times New Roman" w:hAnsi="Times New Roman" w:cs="Times New Roman"/>
          <w:color w:val="888888"/>
          <w:sz w:val="16"/>
          <w:szCs w:val="16"/>
          <w:highlight w:val="white"/>
        </w:rPr>
        <w:t xml:space="preserve"> 3005-827.</w:t>
      </w:r>
      <w:r>
        <w:rPr>
          <w:rFonts w:ascii="Times New Roman" w:eastAsia="Times New Roman" w:hAnsi="Times New Roman" w:cs="Times New Roman"/>
          <w:i/>
          <w:color w:val="FF0000"/>
          <w:sz w:val="16"/>
          <w:szCs w:val="16"/>
          <w:highlight w:val="white"/>
        </w:rPr>
        <w:t xml:space="preserve">  </w:t>
      </w:r>
      <w:r>
        <w:rPr>
          <w:rFonts w:ascii="Times New Roman" w:eastAsia="Times New Roman" w:hAnsi="Times New Roman" w:cs="Times New Roman"/>
          <w:b/>
          <w:i/>
          <w:color w:val="FF0000"/>
          <w:sz w:val="16"/>
          <w:szCs w:val="16"/>
          <w:highlight w:val="white"/>
          <w:u w:val="single"/>
        </w:rPr>
        <w:t xml:space="preserve">French </w:t>
      </w:r>
      <w:r>
        <w:rPr>
          <w:rFonts w:ascii="Times New Roman" w:eastAsia="Times New Roman" w:hAnsi="Times New Roman" w:cs="Times New Roman"/>
          <w:b/>
          <w:color w:val="888888"/>
          <w:sz w:val="16"/>
          <w:szCs w:val="16"/>
          <w:highlight w:val="white"/>
        </w:rPr>
        <w:t xml:space="preserve"> Les écoles de Dearbo</w:t>
      </w:r>
      <w:r>
        <w:rPr>
          <w:rFonts w:ascii="Times New Roman" w:eastAsia="Times New Roman" w:hAnsi="Times New Roman" w:cs="Times New Roman"/>
          <w:b/>
          <w:color w:val="888888"/>
          <w:sz w:val="16"/>
          <w:szCs w:val="16"/>
          <w:highlight w:val="white"/>
        </w:rPr>
        <w:t xml:space="preserve">rn vous offrent le service de traduction sans aucune condition. Si vous souhaitez avoir le service gratuit pour comprendre le contenu de ce document, prière d'appeler le bureau de Services aux Etudiants 827-3005. </w:t>
      </w:r>
      <w:r>
        <w:rPr>
          <w:rFonts w:ascii="Times New Roman" w:eastAsia="Times New Roman" w:hAnsi="Times New Roman" w:cs="Times New Roman"/>
          <w:b/>
          <w:i/>
          <w:color w:val="FF0000"/>
          <w:sz w:val="16"/>
          <w:szCs w:val="16"/>
          <w:highlight w:val="white"/>
          <w:u w:val="single"/>
        </w:rPr>
        <w:t xml:space="preserve">Spanish </w:t>
      </w:r>
      <w:r>
        <w:rPr>
          <w:rFonts w:ascii="Times New Roman" w:eastAsia="Times New Roman" w:hAnsi="Times New Roman" w:cs="Times New Roman"/>
          <w:b/>
          <w:color w:val="888888"/>
          <w:sz w:val="16"/>
          <w:szCs w:val="16"/>
          <w:highlight w:val="white"/>
        </w:rPr>
        <w:t>Las escuelas de Dearborn aceptan la</w:t>
      </w:r>
      <w:r>
        <w:rPr>
          <w:rFonts w:ascii="Times New Roman" w:eastAsia="Times New Roman" w:hAnsi="Times New Roman" w:cs="Times New Roman"/>
          <w:b/>
          <w:color w:val="888888"/>
          <w:sz w:val="16"/>
          <w:szCs w:val="16"/>
          <w:highlight w:val="white"/>
        </w:rPr>
        <w:t xml:space="preserve"> afirmación de un padre que él o ella necesita ayuda con el idioma sin necesidad de corroboración adicional. Para obtener ayuda gratuita con la comprensión del contenido de este documento, por favorllame a la oficina de Servicios de los Estudiantes 827-300</w:t>
      </w:r>
      <w:r>
        <w:rPr>
          <w:rFonts w:ascii="Times New Roman" w:eastAsia="Times New Roman" w:hAnsi="Times New Roman" w:cs="Times New Roman"/>
          <w:b/>
          <w:color w:val="888888"/>
          <w:sz w:val="16"/>
          <w:szCs w:val="16"/>
          <w:highlight w:val="white"/>
        </w:rPr>
        <w:t xml:space="preserve">5 para recibir asistencia de traducción / interpretación. </w:t>
      </w:r>
      <w:r>
        <w:rPr>
          <w:rFonts w:ascii="Times New Roman" w:eastAsia="Times New Roman" w:hAnsi="Times New Roman" w:cs="Times New Roman"/>
          <w:b/>
          <w:i/>
          <w:color w:val="FF0000"/>
          <w:sz w:val="16"/>
          <w:szCs w:val="16"/>
          <w:highlight w:val="white"/>
          <w:u w:val="single"/>
        </w:rPr>
        <w:t xml:space="preserve">Italian </w:t>
      </w:r>
      <w:r>
        <w:rPr>
          <w:rFonts w:ascii="Times New Roman" w:eastAsia="Times New Roman" w:hAnsi="Times New Roman" w:cs="Times New Roman"/>
          <w:b/>
          <w:color w:val="333333"/>
          <w:sz w:val="16"/>
          <w:szCs w:val="16"/>
          <w:highlight w:val="white"/>
        </w:rPr>
        <w:t>Scuole Dearborn accettare l'affermazione di un genitore che lui o lei ha bisogno di assistenza lingua senza bisogno di ulteriori conferme. Per aiuto con la comprensione del contenuto di ques</w:t>
      </w:r>
      <w:r>
        <w:rPr>
          <w:rFonts w:ascii="Times New Roman" w:eastAsia="Times New Roman" w:hAnsi="Times New Roman" w:cs="Times New Roman"/>
          <w:b/>
          <w:color w:val="333333"/>
          <w:sz w:val="16"/>
          <w:szCs w:val="16"/>
          <w:highlight w:val="white"/>
        </w:rPr>
        <w:t xml:space="preserve">to documento, si prega di chiamare l'ufficio Student Services827-3005 per la traduzione / interpretazione di assistenza. </w:t>
      </w:r>
      <w:r>
        <w:rPr>
          <w:rFonts w:ascii="Times New Roman" w:eastAsia="Times New Roman" w:hAnsi="Times New Roman" w:cs="Times New Roman"/>
          <w:b/>
          <w:i/>
          <w:color w:val="FF0000"/>
          <w:sz w:val="16"/>
          <w:szCs w:val="16"/>
          <w:highlight w:val="white"/>
          <w:u w:val="single"/>
        </w:rPr>
        <w:t xml:space="preserve">Albanian </w:t>
      </w:r>
      <w:r>
        <w:rPr>
          <w:rFonts w:ascii="Times New Roman" w:eastAsia="Times New Roman" w:hAnsi="Times New Roman" w:cs="Times New Roman"/>
          <w:b/>
          <w:color w:val="333333"/>
          <w:sz w:val="16"/>
          <w:szCs w:val="16"/>
          <w:highlight w:val="white"/>
        </w:rPr>
        <w:t xml:space="preserve">Shkolla DEARBORN pranojnë pohimin e të prindërve që ai ose ajo ka nevojë për ndihmë të gjuhës pa kërkuarvërtetim shtesë. Për ndihmë lirë me kuptuar përmbajtjen e këtij dokumenti, ju lutemi telefononi zyrën e shërbimeve për studentë 827-3005 për përkthim / </w:t>
      </w:r>
      <w:r>
        <w:rPr>
          <w:rFonts w:ascii="Times New Roman" w:eastAsia="Times New Roman" w:hAnsi="Times New Roman" w:cs="Times New Roman"/>
          <w:b/>
          <w:color w:val="333333"/>
          <w:sz w:val="16"/>
          <w:szCs w:val="16"/>
          <w:highlight w:val="white"/>
        </w:rPr>
        <w:t xml:space="preserve">interpretim ndihmë. </w:t>
      </w:r>
      <w:r>
        <w:rPr>
          <w:rFonts w:ascii="Times New Roman" w:eastAsia="Times New Roman" w:hAnsi="Times New Roman" w:cs="Times New Roman"/>
          <w:b/>
          <w:i/>
          <w:color w:val="FF0000"/>
          <w:sz w:val="16"/>
          <w:szCs w:val="16"/>
          <w:highlight w:val="white"/>
          <w:u w:val="single"/>
        </w:rPr>
        <w:t>Romanian</w:t>
      </w:r>
      <w:r>
        <w:rPr>
          <w:rFonts w:ascii="Times New Roman" w:eastAsia="Times New Roman" w:hAnsi="Times New Roman" w:cs="Times New Roman"/>
          <w:b/>
          <w:color w:val="888888"/>
          <w:sz w:val="16"/>
          <w:szCs w:val="16"/>
          <w:highlight w:val="white"/>
        </w:rPr>
        <w:t>Scolile orasului Dearborn accepta orice declaratie parinteasca care atesta nevoia copilul de assistenta cu limba engleza fara nici o dovada suplimentara. Daca aveti nevoie sa intelegeti acest document da-ti telefon la oficiul se</w:t>
      </w:r>
      <w:r>
        <w:rPr>
          <w:rFonts w:ascii="Times New Roman" w:eastAsia="Times New Roman" w:hAnsi="Times New Roman" w:cs="Times New Roman"/>
          <w:b/>
          <w:color w:val="888888"/>
          <w:sz w:val="16"/>
          <w:szCs w:val="16"/>
          <w:highlight w:val="white"/>
        </w:rPr>
        <w:t xml:space="preserve">rviciilor scolare la numarul 827-3005 pentru a primi asistenta cu translatia sau interpretarea lui. </w:t>
      </w:r>
      <w:r>
        <w:rPr>
          <w:rFonts w:ascii="Times New Roman" w:eastAsia="Times New Roman" w:hAnsi="Times New Roman" w:cs="Times New Roman"/>
          <w:b/>
          <w:i/>
          <w:color w:val="FF0000"/>
          <w:sz w:val="16"/>
          <w:szCs w:val="16"/>
          <w:highlight w:val="white"/>
          <w:u w:val="single"/>
        </w:rPr>
        <w:t xml:space="preserve">Urdu </w:t>
      </w:r>
      <w:r>
        <w:rPr>
          <w:rFonts w:ascii="Times New Roman" w:eastAsia="Times New Roman" w:hAnsi="Times New Roman" w:cs="Times New Roman"/>
          <w:color w:val="333333"/>
          <w:sz w:val="16"/>
          <w:szCs w:val="16"/>
          <w:highlight w:val="white"/>
          <w:rtl/>
        </w:rPr>
        <w:t>ڈیئر بورن اسکولوں میں والدین کا دعوی ہے کہ وہ یا وہ اضافیتعاون کی ضرورت ہوتی ہے بغیر زبان امداد کی ضرورت ہے کو قبول کرتے ہیں.اس دستاویز کے مواد کو سمجھ</w:t>
      </w:r>
      <w:r>
        <w:rPr>
          <w:rFonts w:ascii="Times New Roman" w:eastAsia="Times New Roman" w:hAnsi="Times New Roman" w:cs="Times New Roman"/>
          <w:color w:val="333333"/>
          <w:sz w:val="16"/>
          <w:szCs w:val="16"/>
          <w:highlight w:val="white"/>
          <w:rtl/>
        </w:rPr>
        <w:t>نے کے ساتھ مفت میں مدد کے لئے، براہ مہربانی مدد ترجمہ / تشریح کے لئے طالب علم کی خدمات کے دفتر کو کال کریں</w:t>
      </w:r>
      <w:r>
        <w:rPr>
          <w:rFonts w:ascii="Times New Roman" w:eastAsia="Times New Roman" w:hAnsi="Times New Roman" w:cs="Times New Roman"/>
          <w:color w:val="333333"/>
          <w:sz w:val="16"/>
          <w:szCs w:val="16"/>
          <w:highlight w:val="white"/>
        </w:rPr>
        <w:t xml:space="preserve"> 3005-827.</w:t>
      </w:r>
    </w:p>
    <w:sectPr w:rsidR="003B3BD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807"/>
    <w:multiLevelType w:val="multilevel"/>
    <w:tmpl w:val="4E522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B3BDC"/>
    <w:rsid w:val="003B3BDC"/>
    <w:rsid w:val="0051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Haviland, Devannie M</dc:creator>
  <cp:lastModifiedBy>Windows User</cp:lastModifiedBy>
  <cp:revision>2</cp:revision>
  <dcterms:created xsi:type="dcterms:W3CDTF">2018-11-09T13:59:00Z</dcterms:created>
  <dcterms:modified xsi:type="dcterms:W3CDTF">2018-11-09T13:59:00Z</dcterms:modified>
</cp:coreProperties>
</file>