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B0" w:rsidRPr="00EE7A09" w:rsidRDefault="004462B0" w:rsidP="004462B0">
      <w:pPr>
        <w:shd w:val="clear" w:color="auto" w:fill="FFFFFF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u w:val="single"/>
          <w:bdr w:val="none" w:sz="0" w:space="0" w:color="auto" w:frame="1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  <w:u w:val="single"/>
          <w:bdr w:val="none" w:sz="0" w:space="0" w:color="auto" w:frame="1"/>
        </w:rPr>
        <w:t>The Cold War Video Questions</w:t>
      </w:r>
    </w:p>
    <w:p w:rsidR="004462B0" w:rsidRPr="00EE7A09" w:rsidRDefault="004462B0" w:rsidP="004462B0">
      <w:pPr>
        <w:shd w:val="clear" w:color="auto" w:fill="FFFFFF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u w:val="single"/>
          <w:bdr w:val="none" w:sz="0" w:space="0" w:color="auto" w:frame="1"/>
        </w:rPr>
      </w:pPr>
    </w:p>
    <w:p w:rsidR="004462B0" w:rsidRPr="00EE7A09" w:rsidRDefault="004462B0" w:rsidP="004462B0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  <w:t>PART ONE: FROM WORLD WAR TO COLD WAR: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TWO NATIONS, TWO POLITICAL SYSTEMS, TWO IDEOLOGIES. IN THE EPIC CONTEST BETWEEN ____________________ AND ______________________, ONLY ONE WOULD PREVAIL.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TWO CIVILIZATIONS, ONE EPIC QUESTION: WOULD THE RIVALS ________________EACH OTHER OR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FIND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COMMON GROUND AND SURVIVE THE ___________________?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IT WAS JULY 1945. HARRY S. ___________________ WAS BOUND FOR EUROPE AND A MEETING OF THE GRAND ALLIANCE, A COALITION OF THE THREE LEADING ALLIED POWERS OF WORLD WAR II.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MONUMENTAL ISSUES CONFRONTED _______________AND HIS WARTIME PARTNERS: THERE'S NOT ONE PIECE OF ____________________OR ONE THING OF A MONETARY NATURE THAT WE WANT OUT OF THIS WAR.  WE WANT ______________AND _______________FOR THE WORLD AS A WHOLE.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AT THE POTSDAM CONFERENCE, PRESIDENT TRUMAN AND BRITISH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PRIME MINISTER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______________ WERE ON ONE SIDE OF THE DIVIDE--THEIR PARTNER, _________________ WAS ON THE OTHER. HE WAS DETERMINED TO DOMINATE ALL OF _________________AND IMPOSE _______________ON ITS NATIONS.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1917, THE _________________PEOPLE WERE TIRED OF THE WAR, IN FEBRUARY OF THAT YEAR, TSAR _______________ WAS OVERTHROWN AND IMPRISONED.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SWITZERLAND, AN EXILED RUSSIAN NAMED __________________WAS PLANNING HIS OWN REVOLUTION BASED ON THE WRITINGS OF THE GERMAN PHILOSOPHER __________________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MARX BELIEVED THAT ______________ WOULD BE REPLACED BY A SYSTEM OF SOCIAL AND ECONOMIC EQUALITY CALLED _______________.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___________________ RETURNED TO RUSSIA TO LEAD A GROUP CALLED THE BOLSHEVIKS AND CONDEMNED THE NEW GOVERNMENT. 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OCTOBER 1917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,_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________________LAUNCHED HIS REVOLUTION AND SEIZED CONTROL OF _____________.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THE UNITED STATES, PRESIDENT _________________ FOLLOWED EVENTS IN RUSSIA WITH GROWING UNEASE.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WHEN CIVIL WAR BROKE OUT IN RUSSIA IN 1919, WILSON SENT TROOPS TO FIGHT _______________ LENIN'S GOVERNMENT.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AND IN ENGLAND, A YOUNG _______________ URGED SWIFT ACTION. HE DECLARED, "WE MUST ______________ THE INFANT BOLSHEVISM IN THE CRADLE."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SUCH RHETORIC CONVINCED LENIN AND HIS COMRADES, INCLUDING ________________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,THAT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THE WEST WOULD STOP AT NOTHING TO DESTROY THEIR _________________DREAM.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NEARLY THREE DECADES LATER, THE BATTLING IDEOLOGIES REMAIN BITTERLY OPPOSED, BUT TRUMAN HAD A ______________CARD. HIS NATION HAD DEVELOPED AN ENTIRELY NEW CLASS OF _______________.  IT WOULD ALSO PROVIDE _________________ IN DEALING WITH PEOPLE LIKE STALIN.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__________________ PROJECT HAD PRODUCED THE WORLD'S FIRST NUCLEAR EXPLOSION.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WHEN STALIN LEARNED THAT THE CITY OF ________________ HAD BEEN DESTROYED BY THE AMERICAN BOMB, IT CAME AS NO SURPRISE.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A WAR FOUGHT WITH ATOMIC BOMBS, HIS MIGHTY ____________________WOULD BE RENDERED IMPOTENT. THE BALANCE HAS BEEN ___________________,"</w:t>
      </w:r>
    </w:p>
    <w:p w:rsidR="004462B0" w:rsidRPr="00EE7A09" w:rsidRDefault="004462B0" w:rsidP="004462B0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POTSDAM WAS THE FIRST AND FINAL MEETING BETWEEN _____________________________ AND SET THE TONE FOR THE EARLY ______________________.</w:t>
      </w:r>
    </w:p>
    <w:p w:rsidR="00EE7A09" w:rsidRPr="00EE7A09" w:rsidRDefault="00EE7A09" w:rsidP="00EE7A09">
      <w:pPr>
        <w:pStyle w:val="ListParagraph"/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bookmarkStart w:id="0" w:name="_GoBack"/>
      <w:bookmarkEnd w:id="0"/>
    </w:p>
    <w:p w:rsidR="004462B0" w:rsidRPr="00EE7A09" w:rsidRDefault="004462B0" w:rsidP="004462B0">
      <w:pPr>
        <w:shd w:val="clear" w:color="auto" w:fill="FFFFFF"/>
        <w:spacing w:after="120" w:line="360" w:lineRule="auto"/>
        <w:ind w:left="360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</w:rPr>
        <w:t>PART TWO: CONTAINMENT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FROM STETTIN IN THE BALTIC TO TRIESTE IN THE ADRIATIC,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AN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_____________________HAS DESCENDED ACROSS THE CONTINENT.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ON BOTH SIDES OF THE ATLANTIC NEITHER THE BRITISH NOR THE AMERICAN PEOPLE WERE READY FOR ANOTHER _______________.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lastRenderedPageBreak/>
        <w:t>THROUGHOUT EASTERN EUROPE. BULGARIA, ROMANIA, HUNGARY, CZECHOSLOVAKIA, POLAND, AND THE EASTERN ZONE OF GERMANY HAD COME UNDER THE SOVIET UNION'S SPHERE OF __________________.  THIS WAS STALIN'S _______________ ZONE, ASSURANCE AGAINST FUTURE INVASIONS.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STALIN CONTINUED TO TEST THE LIMITS OF THE WORLD WAR II GRAND ALLIANCE. HE WARNED HIS PEOPLE THAT WAR WITH THE ______________ WAS INEVITABLE.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STALIN NEEDED TO PRESENT THE OUTSIDE WORLD AS ______________ AND MENACING IN ORDER TO JUSTIFY HIS OWN _____________ REGIME.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KENNAN PROPOSED A, "LONG-TERM, PATIENT, BUT FIRM AND VIGILANT _______________ OF RUSSIAN EXPANSIVE TENDENCIES."</w:t>
      </w:r>
    </w:p>
    <w:p w:rsidR="004462B0" w:rsidRPr="00EE7A09" w:rsidRDefault="004462B0" w:rsidP="004462B0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KENNAN'S IDEA OF CONTAINMENT FORMED THE BASIS OF AMERICAN COLD WAR POLICY FOR THE NEXT ______________ YEARS.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</w:p>
    <w:p w:rsidR="004462B0" w:rsidRPr="00EE7A09" w:rsidRDefault="004462B0" w:rsidP="004462B0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</w:rPr>
        <w:t>PART THREE: MARSHALL PLAN, TRUMAN DOCTRINE AND BERLIN AIRLIFT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IN 1947, THE BRITISH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ANNOUNCED  IT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COULD NO LONGER AFFORD TO SUPPORT THE PRO-WESTERN GOVERNMENTS IN THEIR FIGHT AGAINST _______________. IF THE U.S. COULD NOT TAKE UP THE BURDEN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,THE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WHOLE REGION WAS IN DANGER OF FALLING UNDER ________________ RULE.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TRUMAN ADMINISTRATION RESPONDED DECISIVELY. THE PRESIDENT'S APPEAL WAS QUICKLY DUBBED THE _________________DOCTRINE.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 MONTH LATER, SECRETARY OF STATE ________________TRAVELED TO EUROPE. TWO MONTHS LATER, MARSHALL PROPOSED A PROGRAM OF MASSIVE _____________ASSISTANCE, THE MARSHALL PLAN.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OUR POLICY IS DIRECTED NOT AGAINST ANY COUNTRY OR DOCTRINE BUT AGAINST _____________, POVERTY, DESPERATION, AND ________________.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 BRITISH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FOREIGN SECRETARY ERNEST BEVIN HAILED IT AS, "A _______________TO SINKING MEN." THE PRICE WOULD BE HIGH: UP TO $___________ BILLION.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PROGRAM SHOULD BE VIEWED AS AN INVESTMENT IN ____________.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MARSHALL PLAN WAS AN OVERWHELMING SUCCESS. IT LAUNCHED ______________EUROPE ON THE ROAD TO RECOVERY, BEAT BACK THE THREAT OF __________________IN THE REGION, AND ESTABLISHED THE ______________ AS THE WORLD'S DOMINANT ECONOMIC ________________.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AT THE POTSDAM CONFERENCE IN 1945, THE ALLIES HAD AGREED TO TEMPORARILY DIVIDE GERMANY INTO __________________ OCCUPATION ZONES.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GERMAN CAPITAL OF ________________, WHICH LAY DEEP WITHIN THE ____________ ZONE, WAS PARTITIONED IN THE SAME WAY.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SOVIETS HAD PLUNDERED THE ________________ ZONE OF GERMANY, AT THE SAME TIME THE ZONES UNDER ________________CONTROL WERE BEGINNING TO THRIVE.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ON JUNE 24, 1948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,_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________________ ORDERED ALL LAND ACCESS INTO THE CITY OF WEST BERLIN TO BE SEALED OFF, BEGINNING THE ___________________________________.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WAS SAVING _____________________ WORTH THE RISK OF WAR WITH THE SOVIETS?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WITHIN DAYS, THE UNITED STATES AND GREAT BRITAIN ORCHESTRATED THE ____________________ TO RESUPPLY THE BELEAGUERED CITY.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MORE THAN 2 MILLION TONS OF CARGO WERE DELIVERED TO BERLIN DURING THE _________-MONTH OPERATION.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FINALLY, IN MAY 1949, THE SOVIETS RELENTED AND ________________THE BLOCKADE. AND A PERMANENTLY DIVIDED _________________ BECAME A REALTY: DEMOCRATIC ___________ GERMANY AND ___________________ EAST GERMANY.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1949, THE UNITED STATES AND CANADA JOINED WITH TEN EUROPEAN NATIONS TO FORM A MILITARY ALLIANCE: THE NORTH ATLANTIC TREATY ORGANIZATION, OR __________________.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RESPONSE, THE SOVIET UNION AND ITS __________________FORMED A COMPETING ALLIANCE: THE ________________PACT.</w:t>
      </w:r>
    </w:p>
    <w:p w:rsidR="004462B0" w:rsidRPr="00EE7A09" w:rsidRDefault="004462B0" w:rsidP="004462B0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AUGUST, THE SOVIETS STUNNED THE WORLD WHEN THEY SUCCESSFULLY TESTED THEIR OWN ____________________________, YEARS AHEAD OF EXPERT PREDICTIONS.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  <w:t>PART FOUR: COMMUNISM SPREADS IN ASIA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THROUGH THE EARLY YEARS OF THE COLD WAR, THE TRUMAN ADMINISTRATION'S POLICY OF _______________ HAD HALTED SOVIET EXPANSION IN ________________.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1949, COMMUNIST LEADER _____________ ZEDONG LAUNCHED AN ALL-OUT OFFENSIVE TO DEFEAT CHIANG KAI-SHEK'S _________________GOVERNMENT.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AT HOME, CONSERVATIVES BLAMED PRESIDENT ______________ ADMINISTRATION FOR WHAT THEY CALLED THE LOSS OF CHINA TO ___________________.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JUNE 1950, THESE FEARS SEEMED TO BE CONFIRMED WHEN THE COMMUNIST ARMY OF _______________________ LAUNCHED A BLISTERING ATTACK AGAINST ITS NEIGHBOR ____________________.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FOLLOWING WORLD WAR II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,KOREA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WAS TEMPORARILY DIVIDED AT THE _____________PARALLEL AND JOINTLY OCCUPIED BY THE UNITED STATES IN THE _____________ AND THE SOVIET UNION IN THE _____________.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1950 _____________FINALLY CONVINCED _______________ TO SUPPORT HIS INVASION OF SOUTH KOREA.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PRESIDENT ________________ AND HIS ADVISORS QUICKLY DECIDED TO TAKE ACTION. THE U.S. ACTED THROUGH THE ________________________. THEIR MANDATE WAS EXPLICIT: ______________ THE ATTACK, AND RESTORE __________________TO THE AREA.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THE OVERWHELMING MAJORITY OF FIGHTING MEN WERE __________________, FIGHTING UNDER GENERAL ___________________ IN DIPLOMATIC LANGUAGE, IT WAS TERMED </w:t>
      </w:r>
      <w:proofErr w:type="spell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</w:t>
      </w:r>
      <w:proofErr w:type="spell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_____________ ACTION, BUT IT WAS A ________________.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ASSAULT AT INCHON CAME ON SEPTEMBER 15, _______________. THE INVASION WAS A STUNNING ________________. WITHIN DAYS, THE CAPITAL CITY OF ____________ WAS LIBERATED.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EARLY OCTOBER ___________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_ ,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THE FIRST AMERICAN TROOPS MARCHED NORTH ACROSS THE ___________ PARALLEL TOWARD CHINA.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BY THE END OF OCTOBER, MACARTHUR'S FORCES HAD CAPTURED THE ___________________ CAPITAL OF PYONGYANG.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ON THE NIGHT OF NOVEMBER 25TH, THE _________________ ARMY STRUCK WITH FURY, THE UNEXPECTED ENTRY</w:t>
      </w:r>
      <w:r w:rsidRPr="00EE7A0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OF ________________RED CHINESE ACROSS THE MANCHURIAN BORDER MAY WELL PRECIPITATE WORLD WAR III.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GENERAL MACARTHUR DEMANDED THAT HE BE ALLOWED TO WAGE AN ALL-OUT WAR AGAINST ___________________. BUT PRESIDENT TRUMAN _______________ HIM.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BY THE SPRING OF 1951, THE WAR HAD DEGENERATED INTO A BRUTAL ________________NEAR THE 38TH PARALLEL. AMERICAN TROOPS CONTINUED TO FIGHT AND DIE IN KOREA FOR ___________ LONG YEARS.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THE END, MORE THAN _________ MILLION SOLDIERS AND CIVILIANS WERE KILLED DURING THE CONFLICT. AMONG THEM, _______________ AMERICANS DIED.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CEASE-FIRE AGREEMENT WAS FINALLY SIGNED IN JULY ____________, IT WAS TRUMAN'S SUCCESSOR, PRESIDENT ____________________, WHO EARNED THE CREDIT.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KOREA IS OFTEN CALLED THE _________________ WAR.</w:t>
      </w:r>
    </w:p>
    <w:p w:rsidR="004462B0" w:rsidRPr="00EE7A09" w:rsidRDefault="004462B0" w:rsidP="004462B0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BY THE END OF HIS TERM IN 1960, PRESIDENT EISENHOWER WARNED OF A GROWING THREAT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ind w:left="1080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BY THE _________________-INDUSTRIAL COMPLEX.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ind w:left="1080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ind w:left="1080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  <w:t>PART FIVE: THE COLD WAR AT HOME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ind w:left="1080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  <w:bdr w:val="none" w:sz="0" w:space="0" w:color="auto" w:frame="1"/>
        </w:rPr>
      </w:pP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AMERICA'S COLD WAR YEARS WERE FILLED WITH _______________. DAILY RADIO AND NEWSPAPER REPORTS BLARED FRIGHTENING STORIES OF ADVANCING _________________, IMMINENT NUCLEAR ____________, AND SOVIET _____________.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THE GROWING MENACE OF ____________________ ROUSES THE HOUSE OF REPRESENTATIVES' UN-AMERICAN ACTIVITIES COMMITTEE.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CONGRESS EXPANDED ITS OWN HIGH-PROFILE INVESTIGATIONS, OFTEN IGNORING THE ______________________ OF THE ACCUSED.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THE QUESTION ASKED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WAS  “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ARE YOU OR HAVE YOU EVER BEEN A MEMBER OF THE COMMUNIST _______________”?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HOUSE UN-AMERICAN ACTIVITIES COMMITTEE, OR __________________., INVESTIGATED COMMUNIST INFLUENCE IN __________________.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MOST WITNESSES COOPERATED WITH THE COMMITTEE. HOWEVER, A SMALL GROUP, WHO BECAME KNOWN AS THE HOLLYWOOD ____________, REFUSED TO ANSWER QUESTIONS, CITING PROTECTION UNDER THE _______________ AMENDMENT;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THE HOLLYWOOD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TEN  WERE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CONVICTED OF __________________ AND SENT TO __________________. THOUSANDS OF OTHERS WERE ___________________ BY THE STUDIOS.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AGAINST THE PRESIDENT'S OBJECTIONS, CONGRESS PASSED MORE DUBIOUS LEGISLATION, INCLUDING THE INTERNAL SECURITY BILL OF 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IN 1948, THE RED HUNT STRUCK AT THE VERY CENTER OF GOVERNMENT WHEN EX-COMMUNIST WHITTAKER CHAMBERS ACCUSED FORMER STATE DEPARTMENT EMPLOYEE, ALGER ___________ OF _____________ FOR THE SOVIET UNION.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ALGER HISS WAS CONVICTED NOT OF ________________ BUT OF ____________________AND SENTENCED TO __________ YEARS IN PRISON.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WITHIN MONTHS, JULIUS AND ETHEL _____________________ WERE ARRESTED IN CONNECTION WITH A PLOT TO PASS U.S. ______________ SECRETS TO THE _________________.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ROSENBERGS WERE ______________ AND SENTENCED TO DIE IN THE _______________________. DESPITE THE OUTCRY,</w:t>
      </w:r>
      <w:r w:rsidRPr="00EE7A09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ROSENBERGS WERE EXECUTED IN _______________.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AT THE HEIGHT OF THE ANTI-COMMUNIST HYSTERIA, THE REAL DANGER TO AMERICA CAME NOT FROM THE ________________ BUT FROM THE SO-CALLED RED-BAITERS.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SENATOR ___________________ EMERGED FROM OBSCURITY IN 1950 WHEN HE CLAIMED HE HAD A LIST OF ________________COMMUNISTS WORKING IN THE STATE DEPARTMENT.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HE ACCUSED SECRETARY OF STATE _________________, OF, "INFAMY SO BLACK AS TO DWARF ANY PREVIOUS VENTURE IN THE HISTORY OF MAN."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b/>
          <w:color w:val="444444"/>
          <w:sz w:val="17"/>
          <w:szCs w:val="17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HE THREATENED PRESIDENT _________________ AND SUGGESTED THE ________________ PARTY</w:t>
      </w:r>
    </w:p>
    <w:p w:rsidR="004462B0" w:rsidRPr="00EE7A09" w:rsidRDefault="004462B0" w:rsidP="004462B0">
      <w:pPr>
        <w:pStyle w:val="ListParagraph"/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WAS, "A BEDFELLOW OF INTERNATIONAL COMMUNISM.” 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THE RESPECTED JOURNALIST EDWARD R. ________________ ATTACKED MCCARTHY'S REPUGNANT TACTICS.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WITH HIS SUPPORT WITHERING, MCCARTHY PITTED HIMSELF AGAINST THE U.S. ______________. THE ENSUING ARMY-__________________ HEARINGS STRUCK A FATAL BLOW TO HIS CRUSADE.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NEARLY OVERNIGHT, MCCARTHY'S IMMENSE NATIONAL POPULARITY _________________.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PRESIDENT EISENHOWER PROBABLY SPOKE FOR MILLIONS OF AMERICANS WHEN HE SAID...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“ IT'S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NO LONGER _____________________. IT'S MCCARTHY-WAS-M. </w:t>
      </w:r>
    </w:p>
    <w:p w:rsidR="004462B0" w:rsidRPr="00EE7A09" w:rsidRDefault="004462B0" w:rsidP="004462B0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</w:pPr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THREE YEARS LATER, JOSEPH </w:t>
      </w:r>
      <w:proofErr w:type="gramStart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>MCCARTHY ,</w:t>
      </w:r>
      <w:proofErr w:type="gramEnd"/>
      <w:r w:rsidRPr="00EE7A09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</w:rPr>
        <w:t xml:space="preserve"> _________________.</w:t>
      </w:r>
    </w:p>
    <w:p w:rsidR="000E25EF" w:rsidRDefault="000E25EF"/>
    <w:sectPr w:rsidR="000E25EF" w:rsidSect="00446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9FC"/>
    <w:multiLevelType w:val="hybridMultilevel"/>
    <w:tmpl w:val="42E01286"/>
    <w:lvl w:ilvl="0" w:tplc="F9BA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4578D"/>
    <w:multiLevelType w:val="hybridMultilevel"/>
    <w:tmpl w:val="63CC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192F"/>
    <w:multiLevelType w:val="hybridMultilevel"/>
    <w:tmpl w:val="49E8A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4379"/>
    <w:multiLevelType w:val="hybridMultilevel"/>
    <w:tmpl w:val="3ABA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31598"/>
    <w:multiLevelType w:val="hybridMultilevel"/>
    <w:tmpl w:val="1F64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B0"/>
    <w:rsid w:val="000E25EF"/>
    <w:rsid w:val="004462B0"/>
    <w:rsid w:val="00E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2DB3-5299-47D0-8D2B-3F4CF56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John M</dc:creator>
  <cp:keywords/>
  <dc:description/>
  <cp:lastModifiedBy>Forster, John M</cp:lastModifiedBy>
  <cp:revision>2</cp:revision>
  <cp:lastPrinted>2020-02-11T16:58:00Z</cp:lastPrinted>
  <dcterms:created xsi:type="dcterms:W3CDTF">2020-02-11T16:53:00Z</dcterms:created>
  <dcterms:modified xsi:type="dcterms:W3CDTF">2020-02-11T16:59:00Z</dcterms:modified>
</cp:coreProperties>
</file>