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D8" w:rsidRDefault="006856D8" w:rsidP="006856D8">
      <w:pPr>
        <w:pStyle w:val="Default"/>
        <w:jc w:val="center"/>
        <w:rPr>
          <w:b/>
          <w:bCs/>
          <w:sz w:val="18"/>
          <w:szCs w:val="18"/>
        </w:rPr>
      </w:pPr>
      <w:r>
        <w:rPr>
          <w:b/>
          <w:bCs/>
          <w:sz w:val="18"/>
          <w:szCs w:val="18"/>
        </w:rPr>
        <w:t>WWII The Pacific Theater</w:t>
      </w:r>
    </w:p>
    <w:p w:rsidR="006856D8" w:rsidRDefault="006856D8" w:rsidP="00646428">
      <w:pPr>
        <w:pStyle w:val="Default"/>
        <w:rPr>
          <w:b/>
          <w:bCs/>
          <w:sz w:val="18"/>
          <w:szCs w:val="18"/>
        </w:rPr>
      </w:pPr>
    </w:p>
    <w:p w:rsidR="00646428" w:rsidRPr="00646428" w:rsidRDefault="00646428" w:rsidP="00646428">
      <w:pPr>
        <w:pStyle w:val="Default"/>
        <w:rPr>
          <w:sz w:val="18"/>
          <w:szCs w:val="18"/>
        </w:rPr>
      </w:pPr>
      <w:r w:rsidRPr="00646428">
        <w:rPr>
          <w:b/>
          <w:bCs/>
          <w:sz w:val="18"/>
          <w:szCs w:val="18"/>
        </w:rPr>
        <w:t>Direction</w:t>
      </w:r>
      <w:r>
        <w:rPr>
          <w:b/>
          <w:bCs/>
          <w:sz w:val="18"/>
          <w:szCs w:val="18"/>
        </w:rPr>
        <w:t xml:space="preserve">s: Use your book to </w:t>
      </w:r>
      <w:r w:rsidRPr="00646428">
        <w:rPr>
          <w:b/>
          <w:bCs/>
          <w:sz w:val="18"/>
          <w:szCs w:val="18"/>
        </w:rPr>
        <w:t xml:space="preserve">locate </w:t>
      </w:r>
      <w:r>
        <w:rPr>
          <w:b/>
          <w:bCs/>
          <w:sz w:val="18"/>
          <w:szCs w:val="18"/>
        </w:rPr>
        <w:t xml:space="preserve">and label </w:t>
      </w:r>
      <w:r w:rsidRPr="00646428">
        <w:rPr>
          <w:b/>
          <w:bCs/>
          <w:sz w:val="18"/>
          <w:szCs w:val="18"/>
        </w:rPr>
        <w:t xml:space="preserve">these places. </w:t>
      </w:r>
    </w:p>
    <w:p w:rsidR="00646428" w:rsidRPr="00646428" w:rsidRDefault="00646428" w:rsidP="00646428">
      <w:pPr>
        <w:pStyle w:val="Default"/>
        <w:spacing w:after="244"/>
        <w:rPr>
          <w:sz w:val="18"/>
          <w:szCs w:val="18"/>
        </w:rPr>
      </w:pPr>
    </w:p>
    <w:p w:rsidR="00646428" w:rsidRPr="00646428" w:rsidRDefault="00646428" w:rsidP="00646428">
      <w:pPr>
        <w:pStyle w:val="Default"/>
        <w:spacing w:after="244"/>
        <w:rPr>
          <w:sz w:val="18"/>
          <w:szCs w:val="18"/>
        </w:rPr>
        <w:sectPr w:rsidR="00646428" w:rsidRPr="00646428" w:rsidSect="00646428">
          <w:pgSz w:w="12240" w:h="16340"/>
          <w:pgMar w:top="720" w:right="720" w:bottom="720" w:left="1440" w:header="720" w:footer="720" w:gutter="0"/>
          <w:cols w:space="720"/>
          <w:noEndnote/>
        </w:sectPr>
      </w:pPr>
      <w:bookmarkStart w:id="0" w:name="_GoBack"/>
      <w:bookmarkEnd w:id="0"/>
    </w:p>
    <w:p w:rsidR="006856D8" w:rsidRDefault="00646428" w:rsidP="00646428">
      <w:pPr>
        <w:pStyle w:val="Default"/>
        <w:spacing w:after="244"/>
        <w:rPr>
          <w:sz w:val="18"/>
          <w:szCs w:val="18"/>
        </w:rPr>
      </w:pPr>
      <w:r w:rsidRPr="00646428">
        <w:rPr>
          <w:sz w:val="18"/>
          <w:szCs w:val="18"/>
        </w:rPr>
        <w:lastRenderedPageBreak/>
        <w:t xml:space="preserve">Japan </w:t>
      </w:r>
    </w:p>
    <w:p w:rsidR="00646428" w:rsidRPr="00646428" w:rsidRDefault="00646428" w:rsidP="00646428">
      <w:pPr>
        <w:pStyle w:val="Default"/>
        <w:spacing w:after="244"/>
        <w:rPr>
          <w:sz w:val="18"/>
          <w:szCs w:val="18"/>
        </w:rPr>
      </w:pPr>
      <w:r w:rsidRPr="00646428">
        <w:rPr>
          <w:sz w:val="18"/>
          <w:szCs w:val="18"/>
        </w:rPr>
        <w:t xml:space="preserve">China </w:t>
      </w:r>
    </w:p>
    <w:p w:rsidR="00646428" w:rsidRPr="00646428" w:rsidRDefault="00646428" w:rsidP="00646428">
      <w:pPr>
        <w:pStyle w:val="Default"/>
        <w:spacing w:after="244"/>
        <w:rPr>
          <w:sz w:val="18"/>
          <w:szCs w:val="18"/>
        </w:rPr>
      </w:pPr>
      <w:r w:rsidRPr="00646428">
        <w:rPr>
          <w:sz w:val="18"/>
          <w:szCs w:val="18"/>
        </w:rPr>
        <w:t xml:space="preserve">Manchuria </w:t>
      </w:r>
    </w:p>
    <w:p w:rsidR="00646428" w:rsidRPr="00646428" w:rsidRDefault="00646428" w:rsidP="00646428">
      <w:pPr>
        <w:pStyle w:val="Default"/>
        <w:spacing w:after="244"/>
        <w:rPr>
          <w:sz w:val="18"/>
          <w:szCs w:val="18"/>
        </w:rPr>
      </w:pPr>
      <w:r w:rsidRPr="00646428">
        <w:rPr>
          <w:sz w:val="18"/>
          <w:szCs w:val="18"/>
        </w:rPr>
        <w:t xml:space="preserve">Pearl Harbor </w:t>
      </w:r>
    </w:p>
    <w:p w:rsidR="00646428" w:rsidRPr="00646428" w:rsidRDefault="00646428" w:rsidP="00646428">
      <w:pPr>
        <w:pStyle w:val="Default"/>
        <w:spacing w:after="244"/>
        <w:rPr>
          <w:sz w:val="18"/>
          <w:szCs w:val="18"/>
        </w:rPr>
      </w:pPr>
      <w:r w:rsidRPr="00646428">
        <w:rPr>
          <w:sz w:val="18"/>
          <w:szCs w:val="18"/>
        </w:rPr>
        <w:t xml:space="preserve">Guadalcanal (Solomon Islands) </w:t>
      </w:r>
    </w:p>
    <w:p w:rsidR="00646428" w:rsidRPr="00646428" w:rsidRDefault="00646428" w:rsidP="00646428">
      <w:pPr>
        <w:pStyle w:val="Default"/>
        <w:spacing w:after="244"/>
        <w:rPr>
          <w:sz w:val="18"/>
          <w:szCs w:val="18"/>
        </w:rPr>
      </w:pPr>
      <w:r w:rsidRPr="00646428">
        <w:rPr>
          <w:sz w:val="18"/>
          <w:szCs w:val="18"/>
        </w:rPr>
        <w:lastRenderedPageBreak/>
        <w:t xml:space="preserve">Midway Island </w:t>
      </w:r>
    </w:p>
    <w:p w:rsidR="00646428" w:rsidRPr="00646428" w:rsidRDefault="00646428" w:rsidP="00646428">
      <w:pPr>
        <w:pStyle w:val="Default"/>
        <w:spacing w:after="244"/>
        <w:rPr>
          <w:sz w:val="18"/>
          <w:szCs w:val="18"/>
        </w:rPr>
      </w:pPr>
      <w:r w:rsidRPr="00646428">
        <w:rPr>
          <w:sz w:val="18"/>
          <w:szCs w:val="18"/>
        </w:rPr>
        <w:t xml:space="preserve">Philippines </w:t>
      </w:r>
    </w:p>
    <w:p w:rsidR="00646428" w:rsidRPr="00646428" w:rsidRDefault="00646428" w:rsidP="00646428">
      <w:pPr>
        <w:pStyle w:val="Default"/>
        <w:spacing w:after="244"/>
        <w:rPr>
          <w:sz w:val="18"/>
          <w:szCs w:val="18"/>
        </w:rPr>
      </w:pPr>
      <w:r w:rsidRPr="00646428">
        <w:rPr>
          <w:sz w:val="18"/>
          <w:szCs w:val="18"/>
        </w:rPr>
        <w:t xml:space="preserve">Singapore </w:t>
      </w:r>
    </w:p>
    <w:p w:rsidR="006856D8" w:rsidRDefault="00646428" w:rsidP="00646428">
      <w:pPr>
        <w:pStyle w:val="Default"/>
        <w:spacing w:after="244"/>
        <w:rPr>
          <w:sz w:val="18"/>
          <w:szCs w:val="18"/>
        </w:rPr>
      </w:pPr>
      <w:r w:rsidRPr="00646428">
        <w:rPr>
          <w:sz w:val="18"/>
          <w:szCs w:val="18"/>
        </w:rPr>
        <w:t xml:space="preserve">Hong Kong </w:t>
      </w:r>
    </w:p>
    <w:p w:rsidR="00646428" w:rsidRPr="00646428" w:rsidRDefault="00646428" w:rsidP="00646428">
      <w:pPr>
        <w:pStyle w:val="Default"/>
        <w:spacing w:after="244"/>
        <w:rPr>
          <w:sz w:val="18"/>
          <w:szCs w:val="18"/>
        </w:rPr>
      </w:pPr>
      <w:r w:rsidRPr="00646428">
        <w:rPr>
          <w:sz w:val="18"/>
          <w:szCs w:val="18"/>
        </w:rPr>
        <w:t xml:space="preserve"> Iwo Jima </w:t>
      </w:r>
    </w:p>
    <w:p w:rsidR="00646428" w:rsidRPr="00646428" w:rsidRDefault="00646428" w:rsidP="00646428">
      <w:pPr>
        <w:pStyle w:val="Default"/>
        <w:spacing w:after="244"/>
        <w:rPr>
          <w:sz w:val="18"/>
          <w:szCs w:val="18"/>
        </w:rPr>
      </w:pPr>
      <w:r w:rsidRPr="00646428">
        <w:rPr>
          <w:sz w:val="18"/>
          <w:szCs w:val="18"/>
        </w:rPr>
        <w:lastRenderedPageBreak/>
        <w:t xml:space="preserve">Okinawa </w:t>
      </w:r>
    </w:p>
    <w:p w:rsidR="00646428" w:rsidRPr="00646428" w:rsidRDefault="00646428" w:rsidP="00646428">
      <w:pPr>
        <w:pStyle w:val="Default"/>
        <w:spacing w:after="244"/>
        <w:rPr>
          <w:sz w:val="18"/>
          <w:szCs w:val="18"/>
        </w:rPr>
      </w:pPr>
      <w:r w:rsidRPr="00646428">
        <w:rPr>
          <w:sz w:val="18"/>
          <w:szCs w:val="18"/>
        </w:rPr>
        <w:t xml:space="preserve">Hiroshima </w:t>
      </w:r>
    </w:p>
    <w:p w:rsidR="001B3CBC" w:rsidRDefault="001B3CBC" w:rsidP="00646428">
      <w:pPr>
        <w:pStyle w:val="Default"/>
        <w:rPr>
          <w:sz w:val="18"/>
          <w:szCs w:val="18"/>
        </w:rPr>
      </w:pPr>
      <w:r>
        <w:rPr>
          <w:sz w:val="18"/>
          <w:szCs w:val="18"/>
        </w:rPr>
        <w:t>Australia</w:t>
      </w:r>
    </w:p>
    <w:p w:rsidR="00E25D0C" w:rsidRDefault="00E25D0C" w:rsidP="00646428">
      <w:pPr>
        <w:pStyle w:val="Default"/>
        <w:rPr>
          <w:sz w:val="18"/>
          <w:szCs w:val="18"/>
        </w:rPr>
      </w:pPr>
    </w:p>
    <w:p w:rsidR="001B3CBC" w:rsidRDefault="001B3CBC" w:rsidP="00646428">
      <w:pPr>
        <w:pStyle w:val="Default"/>
        <w:rPr>
          <w:sz w:val="18"/>
          <w:szCs w:val="18"/>
        </w:rPr>
      </w:pPr>
      <w:r>
        <w:rPr>
          <w:sz w:val="18"/>
          <w:szCs w:val="18"/>
        </w:rPr>
        <w:t>Coral Sea</w:t>
      </w:r>
    </w:p>
    <w:p w:rsidR="006856D8" w:rsidRDefault="006856D8" w:rsidP="00646428">
      <w:pPr>
        <w:pStyle w:val="Default"/>
        <w:rPr>
          <w:sz w:val="18"/>
          <w:szCs w:val="18"/>
        </w:rPr>
      </w:pPr>
    </w:p>
    <w:p w:rsidR="006856D8" w:rsidRDefault="006856D8" w:rsidP="00646428">
      <w:pPr>
        <w:pStyle w:val="Default"/>
        <w:rPr>
          <w:sz w:val="18"/>
          <w:szCs w:val="18"/>
        </w:rPr>
      </w:pPr>
      <w:r>
        <w:rPr>
          <w:sz w:val="18"/>
          <w:szCs w:val="18"/>
        </w:rPr>
        <w:t>Pacific Ocean</w:t>
      </w:r>
    </w:p>
    <w:p w:rsidR="001B3CBC" w:rsidRPr="00646428" w:rsidRDefault="001B3CBC" w:rsidP="00646428">
      <w:pPr>
        <w:pStyle w:val="Default"/>
        <w:rPr>
          <w:sz w:val="18"/>
          <w:szCs w:val="18"/>
        </w:rPr>
      </w:pPr>
    </w:p>
    <w:p w:rsidR="00646428" w:rsidRDefault="00646428">
      <w:pPr>
        <w:sectPr w:rsidR="00646428" w:rsidSect="00646428">
          <w:type w:val="continuous"/>
          <w:pgSz w:w="12240" w:h="16340"/>
          <w:pgMar w:top="1870" w:right="907" w:bottom="668" w:left="1228" w:header="720" w:footer="720" w:gutter="0"/>
          <w:cols w:num="3" w:space="720"/>
          <w:noEndnote/>
        </w:sectPr>
      </w:pPr>
    </w:p>
    <w:p w:rsidR="00AF2F49" w:rsidRDefault="00AF2F49"/>
    <w:p w:rsidR="00646428" w:rsidRDefault="00646428"/>
    <w:p w:rsidR="00646428" w:rsidRPr="00646428" w:rsidRDefault="00646428" w:rsidP="00646428">
      <w:pPr>
        <w:rPr>
          <w:b/>
          <w:sz w:val="20"/>
          <w:szCs w:val="20"/>
        </w:rPr>
      </w:pPr>
      <w:r w:rsidRPr="00646428">
        <w:rPr>
          <w:b/>
          <w:sz w:val="20"/>
          <w:szCs w:val="20"/>
        </w:rPr>
        <w:t xml:space="preserve">Directions: This activity will help you with learning the geography of WWII in the Pacific. Place the letter from the accompanying map next to each location in the blanks following its description. </w:t>
      </w:r>
    </w:p>
    <w:p w:rsidR="00646428" w:rsidRPr="00646428" w:rsidRDefault="00646428" w:rsidP="00646428">
      <w:pPr>
        <w:rPr>
          <w:sz w:val="20"/>
          <w:szCs w:val="20"/>
        </w:rPr>
      </w:pPr>
      <w:r w:rsidRPr="00646428">
        <w:rPr>
          <w:sz w:val="20"/>
          <w:szCs w:val="20"/>
        </w:rPr>
        <w:t xml:space="preserve">In 1931, the Empire of Japan (__) invades Manchuria (__) in order to increase its natural resources. This begins a push by Japan into mainland Asia that continues throughout the 1930’s. A decade later, Japan has been slowly pressing into China (__) and is prepared to make a major assault in the Pacific Theater. In order to prevent the U.S. from interfering with their plans, they stage a sneak attack at Pearl Harbor (__) on December 7th, 1941. Much of the United States fleet is destroyed. The Japanese are prepared to move quickly. </w:t>
      </w:r>
    </w:p>
    <w:p w:rsidR="00646428" w:rsidRPr="00646428" w:rsidRDefault="00646428" w:rsidP="00646428">
      <w:pPr>
        <w:rPr>
          <w:sz w:val="20"/>
          <w:szCs w:val="20"/>
        </w:rPr>
      </w:pPr>
      <w:r w:rsidRPr="00646428">
        <w:rPr>
          <w:sz w:val="20"/>
          <w:szCs w:val="20"/>
        </w:rPr>
        <w:t xml:space="preserve">On December 8th, 1941, the Japanese attack the American forces in the Philippine Islands (__), the British holdings of Hong Kong (__) and Singapore, on the Malayan peninsula (__). The Japanese are conquering new territory rapidly while the Americans recover. Japan continues to conquer territory throughout the Pacific towards Australia (__). By May of 1942, the Japanese have reached the Coral Sea (__), where American ships are waiting for them. The battle is technically a draw, but it marks the first set-back in Japan’s offensive. </w:t>
      </w:r>
    </w:p>
    <w:p w:rsidR="00646428" w:rsidRPr="00646428" w:rsidRDefault="00646428" w:rsidP="00646428">
      <w:pPr>
        <w:rPr>
          <w:sz w:val="20"/>
          <w:szCs w:val="20"/>
        </w:rPr>
      </w:pPr>
      <w:r w:rsidRPr="00646428">
        <w:rPr>
          <w:sz w:val="20"/>
          <w:szCs w:val="20"/>
        </w:rPr>
        <w:t xml:space="preserve">In June of 1942, the Japanese send a large fleet to the island of Midway (__). American planes have been using this island to refuel on the long trips from California to the South Pacific. If the Japanese can take the island, they will stop these flights entirely. At the Battle of Midway, the U.S. Navy sinks four Japanese aircraft carriers, scoring a clear victory and turning the tide of the war in the Pacific. The Japanese begin losing ground. </w:t>
      </w:r>
    </w:p>
    <w:p w:rsidR="00646428" w:rsidRPr="00646428" w:rsidRDefault="00646428" w:rsidP="00646428">
      <w:pPr>
        <w:rPr>
          <w:sz w:val="20"/>
          <w:szCs w:val="20"/>
        </w:rPr>
      </w:pPr>
      <w:r w:rsidRPr="00646428">
        <w:rPr>
          <w:sz w:val="20"/>
          <w:szCs w:val="20"/>
        </w:rPr>
        <w:t xml:space="preserve">In order to defeat Japan, American forces will have to wage a long campaign of island-hopping, slowly taking back islands the Japanese have conquered. On August 7, 1942, the 1st Marine Division lands on Guadalcanal (__). It will take nearly three years and many hard-fought battles for islands large and small to get U.S. forces within striking distance of Japan. </w:t>
      </w:r>
    </w:p>
    <w:p w:rsidR="00646428" w:rsidRPr="00646428" w:rsidRDefault="00646428" w:rsidP="00646428">
      <w:pPr>
        <w:rPr>
          <w:sz w:val="20"/>
          <w:szCs w:val="20"/>
        </w:rPr>
      </w:pPr>
      <w:r w:rsidRPr="00646428">
        <w:rPr>
          <w:sz w:val="20"/>
          <w:szCs w:val="20"/>
        </w:rPr>
        <w:t xml:space="preserve">In February of 1945, 30,000 U.S. Marines land in one day on the tiny island of Iwo Jima (__). After 36 days of combat, the U.S. controls an airstrip within range of Japan itself. The battle costs nearly 7,000 U.S. lives and most of the 22,000-man Japanese garrison. Now, bombardment of Japanese factories and military bases can begin. Japan has lost almost all of its conquered territory. In April of 1945, more than 180,000 Americans land on the island of Okinawa (__) and face a Japanese army half their size. The Japanese fight to the end, losing over 110,000 soldiers. </w:t>
      </w:r>
    </w:p>
    <w:p w:rsidR="00646428" w:rsidRPr="00646428" w:rsidRDefault="00646428" w:rsidP="00646428">
      <w:pPr>
        <w:rPr>
          <w:sz w:val="20"/>
          <w:szCs w:val="20"/>
        </w:rPr>
      </w:pPr>
      <w:r w:rsidRPr="00646428">
        <w:rPr>
          <w:sz w:val="20"/>
          <w:szCs w:val="20"/>
        </w:rPr>
        <w:t>American bombing raids have heavily damaged the home island of Japan, but Japan is unwilling to surrender and prepares to fight to the very end. In order to deal a major blow to the nation of Japan itself and force the Emperor to surrender, President Harry S. Truman authorizes the use of the atomic bomb. On August 6, 1945, the first atomic bomb is dropped on Hiroshima (__). On August 14, Japan surrenders.</w:t>
      </w:r>
    </w:p>
    <w:sectPr w:rsidR="00646428" w:rsidRPr="00646428" w:rsidSect="00646428">
      <w:type w:val="continuous"/>
      <w:pgSz w:w="12240" w:h="163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28"/>
    <w:rsid w:val="001B3CBC"/>
    <w:rsid w:val="00646428"/>
    <w:rsid w:val="006856D8"/>
    <w:rsid w:val="00AF2F49"/>
    <w:rsid w:val="00E2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929DB-2AF9-41F2-A682-036159A2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4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Forster, John M</cp:lastModifiedBy>
  <cp:revision>3</cp:revision>
  <cp:lastPrinted>2018-02-01T11:54:00Z</cp:lastPrinted>
  <dcterms:created xsi:type="dcterms:W3CDTF">2018-02-01T11:51:00Z</dcterms:created>
  <dcterms:modified xsi:type="dcterms:W3CDTF">2020-02-10T12:24:00Z</dcterms:modified>
</cp:coreProperties>
</file>