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69982" w14:textId="69BBBE00" w:rsidR="005F19EE" w:rsidRDefault="005F19EE">
      <w:r>
        <w:br/>
        <w:t>DIRECTIONS: Determine if each of the following represents exponential growth or decay. Then state the y-intercept and identify the rate of growth or decay.</w:t>
      </w:r>
    </w:p>
    <w:p w14:paraId="6274F604" w14:textId="3C0EE67F" w:rsidR="005F19EE" w:rsidRDefault="005F19EE"/>
    <w:p w14:paraId="22AD7752" w14:textId="59461DC7" w:rsidR="005F19EE" w:rsidRDefault="005F19EE">
      <w:pPr>
        <w:rPr>
          <w:rFonts w:eastAsiaTheme="minorEastAsia"/>
        </w:rPr>
      </w:pPr>
      <m:oMath>
        <m:r>
          <w:rPr>
            <w:rFonts w:ascii="Cambria Math" w:hAnsi="Cambria Math"/>
          </w:rPr>
          <m:t>1)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=100∙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2.5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=10,200∙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(0.6)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71F139ED" w14:textId="4E4822BF" w:rsidR="005F19EE" w:rsidRDefault="005F19EE">
      <w:pPr>
        <w:rPr>
          <w:rFonts w:eastAsiaTheme="minorEastAsia"/>
        </w:rPr>
      </w:pPr>
    </w:p>
    <w:p w14:paraId="4069D7B9" w14:textId="6D60274C" w:rsidR="005F19EE" w:rsidRDefault="005F19EE">
      <w:pPr>
        <w:rPr>
          <w:rFonts w:eastAsiaTheme="minorEastAsia"/>
        </w:rPr>
      </w:pPr>
      <w:r>
        <w:rPr>
          <w:rFonts w:eastAsiaTheme="minorEastAsia"/>
        </w:rPr>
        <w:t>GROWTH or DECAY (circle one)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GROWTH or DECAY (circle one)</w:t>
      </w:r>
    </w:p>
    <w:p w14:paraId="1CD07DBB" w14:textId="057430CD" w:rsidR="005F19EE" w:rsidRDefault="005F19EE">
      <w:pPr>
        <w:rPr>
          <w:rFonts w:eastAsiaTheme="minorEastAsia"/>
        </w:rPr>
      </w:pPr>
    </w:p>
    <w:p w14:paraId="46EEE117" w14:textId="77777777" w:rsidR="005F19EE" w:rsidRPr="005F19EE" w:rsidRDefault="005F19EE" w:rsidP="005F19EE">
      <w:r>
        <w:rPr>
          <w:rFonts w:eastAsiaTheme="minorEastAsia"/>
        </w:rPr>
        <w:t>Y-Intercept: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>Y-Intercept:</w:t>
      </w:r>
    </w:p>
    <w:p w14:paraId="5580CEFC" w14:textId="4672662A" w:rsidR="005F19EE" w:rsidRDefault="005F19EE"/>
    <w:p w14:paraId="2DC641C9" w14:textId="3988FEB6" w:rsidR="005F19EE" w:rsidRDefault="005F19EE">
      <w:r>
        <w:t>Rate: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Rate:</w:t>
      </w:r>
    </w:p>
    <w:p w14:paraId="57A062F5" w14:textId="3F013ED9" w:rsidR="005F19EE" w:rsidRDefault="005F19EE"/>
    <w:p w14:paraId="2DD4EF9D" w14:textId="5CF91946" w:rsidR="005F19EE" w:rsidRDefault="005F19EE"/>
    <w:p w14:paraId="5B4B77F5" w14:textId="5F8B0E7B" w:rsidR="005F19EE" w:rsidRDefault="005F19EE">
      <w:pPr>
        <w:rPr>
          <w:rFonts w:eastAsiaTheme="minorEastAsia"/>
        </w:rPr>
      </w:pPr>
      <w:r>
        <w:t xml:space="preserve">3)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=12,000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(0.7)</m:t>
            </m:r>
          </m:e>
          <m:sup>
            <m:r>
              <w:rPr>
                <w:rFonts w:ascii="Cambria Math" w:hAnsi="Cambria Math"/>
              </w:rPr>
              <m:t>x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4)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=450∙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(1.7)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</w:p>
    <w:p w14:paraId="74B77D77" w14:textId="3E5536F1" w:rsidR="005F19EE" w:rsidRDefault="005F19EE">
      <w:pPr>
        <w:rPr>
          <w:rFonts w:eastAsiaTheme="minorEastAsia"/>
        </w:rPr>
      </w:pPr>
    </w:p>
    <w:p w14:paraId="622D07D4" w14:textId="77777777" w:rsidR="005F19EE" w:rsidRDefault="005F19EE" w:rsidP="005F19EE">
      <w:pPr>
        <w:rPr>
          <w:rFonts w:eastAsiaTheme="minorEastAsia"/>
        </w:rPr>
      </w:pPr>
      <w:r>
        <w:rPr>
          <w:rFonts w:eastAsiaTheme="minorEastAsia"/>
        </w:rPr>
        <w:t>GROWTH or DECAY (circle one)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GROWTH or DECAY (circle one)</w:t>
      </w:r>
    </w:p>
    <w:p w14:paraId="74924161" w14:textId="77777777" w:rsidR="005F19EE" w:rsidRDefault="005F19EE" w:rsidP="005F19EE">
      <w:pPr>
        <w:rPr>
          <w:rFonts w:eastAsiaTheme="minorEastAsia"/>
        </w:rPr>
      </w:pPr>
    </w:p>
    <w:p w14:paraId="29E31FA0" w14:textId="77777777" w:rsidR="005F19EE" w:rsidRPr="005F19EE" w:rsidRDefault="005F19EE" w:rsidP="005F19EE">
      <w:r>
        <w:rPr>
          <w:rFonts w:eastAsiaTheme="minorEastAsia"/>
        </w:rPr>
        <w:t>Y-Intercept: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Y-Intercept:</w:t>
      </w:r>
    </w:p>
    <w:p w14:paraId="0940FA7F" w14:textId="77777777" w:rsidR="005F19EE" w:rsidRDefault="005F19EE" w:rsidP="005F19EE"/>
    <w:p w14:paraId="1CD6848C" w14:textId="77777777" w:rsidR="005F19EE" w:rsidRDefault="005F19EE" w:rsidP="005F19EE">
      <w:r>
        <w:t>Rate: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Rate:</w:t>
      </w:r>
    </w:p>
    <w:p w14:paraId="6CA7C15A" w14:textId="77777777" w:rsidR="005F19EE" w:rsidRDefault="005F19EE" w:rsidP="005F19EE"/>
    <w:p w14:paraId="7AB1995F" w14:textId="77777777" w:rsidR="005F19EE" w:rsidRDefault="005F19EE" w:rsidP="005F19EE"/>
    <w:p w14:paraId="66298700" w14:textId="023E7529" w:rsidR="005F19EE" w:rsidRDefault="00876EEF">
      <w:r>
        <w:t xml:space="preserve">5) The population of Medway, Ohio, was 4,007 in 2000. It was expected to decrease by about 0.36% per year. </w:t>
      </w:r>
      <w:r>
        <w:br/>
      </w:r>
    </w:p>
    <w:p w14:paraId="312146CA" w14:textId="2D0A5EF9" w:rsidR="00876EEF" w:rsidRDefault="00876EEF">
      <w:r>
        <w:t>a) Write an exponential decay function to model this scenario.</w:t>
      </w:r>
    </w:p>
    <w:p w14:paraId="01EA41D7" w14:textId="12EC7E3F" w:rsidR="00876EEF" w:rsidRDefault="00876EEF"/>
    <w:p w14:paraId="4A9E8AD3" w14:textId="3F40A6DB" w:rsidR="00876EEF" w:rsidRDefault="00876EEF"/>
    <w:p w14:paraId="1A661777" w14:textId="276E8A2A" w:rsidR="00876EEF" w:rsidRDefault="00876EEF">
      <w:r>
        <w:t>b) Use your exponential decay function from part (a) to determine the approximate population of Medway in 2020.</w:t>
      </w:r>
    </w:p>
    <w:p w14:paraId="442CF367" w14:textId="0B828E2A" w:rsidR="00876EEF" w:rsidRDefault="00876EEF"/>
    <w:p w14:paraId="2A948945" w14:textId="1F62F5C2" w:rsidR="00876EEF" w:rsidRDefault="00876EEF"/>
    <w:p w14:paraId="327AD737" w14:textId="2D9F1440" w:rsidR="00876EEF" w:rsidRDefault="00876EEF"/>
    <w:p w14:paraId="4AD8A8BA" w14:textId="74CDBA5D" w:rsidR="00876EEF" w:rsidRDefault="00876EEF"/>
    <w:p w14:paraId="137376FA" w14:textId="4FA80B98" w:rsidR="00876EEF" w:rsidRDefault="00876EEF"/>
    <w:p w14:paraId="7CD19796" w14:textId="3B3214DE" w:rsidR="00876EEF" w:rsidRDefault="00876EEF">
      <w:r>
        <w:t>DIRECTIONS: Find the amount in the account for the given principal, interest rate, time and compounding period.</w:t>
      </w:r>
    </w:p>
    <w:p w14:paraId="19A053BB" w14:textId="36B8E176" w:rsidR="00876EEF" w:rsidRDefault="00876EEF"/>
    <w:p w14:paraId="6DAE2C01" w14:textId="6F64AD8E" w:rsidR="00876EEF" w:rsidRDefault="00876EEF" w:rsidP="00876EEF">
      <w:pPr>
        <w:ind w:left="-90" w:right="-180"/>
      </w:pPr>
      <w:r>
        <w:t>6) P = 800, r = 6%, t = 9 years; compounded quarterly</w:t>
      </w:r>
    </w:p>
    <w:p w14:paraId="04632596" w14:textId="6AA5AEDA" w:rsidR="00876EEF" w:rsidRDefault="00876EEF" w:rsidP="00876EEF">
      <w:pPr>
        <w:ind w:left="-90" w:right="-180"/>
      </w:pPr>
    </w:p>
    <w:p w14:paraId="7131C659" w14:textId="1D93266A" w:rsidR="00876EEF" w:rsidRDefault="00876EEF" w:rsidP="00876EEF">
      <w:pPr>
        <w:ind w:left="-90" w:right="-180"/>
      </w:pPr>
    </w:p>
    <w:p w14:paraId="31358182" w14:textId="6CB61943" w:rsidR="00876EEF" w:rsidRDefault="00876EEF" w:rsidP="00876EEF">
      <w:pPr>
        <w:ind w:left="-90" w:right="-180"/>
      </w:pPr>
    </w:p>
    <w:p w14:paraId="20F412A8" w14:textId="78D3EEF3" w:rsidR="00876EEF" w:rsidRDefault="00876EEF" w:rsidP="00876EEF">
      <w:pPr>
        <w:ind w:left="-90" w:right="-180"/>
      </w:pPr>
      <w:r>
        <w:t xml:space="preserve">7) </w:t>
      </w:r>
      <w:r>
        <w:t>P = 3,750, r = 3.5%, t = 20 years</w:t>
      </w:r>
      <w:r>
        <w:t>;</w:t>
      </w:r>
      <w:r>
        <w:t xml:space="preserve"> compounded mont</w:t>
      </w:r>
      <w:r>
        <w:t>h</w:t>
      </w:r>
      <w:r>
        <w:t>ly</w:t>
      </w:r>
    </w:p>
    <w:p w14:paraId="435DD69F" w14:textId="01FF7053" w:rsidR="00876EEF" w:rsidRDefault="00876EEF" w:rsidP="00876EEF">
      <w:pPr>
        <w:ind w:left="-90" w:right="-180"/>
      </w:pPr>
    </w:p>
    <w:p w14:paraId="3F84DC78" w14:textId="670AC9E6" w:rsidR="00876EEF" w:rsidRDefault="00876EEF" w:rsidP="00876EEF">
      <w:pPr>
        <w:ind w:left="-90" w:right="-180"/>
      </w:pPr>
    </w:p>
    <w:p w14:paraId="23F07963" w14:textId="5B6D95F7" w:rsidR="00876EEF" w:rsidRDefault="00876EEF" w:rsidP="00876EEF">
      <w:pPr>
        <w:ind w:left="-90" w:right="-180"/>
      </w:pPr>
    </w:p>
    <w:p w14:paraId="161F1E1E" w14:textId="6C0C4F42" w:rsidR="00876EEF" w:rsidRDefault="00876EEF" w:rsidP="00876EEF">
      <w:pPr>
        <w:ind w:left="-90" w:right="-180"/>
      </w:pPr>
      <w:r>
        <w:t>8) P = 2400, r = 5.25%, t = 12 years; compounded semi-annually</w:t>
      </w:r>
    </w:p>
    <w:p w14:paraId="2F498CD7" w14:textId="33ACE34E" w:rsidR="00876EEF" w:rsidRDefault="00876EEF" w:rsidP="00876EEF">
      <w:pPr>
        <w:ind w:left="-90" w:right="-180"/>
      </w:pPr>
    </w:p>
    <w:p w14:paraId="14947489" w14:textId="56B73DE1" w:rsidR="00876EEF" w:rsidRDefault="00876EEF" w:rsidP="00876EEF">
      <w:pPr>
        <w:ind w:right="-180"/>
      </w:pPr>
    </w:p>
    <w:p w14:paraId="4ECDCBA9" w14:textId="6ECC5D3C" w:rsidR="00876EEF" w:rsidRDefault="00876EEF" w:rsidP="00876EEF">
      <w:pPr>
        <w:ind w:right="-180"/>
      </w:pPr>
      <w:r>
        <w:lastRenderedPageBreak/>
        <w:t>9) P = 1,500, r= 4.5%, t = 3 years; compounded daily</w:t>
      </w:r>
    </w:p>
    <w:p w14:paraId="3121B564" w14:textId="75389B0F" w:rsidR="00876EEF" w:rsidRDefault="00876EEF" w:rsidP="00876EEF">
      <w:pPr>
        <w:ind w:right="-180"/>
      </w:pPr>
    </w:p>
    <w:p w14:paraId="17A19792" w14:textId="2D407F1A" w:rsidR="00876EEF" w:rsidRDefault="00876EEF" w:rsidP="00876EEF">
      <w:pPr>
        <w:ind w:right="-180"/>
      </w:pPr>
    </w:p>
    <w:p w14:paraId="1E58D1BA" w14:textId="507298C6" w:rsidR="00876EEF" w:rsidRDefault="00876EEF" w:rsidP="00876EEF">
      <w:pPr>
        <w:ind w:right="-180"/>
      </w:pPr>
    </w:p>
    <w:p w14:paraId="575BB35A" w14:textId="0F94A602" w:rsidR="00876EEF" w:rsidRDefault="00876EEF" w:rsidP="00876EEF">
      <w:pPr>
        <w:ind w:right="-180"/>
      </w:pPr>
      <w:r>
        <w:t xml:space="preserve">10) P = 1,000, r = 2.8%, t = 5 years; compounded continuously </w:t>
      </w:r>
    </w:p>
    <w:p w14:paraId="54B163B5" w14:textId="344AED72" w:rsidR="00876EEF" w:rsidRDefault="00876EEF" w:rsidP="00876EEF">
      <w:pPr>
        <w:ind w:right="-180"/>
      </w:pPr>
    </w:p>
    <w:p w14:paraId="39840E53" w14:textId="1A264CD0" w:rsidR="00876EEF" w:rsidRDefault="00876EEF" w:rsidP="00876EEF">
      <w:pPr>
        <w:ind w:right="-180"/>
      </w:pPr>
    </w:p>
    <w:p w14:paraId="4A5D860D" w14:textId="00EC8D4C" w:rsidR="00876EEF" w:rsidRDefault="00876EEF" w:rsidP="00876EEF">
      <w:pPr>
        <w:ind w:right="-180"/>
      </w:pPr>
    </w:p>
    <w:p w14:paraId="0DF557A8" w14:textId="56AD459E" w:rsidR="00876EEF" w:rsidRDefault="00876EEF" w:rsidP="00876EEF">
      <w:pPr>
        <w:ind w:right="-180"/>
      </w:pPr>
      <w:r>
        <w:t>11) P = 16,000, r = 4%, t = 25 years; compounded continuously</w:t>
      </w:r>
    </w:p>
    <w:p w14:paraId="5054AD37" w14:textId="5B86099F" w:rsidR="00876EEF" w:rsidRDefault="00876EEF" w:rsidP="00876EEF">
      <w:pPr>
        <w:ind w:right="-180"/>
      </w:pPr>
    </w:p>
    <w:p w14:paraId="402BEF28" w14:textId="70829590" w:rsidR="00876EEF" w:rsidRDefault="00876EEF" w:rsidP="00876EEF">
      <w:pPr>
        <w:ind w:right="-180"/>
      </w:pPr>
    </w:p>
    <w:p w14:paraId="5CB0B2D1" w14:textId="01C8DF5C" w:rsidR="00876EEF" w:rsidRDefault="00876EEF" w:rsidP="00876EEF">
      <w:pPr>
        <w:ind w:right="-180"/>
      </w:pPr>
    </w:p>
    <w:p w14:paraId="122D8153" w14:textId="3EB05739" w:rsidR="00876EEF" w:rsidRDefault="00876EEF" w:rsidP="00876EEF">
      <w:pPr>
        <w:ind w:right="-180"/>
      </w:pPr>
      <w:r>
        <w:t>12)</w:t>
      </w:r>
      <w:r w:rsidR="00F55E90">
        <w:t xml:space="preserve"> Steve invests $1,800 in an account that earns 3.7% annual interest, compounded continuously What is the value in the account after 10 years?</w:t>
      </w:r>
    </w:p>
    <w:p w14:paraId="0E0EF609" w14:textId="6F015FF4" w:rsidR="00F55E90" w:rsidRDefault="00F55E90" w:rsidP="00876EEF">
      <w:pPr>
        <w:ind w:right="-180"/>
      </w:pPr>
    </w:p>
    <w:p w14:paraId="22CB05AF" w14:textId="61A5CFBB" w:rsidR="00F55E90" w:rsidRDefault="00F55E90" w:rsidP="00876EEF">
      <w:pPr>
        <w:ind w:right="-180"/>
      </w:pPr>
    </w:p>
    <w:p w14:paraId="311F2BE0" w14:textId="13E2FC48" w:rsidR="00F55E90" w:rsidRDefault="00F55E90" w:rsidP="00876EEF">
      <w:pPr>
        <w:ind w:right="-180"/>
      </w:pPr>
    </w:p>
    <w:p w14:paraId="05F509B6" w14:textId="24823D65" w:rsidR="00F55E90" w:rsidRDefault="00F55E90" w:rsidP="00876EEF">
      <w:pPr>
        <w:ind w:right="-180"/>
      </w:pPr>
    </w:p>
    <w:p w14:paraId="337A20F6" w14:textId="6F4F4BF7" w:rsidR="00F55E90" w:rsidRDefault="00F55E90" w:rsidP="00876EEF">
      <w:pPr>
        <w:ind w:right="-180"/>
      </w:pPr>
    </w:p>
    <w:p w14:paraId="50223153" w14:textId="5E78F6AA" w:rsidR="00F55E90" w:rsidRDefault="00F55E90" w:rsidP="00876EEF">
      <w:pPr>
        <w:ind w:right="-180"/>
      </w:pPr>
      <w:r>
        <w:t>13) Micah invests $5,280 in an account that earns 4.2% interest compounded monthly. What is the value of the account after 8 years?</w:t>
      </w:r>
    </w:p>
    <w:p w14:paraId="36F4D954" w14:textId="619BC680" w:rsidR="00876EEF" w:rsidRDefault="00876EEF" w:rsidP="00876EEF">
      <w:pPr>
        <w:ind w:left="-90" w:right="-180"/>
      </w:pPr>
    </w:p>
    <w:p w14:paraId="301B082C" w14:textId="18155A80" w:rsidR="00F55E90" w:rsidRDefault="00F55E90" w:rsidP="00876EEF">
      <w:pPr>
        <w:ind w:left="-90" w:right="-180"/>
      </w:pPr>
    </w:p>
    <w:p w14:paraId="063DA42A" w14:textId="05CF9390" w:rsidR="00F55E90" w:rsidRDefault="00F55E90" w:rsidP="00876EEF">
      <w:pPr>
        <w:ind w:left="-90" w:right="-180"/>
      </w:pPr>
    </w:p>
    <w:p w14:paraId="075CA68D" w14:textId="086E1B49" w:rsidR="00F55E90" w:rsidRDefault="00F55E90" w:rsidP="00876EEF">
      <w:pPr>
        <w:ind w:left="-90" w:right="-180"/>
      </w:pPr>
    </w:p>
    <w:p w14:paraId="03196B82" w14:textId="7E5DBEB9" w:rsidR="00F55E90" w:rsidRDefault="00F55E90" w:rsidP="00876EEF">
      <w:pPr>
        <w:ind w:left="-90" w:right="-180"/>
      </w:pPr>
      <w:r>
        <w:t>DIRECTIONS: Rewrite each equation in either exponential or logarithmic form.</w:t>
      </w:r>
    </w:p>
    <w:p w14:paraId="6D6ABB70" w14:textId="32A597D2" w:rsidR="00F55E90" w:rsidRDefault="00F55E90" w:rsidP="00876EEF">
      <w:pPr>
        <w:ind w:left="-90" w:right="-180"/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F55E90" w14:paraId="0F136F7E" w14:textId="77777777" w:rsidTr="0063196B">
        <w:tc>
          <w:tcPr>
            <w:tcW w:w="2697" w:type="dxa"/>
          </w:tcPr>
          <w:p w14:paraId="27FBFE09" w14:textId="07121C9F" w:rsidR="00F55E90" w:rsidRDefault="00F55E90" w:rsidP="00876EEF">
            <w:pPr>
              <w:ind w:right="-180"/>
            </w:pPr>
            <w:r>
              <w:t xml:space="preserve">14)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</w:rPr>
                    <m:t>8</m:t>
                  </m:r>
                </m:sup>
              </m:sSup>
              <m:r>
                <w:rPr>
                  <w:rFonts w:ascii="Cambria Math" w:hAnsi="Cambria Math"/>
                </w:rPr>
                <m:t>=6,561</m:t>
              </m:r>
            </m:oMath>
          </w:p>
        </w:tc>
        <w:tc>
          <w:tcPr>
            <w:tcW w:w="2697" w:type="dxa"/>
          </w:tcPr>
          <w:p w14:paraId="094D7584" w14:textId="3C63B227" w:rsidR="00F55E90" w:rsidRDefault="00F55E90" w:rsidP="00876EEF">
            <w:pPr>
              <w:ind w:right="-180"/>
            </w:pPr>
            <w:r>
              <w:t xml:space="preserve">15)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10</m:t>
                  </m:r>
                </m:sub>
              </m:sSub>
              <m:r>
                <w:rPr>
                  <w:rFonts w:ascii="Cambria Math" w:hAnsi="Cambria Math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100</m:t>
                  </m:r>
                </m:den>
              </m:f>
              <m:r>
                <w:rPr>
                  <w:rFonts w:ascii="Cambria Math" w:hAnsi="Cambria Math"/>
                </w:rPr>
                <m:t>)=-2</m:t>
              </m:r>
            </m:oMath>
          </w:p>
        </w:tc>
        <w:tc>
          <w:tcPr>
            <w:tcW w:w="2698" w:type="dxa"/>
          </w:tcPr>
          <w:p w14:paraId="7BA1FF0C" w14:textId="1BA40C68" w:rsidR="00F55E90" w:rsidRDefault="0063196B" w:rsidP="00876EEF">
            <w:pPr>
              <w:ind w:right="-180"/>
            </w:pPr>
            <w:r>
              <w:t xml:space="preserve">16)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r>
                <w:rPr>
                  <w:rFonts w:ascii="Cambria Math" w:hAnsi="Cambria Math"/>
                </w:rPr>
                <m:t>=0.0498</m:t>
              </m:r>
            </m:oMath>
          </w:p>
        </w:tc>
        <w:tc>
          <w:tcPr>
            <w:tcW w:w="2698" w:type="dxa"/>
          </w:tcPr>
          <w:p w14:paraId="097384B8" w14:textId="5C0831D2" w:rsidR="00F55E90" w:rsidRDefault="0063196B" w:rsidP="00876EEF">
            <w:pPr>
              <w:ind w:right="-180"/>
              <w:rPr>
                <w:rFonts w:eastAsiaTheme="minorEastAsia"/>
              </w:rPr>
            </w:pPr>
            <w:r>
              <w:t xml:space="preserve">17)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8</m:t>
                  </m:r>
                </m:sub>
              </m:sSub>
              <m:r>
                <w:rPr>
                  <w:rFonts w:ascii="Cambria Math" w:hAnsi="Cambria Math"/>
                </w:rPr>
                <m:t>(64)=2</m:t>
              </m:r>
            </m:oMath>
          </w:p>
          <w:p w14:paraId="213CE4DF" w14:textId="77777777" w:rsidR="0063196B" w:rsidRDefault="0063196B" w:rsidP="00876EEF">
            <w:pPr>
              <w:ind w:right="-180"/>
              <w:rPr>
                <w:rFonts w:eastAsiaTheme="minorEastAsia"/>
              </w:rPr>
            </w:pPr>
          </w:p>
          <w:p w14:paraId="7EF2BA7F" w14:textId="77777777" w:rsidR="0063196B" w:rsidRDefault="0063196B" w:rsidP="00876EEF">
            <w:pPr>
              <w:ind w:right="-180"/>
              <w:rPr>
                <w:rFonts w:eastAsiaTheme="minorEastAsia"/>
              </w:rPr>
            </w:pPr>
          </w:p>
          <w:p w14:paraId="10C2751C" w14:textId="3825030C" w:rsidR="0063196B" w:rsidRDefault="0063196B" w:rsidP="00876EEF">
            <w:pPr>
              <w:ind w:right="-180"/>
            </w:pPr>
          </w:p>
        </w:tc>
      </w:tr>
      <w:tr w:rsidR="00F55E90" w14:paraId="49F12589" w14:textId="77777777" w:rsidTr="0063196B">
        <w:tc>
          <w:tcPr>
            <w:tcW w:w="2697" w:type="dxa"/>
          </w:tcPr>
          <w:p w14:paraId="5E3FDD00" w14:textId="319EF92B" w:rsidR="00F55E90" w:rsidRDefault="0063196B" w:rsidP="00876EEF">
            <w:pPr>
              <w:ind w:right="-180"/>
            </w:pPr>
            <w:r>
              <w:t xml:space="preserve">18)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5</m:t>
                  </m:r>
                </m:e>
                <m:sup>
                  <m:r>
                    <w:rPr>
                      <w:rFonts w:ascii="Cambria Math" w:hAnsi="Cambria Math"/>
                    </w:rPr>
                    <m:t>0</m:t>
                  </m:r>
                </m:sup>
              </m:sSup>
              <m:r>
                <w:rPr>
                  <w:rFonts w:ascii="Cambria Math" w:hAnsi="Cambria Math"/>
                </w:rPr>
                <m:t>=1</m:t>
              </m:r>
            </m:oMath>
          </w:p>
          <w:p w14:paraId="646ED4D5" w14:textId="77777777" w:rsidR="0063196B" w:rsidRDefault="0063196B" w:rsidP="00876EEF">
            <w:pPr>
              <w:ind w:right="-180"/>
            </w:pPr>
          </w:p>
          <w:p w14:paraId="79169B67" w14:textId="77777777" w:rsidR="0063196B" w:rsidRDefault="0063196B" w:rsidP="00876EEF">
            <w:pPr>
              <w:ind w:right="-180"/>
            </w:pPr>
          </w:p>
          <w:p w14:paraId="77A8F0B7" w14:textId="0AE7C8FF" w:rsidR="0063196B" w:rsidRDefault="0063196B" w:rsidP="00876EEF">
            <w:pPr>
              <w:ind w:right="-180"/>
            </w:pPr>
          </w:p>
        </w:tc>
        <w:tc>
          <w:tcPr>
            <w:tcW w:w="2697" w:type="dxa"/>
          </w:tcPr>
          <w:p w14:paraId="2727824F" w14:textId="2A9200A9" w:rsidR="00F55E90" w:rsidRDefault="0063196B" w:rsidP="00876EEF">
            <w:pPr>
              <w:ind w:right="-180"/>
            </w:pPr>
            <w:r>
              <w:t xml:space="preserve">19) </w:t>
            </w:r>
            <m:oMath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148.41</m:t>
                      </m:r>
                    </m:e>
                  </m:d>
                </m:e>
              </m:func>
              <m:r>
                <w:rPr>
                  <w:rFonts w:ascii="Cambria Math" w:eastAsiaTheme="minorEastAsia" w:hAnsi="Cambria Math"/>
                </w:rPr>
                <m:t>=5</m:t>
              </m:r>
            </m:oMath>
          </w:p>
        </w:tc>
        <w:tc>
          <w:tcPr>
            <w:tcW w:w="2698" w:type="dxa"/>
          </w:tcPr>
          <w:p w14:paraId="31BEE4D8" w14:textId="2325C0FE" w:rsidR="00F55E90" w:rsidRDefault="0063196B" w:rsidP="00876EEF">
            <w:pPr>
              <w:ind w:right="-180"/>
            </w:pPr>
            <w:r>
              <w:t xml:space="preserve">20)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7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w:rPr>
                  <w:rFonts w:ascii="Cambria Math" w:hAnsi="Cambria Math"/>
                </w:rPr>
                <m:t>=343</m:t>
              </m:r>
            </m:oMath>
          </w:p>
        </w:tc>
        <w:tc>
          <w:tcPr>
            <w:tcW w:w="2698" w:type="dxa"/>
          </w:tcPr>
          <w:p w14:paraId="035E0BA3" w14:textId="3DDDF7CB" w:rsidR="00F55E90" w:rsidRDefault="0063196B" w:rsidP="00876EEF">
            <w:pPr>
              <w:ind w:right="-180"/>
            </w:pPr>
            <w:r>
              <w:t xml:space="preserve">21)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32</m:t>
                      </m:r>
                    </m:den>
                  </m:f>
                </m:e>
              </m:d>
              <m:r>
                <w:rPr>
                  <w:rFonts w:ascii="Cambria Math" w:hAnsi="Cambria Math"/>
                </w:rPr>
                <m:t>=-5</m:t>
              </m:r>
            </m:oMath>
          </w:p>
        </w:tc>
      </w:tr>
    </w:tbl>
    <w:p w14:paraId="15BE2EEE" w14:textId="0777EEDE" w:rsidR="00F55E90" w:rsidRDefault="00F55E90" w:rsidP="00876EEF">
      <w:pPr>
        <w:ind w:left="-90" w:right="-180"/>
      </w:pPr>
    </w:p>
    <w:p w14:paraId="1F137ACA" w14:textId="67F879AD" w:rsidR="0063196B" w:rsidRDefault="0063196B" w:rsidP="00876EEF">
      <w:pPr>
        <w:ind w:left="-90" w:right="-180"/>
      </w:pPr>
      <w:r>
        <w:t>DIRECTIONS: Solve each equation. Round answers to the nearest hundredth, if needed.</w:t>
      </w:r>
    </w:p>
    <w:p w14:paraId="4260DF5A" w14:textId="1965630E" w:rsidR="0063196B" w:rsidRDefault="0063196B" w:rsidP="00876EEF">
      <w:pPr>
        <w:ind w:left="-90" w:right="-180"/>
      </w:pPr>
    </w:p>
    <w:p w14:paraId="6195BE04" w14:textId="59244ED3" w:rsidR="0063196B" w:rsidRDefault="0063196B" w:rsidP="00876EEF">
      <w:pPr>
        <w:ind w:left="-90" w:right="-180"/>
        <w:rPr>
          <w:rFonts w:eastAsiaTheme="minorEastAsia"/>
        </w:rPr>
      </w:pPr>
      <w:r>
        <w:t xml:space="preserve">22)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7x+6</m:t>
            </m:r>
          </m:e>
        </m:d>
        <m:r>
          <w:rPr>
            <w:rFonts w:ascii="Cambria Math" w:hAnsi="Cambria Math"/>
          </w:rPr>
          <m:t>=3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23)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2.75e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=38.6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24) </w:t>
      </w:r>
      <m:oMath>
        <m:r>
          <w:rPr>
            <w:rFonts w:ascii="Cambria Math" w:eastAsiaTheme="minorEastAsia" w:hAnsi="Cambria Math"/>
          </w:rPr>
          <m:t>3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3x-1</m:t>
                </m:r>
              </m:e>
            </m:d>
          </m:e>
        </m:func>
        <m:r>
          <w:rPr>
            <w:rFonts w:ascii="Cambria Math" w:eastAsiaTheme="minorEastAsia" w:hAnsi="Cambria Math"/>
          </w:rPr>
          <m:t>=6</m:t>
        </m:r>
      </m:oMath>
    </w:p>
    <w:p w14:paraId="60F0D083" w14:textId="117C25F5" w:rsidR="0063196B" w:rsidRDefault="0063196B" w:rsidP="00876EEF">
      <w:pPr>
        <w:ind w:left="-90" w:right="-180"/>
      </w:pPr>
    </w:p>
    <w:p w14:paraId="62C8DEDA" w14:textId="4F1A2989" w:rsidR="0063196B" w:rsidRDefault="0063196B" w:rsidP="00876EEF">
      <w:pPr>
        <w:ind w:left="-90" w:right="-180"/>
      </w:pPr>
    </w:p>
    <w:p w14:paraId="39B84C87" w14:textId="6E5CB620" w:rsidR="0063196B" w:rsidRDefault="0063196B" w:rsidP="00876EEF">
      <w:pPr>
        <w:ind w:left="-90" w:right="-180"/>
      </w:pPr>
    </w:p>
    <w:p w14:paraId="75C3D6B8" w14:textId="75113CAA" w:rsidR="0063196B" w:rsidRDefault="0063196B" w:rsidP="00876EEF">
      <w:pPr>
        <w:ind w:left="-90" w:right="-180"/>
      </w:pPr>
    </w:p>
    <w:p w14:paraId="31512E49" w14:textId="126968FC" w:rsidR="0063196B" w:rsidRDefault="0063196B" w:rsidP="00876EEF">
      <w:pPr>
        <w:ind w:left="-90" w:right="-180"/>
      </w:pPr>
    </w:p>
    <w:p w14:paraId="70ED4371" w14:textId="59413338" w:rsidR="0063196B" w:rsidRDefault="0063196B" w:rsidP="00876EEF">
      <w:pPr>
        <w:ind w:left="-90" w:right="-180"/>
      </w:pPr>
    </w:p>
    <w:p w14:paraId="3556DE36" w14:textId="6097828D" w:rsidR="0063196B" w:rsidRDefault="0063196B" w:rsidP="00876EEF">
      <w:pPr>
        <w:ind w:left="-90" w:right="-180"/>
      </w:pPr>
    </w:p>
    <w:p w14:paraId="2F783942" w14:textId="3239713E" w:rsidR="0063196B" w:rsidRDefault="0063196B" w:rsidP="00876EEF">
      <w:pPr>
        <w:ind w:left="-90" w:right="-180"/>
      </w:pPr>
    </w:p>
    <w:p w14:paraId="60BA3050" w14:textId="61DC5044" w:rsidR="0063196B" w:rsidRDefault="0063196B" w:rsidP="00876EEF">
      <w:pPr>
        <w:ind w:left="-90" w:right="-180"/>
      </w:pPr>
    </w:p>
    <w:p w14:paraId="5C002D6C" w14:textId="597AFE9E" w:rsidR="0063196B" w:rsidRDefault="0063196B" w:rsidP="00876EEF">
      <w:pPr>
        <w:ind w:left="-90" w:right="-180"/>
        <w:rPr>
          <w:rFonts w:eastAsiaTheme="minorEastAsia"/>
        </w:rPr>
      </w:pPr>
      <w:r>
        <w:lastRenderedPageBreak/>
        <w:t xml:space="preserve">25)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x+1</m:t>
            </m:r>
          </m:sup>
        </m:sSup>
        <m:r>
          <w:rPr>
            <w:rFonts w:ascii="Cambria Math" w:hAnsi="Cambria Math"/>
          </w:rPr>
          <m:t>-15=35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26) </w:t>
      </w:r>
      <m:oMath>
        <m:r>
          <w:rPr>
            <w:rFonts w:ascii="Cambria Math" w:eastAsiaTheme="minorEastAsia" w:hAnsi="Cambria Math"/>
          </w:rPr>
          <m:t>1.5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+3=30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27) </w:t>
      </w:r>
      <m:oMath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log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x-3</m:t>
                </m:r>
              </m:e>
            </m:d>
          </m:e>
        </m:func>
        <m:r>
          <w:rPr>
            <w:rFonts w:ascii="Cambria Math" w:eastAsiaTheme="minorEastAsia" w:hAnsi="Cambria Math"/>
          </w:rPr>
          <m:t>=-3</m:t>
        </m:r>
      </m:oMath>
    </w:p>
    <w:p w14:paraId="5E86D6D4" w14:textId="75EC5E46" w:rsidR="0063196B" w:rsidRDefault="0063196B" w:rsidP="00876EEF">
      <w:pPr>
        <w:ind w:left="-90" w:right="-180"/>
      </w:pPr>
    </w:p>
    <w:p w14:paraId="07E9ACC7" w14:textId="2A95FFD2" w:rsidR="0063196B" w:rsidRDefault="0063196B" w:rsidP="00876EEF">
      <w:pPr>
        <w:ind w:left="-90" w:right="-180"/>
      </w:pPr>
    </w:p>
    <w:p w14:paraId="5783F799" w14:textId="7CBEA064" w:rsidR="0063196B" w:rsidRDefault="0063196B" w:rsidP="00876EEF">
      <w:pPr>
        <w:ind w:left="-90" w:right="-180"/>
      </w:pPr>
    </w:p>
    <w:p w14:paraId="381C072D" w14:textId="264C2416" w:rsidR="0063196B" w:rsidRDefault="0063196B" w:rsidP="00876EEF">
      <w:pPr>
        <w:ind w:left="-90" w:right="-180"/>
      </w:pPr>
    </w:p>
    <w:p w14:paraId="5211388F" w14:textId="79B3943F" w:rsidR="0063196B" w:rsidRDefault="0063196B" w:rsidP="00876EEF">
      <w:pPr>
        <w:ind w:left="-90" w:right="-180"/>
      </w:pPr>
    </w:p>
    <w:p w14:paraId="794B2DF8" w14:textId="542F7150" w:rsidR="0063196B" w:rsidRDefault="0063196B" w:rsidP="00876EEF">
      <w:pPr>
        <w:ind w:left="-90" w:right="-180"/>
      </w:pPr>
    </w:p>
    <w:p w14:paraId="3B1AEB65" w14:textId="12C559A9" w:rsidR="0063196B" w:rsidRDefault="0063196B" w:rsidP="00876EEF">
      <w:pPr>
        <w:ind w:left="-90" w:right="-180"/>
      </w:pPr>
    </w:p>
    <w:p w14:paraId="380D6550" w14:textId="313A7B61" w:rsidR="0063196B" w:rsidRDefault="0063196B" w:rsidP="00876EEF">
      <w:pPr>
        <w:ind w:left="-90" w:right="-180"/>
      </w:pPr>
    </w:p>
    <w:p w14:paraId="2B9C111B" w14:textId="77777777" w:rsidR="0063196B" w:rsidRDefault="0063196B" w:rsidP="00876EEF">
      <w:pPr>
        <w:ind w:left="-90" w:right="-180"/>
      </w:pPr>
    </w:p>
    <w:p w14:paraId="622E702F" w14:textId="07202858" w:rsidR="0063196B" w:rsidRDefault="0063196B" w:rsidP="00876EEF">
      <w:pPr>
        <w:ind w:left="-90" w:right="-180"/>
      </w:pPr>
      <w:r>
        <w:t>28) How long does it take for $250 to grow to $600 at 4% annual percentage rate compounded continuously. Round to the nearest year.</w:t>
      </w:r>
    </w:p>
    <w:p w14:paraId="77B86359" w14:textId="77C8540D" w:rsidR="00247082" w:rsidRDefault="00247082" w:rsidP="00876EEF">
      <w:pPr>
        <w:ind w:left="-90" w:right="-180"/>
      </w:pPr>
    </w:p>
    <w:p w14:paraId="5B4D6757" w14:textId="43824EBF" w:rsidR="00247082" w:rsidRDefault="00247082" w:rsidP="00876EEF">
      <w:pPr>
        <w:ind w:left="-90" w:right="-180"/>
      </w:pPr>
    </w:p>
    <w:p w14:paraId="7913BC91" w14:textId="0535F5F3" w:rsidR="00247082" w:rsidRDefault="00247082" w:rsidP="00876EEF">
      <w:pPr>
        <w:ind w:left="-90" w:right="-180"/>
      </w:pPr>
    </w:p>
    <w:p w14:paraId="022914B7" w14:textId="7D0C751D" w:rsidR="00247082" w:rsidRDefault="00247082" w:rsidP="00876EEF">
      <w:pPr>
        <w:ind w:left="-90" w:right="-180"/>
      </w:pPr>
    </w:p>
    <w:p w14:paraId="61F5C210" w14:textId="2C22B934" w:rsidR="00247082" w:rsidRDefault="00247082" w:rsidP="00876EEF">
      <w:pPr>
        <w:ind w:left="-90" w:right="-180"/>
      </w:pPr>
    </w:p>
    <w:p w14:paraId="4B27CE1E" w14:textId="447A3643" w:rsidR="00247082" w:rsidRDefault="00247082" w:rsidP="00876EEF">
      <w:pPr>
        <w:ind w:left="-90" w:right="-180"/>
      </w:pPr>
      <w:r>
        <w:t>Sketch a graph of the following functions and then describe the key features. Make a table to help sketch the graph.</w:t>
      </w:r>
    </w:p>
    <w:p w14:paraId="1C9D0DE2" w14:textId="3E491B69" w:rsidR="00247082" w:rsidRPr="005F19EE" w:rsidRDefault="00247082" w:rsidP="00247082">
      <w:pPr>
        <w:ind w:right="-180"/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247082" w14:paraId="69F88FBA" w14:textId="77777777" w:rsidTr="00247082">
        <w:trPr>
          <w:trHeight w:val="7974"/>
        </w:trPr>
        <w:tc>
          <w:tcPr>
            <w:tcW w:w="5395" w:type="dxa"/>
          </w:tcPr>
          <w:p w14:paraId="2610901C" w14:textId="77777777" w:rsidR="00247082" w:rsidRDefault="00247082" w:rsidP="00876EEF">
            <w:pPr>
              <w:ind w:right="-180"/>
              <w:rPr>
                <w:rFonts w:eastAsiaTheme="minorEastAsia"/>
              </w:rPr>
            </w:pPr>
            <w:r>
              <w:t xml:space="preserve">29) </w:t>
            </w:r>
            <m:oMath>
              <m:r>
                <w:rPr>
                  <w:rFonts w:ascii="Cambria Math" w:hAnsi="Cambria Math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  <m:r>
                <w:rPr>
                  <w:rFonts w:ascii="Cambria Math" w:hAnsi="Cambria Math"/>
                </w:rPr>
                <m:t>(x)</m:t>
              </m:r>
            </m:oMath>
          </w:p>
          <w:p w14:paraId="002D6C41" w14:textId="76FB221A" w:rsidR="00247082" w:rsidRDefault="00247082" w:rsidP="00876EEF">
            <w:pPr>
              <w:ind w:right="-180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10BE7579" wp14:editId="5568C35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106937</wp:posOffset>
                  </wp:positionV>
                  <wp:extent cx="2268220" cy="2442210"/>
                  <wp:effectExtent l="0" t="0" r="5080" b="0"/>
                  <wp:wrapSquare wrapText="bothSides"/>
                  <wp:docPr id="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20" cy="2442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630"/>
            </w:tblGrid>
            <w:tr w:rsidR="00247082" w14:paraId="5F864018" w14:textId="77777777" w:rsidTr="00247082">
              <w:tc>
                <w:tcPr>
                  <w:tcW w:w="607" w:type="dxa"/>
                </w:tcPr>
                <w:p w14:paraId="2BF212F0" w14:textId="521B386C" w:rsidR="00247082" w:rsidRDefault="00247082" w:rsidP="00247082">
                  <w:pPr>
                    <w:ind w:right="-18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X</w:t>
                  </w:r>
                </w:p>
              </w:tc>
              <w:tc>
                <w:tcPr>
                  <w:tcW w:w="630" w:type="dxa"/>
                </w:tcPr>
                <w:p w14:paraId="00CD5017" w14:textId="3191AA14" w:rsidR="00247082" w:rsidRDefault="00247082" w:rsidP="00247082">
                  <w:pPr>
                    <w:ind w:right="-18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Y</w:t>
                  </w:r>
                </w:p>
              </w:tc>
            </w:tr>
            <w:tr w:rsidR="00247082" w14:paraId="2DF868C1" w14:textId="77777777" w:rsidTr="00247082">
              <w:trPr>
                <w:trHeight w:val="575"/>
              </w:trPr>
              <w:tc>
                <w:tcPr>
                  <w:tcW w:w="607" w:type="dxa"/>
                </w:tcPr>
                <w:p w14:paraId="3C55CC56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428CC899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  <w:tr w:rsidR="00247082" w14:paraId="138FE6AB" w14:textId="77777777" w:rsidTr="00247082">
              <w:trPr>
                <w:trHeight w:val="620"/>
              </w:trPr>
              <w:tc>
                <w:tcPr>
                  <w:tcW w:w="607" w:type="dxa"/>
                </w:tcPr>
                <w:p w14:paraId="2DD77F6B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3F3FF467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  <w:tr w:rsidR="00247082" w14:paraId="2C82DC0C" w14:textId="77777777" w:rsidTr="00247082">
              <w:trPr>
                <w:trHeight w:val="638"/>
              </w:trPr>
              <w:tc>
                <w:tcPr>
                  <w:tcW w:w="607" w:type="dxa"/>
                </w:tcPr>
                <w:p w14:paraId="1290DA08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5A092951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  <w:tr w:rsidR="00247082" w14:paraId="11CEC61A" w14:textId="77777777" w:rsidTr="00247082">
              <w:trPr>
                <w:trHeight w:val="611"/>
              </w:trPr>
              <w:tc>
                <w:tcPr>
                  <w:tcW w:w="607" w:type="dxa"/>
                </w:tcPr>
                <w:p w14:paraId="3340871C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4D8C1357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  <w:tr w:rsidR="00247082" w14:paraId="320C1411" w14:textId="77777777" w:rsidTr="00247082">
              <w:trPr>
                <w:trHeight w:val="620"/>
              </w:trPr>
              <w:tc>
                <w:tcPr>
                  <w:tcW w:w="607" w:type="dxa"/>
                </w:tcPr>
                <w:p w14:paraId="44929096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45C1ACB9" w14:textId="77777777" w:rsidR="00247082" w:rsidRDefault="00247082" w:rsidP="00876EEF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</w:tbl>
          <w:p w14:paraId="09B34264" w14:textId="45682AD0" w:rsidR="00247082" w:rsidRDefault="00247082" w:rsidP="00876EEF">
            <w:pPr>
              <w:ind w:right="-180"/>
              <w:rPr>
                <w:rFonts w:eastAsiaTheme="minorEastAsia"/>
              </w:rPr>
            </w:pPr>
          </w:p>
          <w:p w14:paraId="483F4D65" w14:textId="77777777" w:rsidR="00247082" w:rsidRDefault="00247082" w:rsidP="00876EEF">
            <w:pPr>
              <w:ind w:right="-180"/>
              <w:rPr>
                <w:rFonts w:eastAsiaTheme="minorEastAsia"/>
              </w:rPr>
            </w:pPr>
          </w:p>
          <w:p w14:paraId="450605FD" w14:textId="180DE0CF" w:rsidR="00247082" w:rsidRDefault="00247082" w:rsidP="00876EEF">
            <w:pPr>
              <w:ind w:right="-180"/>
              <w:rPr>
                <w:rFonts w:eastAsiaTheme="minorEastAsia"/>
              </w:rPr>
            </w:pPr>
            <w:r>
              <w:rPr>
                <w:rFonts w:eastAsiaTheme="minorEastAsia"/>
              </w:rPr>
              <w:t>Domain:</w:t>
            </w:r>
            <w:r>
              <w:rPr>
                <w:noProof/>
              </w:rPr>
              <w:t xml:space="preserve"> </w:t>
            </w:r>
          </w:p>
          <w:p w14:paraId="648714F4" w14:textId="77777777" w:rsidR="00247082" w:rsidRDefault="00247082" w:rsidP="00876EEF">
            <w:pPr>
              <w:ind w:right="-180"/>
              <w:rPr>
                <w:rFonts w:eastAsiaTheme="minorEastAsia"/>
              </w:rPr>
            </w:pPr>
          </w:p>
          <w:p w14:paraId="692DCD7C" w14:textId="05F33A86" w:rsidR="00247082" w:rsidRDefault="00247082" w:rsidP="00876EEF">
            <w:pPr>
              <w:ind w:right="-180"/>
              <w:rPr>
                <w:rFonts w:eastAsiaTheme="minorEastAsia"/>
              </w:rPr>
            </w:pPr>
            <w:r>
              <w:rPr>
                <w:rFonts w:eastAsiaTheme="minorEastAsia"/>
              </w:rPr>
              <w:t>Range:</w:t>
            </w:r>
          </w:p>
          <w:p w14:paraId="7E3BBC13" w14:textId="77777777" w:rsidR="00247082" w:rsidRDefault="00247082" w:rsidP="00876EEF">
            <w:pPr>
              <w:ind w:right="-180"/>
              <w:rPr>
                <w:rFonts w:eastAsiaTheme="minorEastAsia"/>
              </w:rPr>
            </w:pPr>
          </w:p>
          <w:p w14:paraId="70D22677" w14:textId="77777777" w:rsidR="00247082" w:rsidRDefault="00247082" w:rsidP="00876EEF">
            <w:pPr>
              <w:ind w:right="-180"/>
            </w:pPr>
            <w:r>
              <w:t>Intercept:</w:t>
            </w:r>
          </w:p>
          <w:p w14:paraId="1D86D073" w14:textId="77777777" w:rsidR="00247082" w:rsidRDefault="00247082" w:rsidP="00876EEF">
            <w:pPr>
              <w:ind w:right="-180"/>
            </w:pPr>
          </w:p>
          <w:p w14:paraId="66C10B03" w14:textId="0AD3C09B" w:rsidR="00247082" w:rsidRDefault="00247082" w:rsidP="00876EEF">
            <w:pPr>
              <w:ind w:right="-180"/>
            </w:pPr>
            <w:r>
              <w:t>Asymptote:</w:t>
            </w:r>
          </w:p>
          <w:p w14:paraId="510BEEFA" w14:textId="77777777" w:rsidR="00247082" w:rsidRDefault="00247082" w:rsidP="00876EEF">
            <w:pPr>
              <w:ind w:right="-180"/>
            </w:pPr>
          </w:p>
          <w:p w14:paraId="1E0BBD51" w14:textId="4CB291F3" w:rsidR="00247082" w:rsidRDefault="00247082" w:rsidP="00876EEF">
            <w:pPr>
              <w:ind w:right="-180"/>
            </w:pPr>
            <w:r>
              <w:t>End Behavior:</w:t>
            </w:r>
          </w:p>
        </w:tc>
        <w:tc>
          <w:tcPr>
            <w:tcW w:w="5395" w:type="dxa"/>
          </w:tcPr>
          <w:p w14:paraId="2F7784A0" w14:textId="73C771DD" w:rsidR="00247082" w:rsidRDefault="00247082" w:rsidP="00247082">
            <w:pPr>
              <w:ind w:right="-180"/>
              <w:rPr>
                <w:rFonts w:eastAsiaTheme="minorEastAsia"/>
              </w:rPr>
            </w:pPr>
            <w:r>
              <w:t>30)</w:t>
            </w:r>
            <w:r>
              <w:t xml:space="preserve"> </w:t>
            </w:r>
            <m:oMath>
              <m:r>
                <w:rPr>
                  <w:rFonts w:ascii="Cambria Math" w:hAnsi="Cambria Math"/>
                </w:rPr>
                <m:t>y=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log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+1</m:t>
                  </m:r>
                </m:e>
              </m:d>
              <m:r>
                <w:rPr>
                  <w:rFonts w:ascii="Cambria Math" w:hAnsi="Cambria Math"/>
                </w:rPr>
                <m:t>+3</m:t>
              </m:r>
            </m:oMath>
          </w:p>
          <w:p w14:paraId="1727B29D" w14:textId="77777777" w:rsidR="00247082" w:rsidRDefault="00247082" w:rsidP="00247082">
            <w:pPr>
              <w:ind w:right="-180"/>
              <w:rPr>
                <w:rFonts w:eastAsiaTheme="minorEastAsia"/>
              </w:rPr>
            </w:pPr>
            <w:r>
              <w:rPr>
                <w:noProof/>
              </w:rPr>
              <w:drawing>
                <wp:anchor distT="0" distB="0" distL="0" distR="0" simplePos="0" relativeHeight="251661312" behindDoc="0" locked="0" layoutInCell="1" hidden="0" allowOverlap="1" wp14:anchorId="3C24B29D" wp14:editId="66E505A1">
                  <wp:simplePos x="0" y="0"/>
                  <wp:positionH relativeFrom="column">
                    <wp:posOffset>1009650</wp:posOffset>
                  </wp:positionH>
                  <wp:positionV relativeFrom="paragraph">
                    <wp:posOffset>106937</wp:posOffset>
                  </wp:positionV>
                  <wp:extent cx="2268220" cy="2442210"/>
                  <wp:effectExtent l="0" t="0" r="5080" b="0"/>
                  <wp:wrapSquare wrapText="bothSides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8220" cy="24422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7"/>
              <w:gridCol w:w="630"/>
            </w:tblGrid>
            <w:tr w:rsidR="00247082" w14:paraId="16CCD1A4" w14:textId="77777777" w:rsidTr="00BC3AFA">
              <w:tc>
                <w:tcPr>
                  <w:tcW w:w="607" w:type="dxa"/>
                </w:tcPr>
                <w:p w14:paraId="68FBE542" w14:textId="77777777" w:rsidR="00247082" w:rsidRDefault="00247082" w:rsidP="00247082">
                  <w:pPr>
                    <w:ind w:right="-18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X</w:t>
                  </w:r>
                </w:p>
              </w:tc>
              <w:tc>
                <w:tcPr>
                  <w:tcW w:w="630" w:type="dxa"/>
                </w:tcPr>
                <w:p w14:paraId="229705F8" w14:textId="77777777" w:rsidR="00247082" w:rsidRDefault="00247082" w:rsidP="00247082">
                  <w:pPr>
                    <w:ind w:right="-180"/>
                    <w:jc w:val="center"/>
                    <w:rPr>
                      <w:rFonts w:eastAsiaTheme="minorEastAsia"/>
                    </w:rPr>
                  </w:pPr>
                  <w:r>
                    <w:rPr>
                      <w:rFonts w:eastAsiaTheme="minorEastAsia"/>
                    </w:rPr>
                    <w:t>Y</w:t>
                  </w:r>
                </w:p>
              </w:tc>
            </w:tr>
            <w:tr w:rsidR="00247082" w14:paraId="72675358" w14:textId="77777777" w:rsidTr="00BC3AFA">
              <w:trPr>
                <w:trHeight w:val="575"/>
              </w:trPr>
              <w:tc>
                <w:tcPr>
                  <w:tcW w:w="607" w:type="dxa"/>
                </w:tcPr>
                <w:p w14:paraId="4A932C30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0B12FC57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  <w:tr w:rsidR="00247082" w14:paraId="3F72DCA9" w14:textId="77777777" w:rsidTr="00BC3AFA">
              <w:trPr>
                <w:trHeight w:val="620"/>
              </w:trPr>
              <w:tc>
                <w:tcPr>
                  <w:tcW w:w="607" w:type="dxa"/>
                </w:tcPr>
                <w:p w14:paraId="00F54A96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5D3B1A75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  <w:tr w:rsidR="00247082" w14:paraId="44043119" w14:textId="77777777" w:rsidTr="00BC3AFA">
              <w:trPr>
                <w:trHeight w:val="638"/>
              </w:trPr>
              <w:tc>
                <w:tcPr>
                  <w:tcW w:w="607" w:type="dxa"/>
                </w:tcPr>
                <w:p w14:paraId="348822C0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65A9F40B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  <w:tr w:rsidR="00247082" w14:paraId="3F6692D2" w14:textId="77777777" w:rsidTr="00BC3AFA">
              <w:trPr>
                <w:trHeight w:val="611"/>
              </w:trPr>
              <w:tc>
                <w:tcPr>
                  <w:tcW w:w="607" w:type="dxa"/>
                </w:tcPr>
                <w:p w14:paraId="6FDC6385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74E2E48B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  <w:tr w:rsidR="00247082" w14:paraId="61BE4DC7" w14:textId="77777777" w:rsidTr="00BC3AFA">
              <w:trPr>
                <w:trHeight w:val="620"/>
              </w:trPr>
              <w:tc>
                <w:tcPr>
                  <w:tcW w:w="607" w:type="dxa"/>
                </w:tcPr>
                <w:p w14:paraId="5D1B5289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  <w:tc>
                <w:tcPr>
                  <w:tcW w:w="630" w:type="dxa"/>
                </w:tcPr>
                <w:p w14:paraId="7C3A4036" w14:textId="77777777" w:rsidR="00247082" w:rsidRDefault="00247082" w:rsidP="00247082">
                  <w:pPr>
                    <w:ind w:right="-180"/>
                    <w:rPr>
                      <w:rFonts w:eastAsiaTheme="minorEastAsia"/>
                    </w:rPr>
                  </w:pPr>
                </w:p>
              </w:tc>
            </w:tr>
          </w:tbl>
          <w:p w14:paraId="5CBAB65D" w14:textId="3F8901BE" w:rsidR="00247082" w:rsidRDefault="00247082" w:rsidP="00247082">
            <w:pPr>
              <w:ind w:right="-180"/>
              <w:rPr>
                <w:rFonts w:eastAsiaTheme="minorEastAsia"/>
              </w:rPr>
            </w:pPr>
          </w:p>
          <w:p w14:paraId="0614BF00" w14:textId="77777777" w:rsidR="00247082" w:rsidRDefault="00247082" w:rsidP="00247082">
            <w:pPr>
              <w:ind w:right="-180"/>
              <w:rPr>
                <w:rFonts w:eastAsiaTheme="minorEastAsia"/>
              </w:rPr>
            </w:pPr>
          </w:p>
          <w:p w14:paraId="01F2FD48" w14:textId="77777777" w:rsidR="00247082" w:rsidRDefault="00247082" w:rsidP="00247082">
            <w:pPr>
              <w:ind w:right="-180"/>
              <w:rPr>
                <w:rFonts w:eastAsiaTheme="minorEastAsia"/>
              </w:rPr>
            </w:pPr>
            <w:r>
              <w:rPr>
                <w:rFonts w:eastAsiaTheme="minorEastAsia"/>
              </w:rPr>
              <w:t>Domain:</w:t>
            </w:r>
            <w:r>
              <w:rPr>
                <w:noProof/>
              </w:rPr>
              <w:t xml:space="preserve"> </w:t>
            </w:r>
          </w:p>
          <w:p w14:paraId="61EB716B" w14:textId="77777777" w:rsidR="00247082" w:rsidRDefault="00247082" w:rsidP="00247082">
            <w:pPr>
              <w:ind w:right="-180"/>
              <w:rPr>
                <w:rFonts w:eastAsiaTheme="minorEastAsia"/>
              </w:rPr>
            </w:pPr>
          </w:p>
          <w:p w14:paraId="206B13E8" w14:textId="77777777" w:rsidR="00247082" w:rsidRDefault="00247082" w:rsidP="00247082">
            <w:pPr>
              <w:ind w:right="-180"/>
              <w:rPr>
                <w:rFonts w:eastAsiaTheme="minorEastAsia"/>
              </w:rPr>
            </w:pPr>
            <w:r>
              <w:rPr>
                <w:rFonts w:eastAsiaTheme="minorEastAsia"/>
              </w:rPr>
              <w:t>Range:</w:t>
            </w:r>
          </w:p>
          <w:p w14:paraId="46E76354" w14:textId="77777777" w:rsidR="00247082" w:rsidRDefault="00247082" w:rsidP="00247082">
            <w:pPr>
              <w:ind w:right="-180"/>
              <w:rPr>
                <w:rFonts w:eastAsiaTheme="minorEastAsia"/>
              </w:rPr>
            </w:pPr>
          </w:p>
          <w:p w14:paraId="35DA6243" w14:textId="77777777" w:rsidR="00247082" w:rsidRDefault="00247082" w:rsidP="00247082">
            <w:pPr>
              <w:ind w:right="-180"/>
            </w:pPr>
            <w:r>
              <w:t>Intercept:</w:t>
            </w:r>
          </w:p>
          <w:p w14:paraId="15F86887" w14:textId="77777777" w:rsidR="00247082" w:rsidRDefault="00247082" w:rsidP="00247082">
            <w:pPr>
              <w:ind w:right="-180"/>
            </w:pPr>
          </w:p>
          <w:p w14:paraId="75CEC1C1" w14:textId="77777777" w:rsidR="00247082" w:rsidRDefault="00247082" w:rsidP="00247082">
            <w:pPr>
              <w:ind w:right="-180"/>
            </w:pPr>
            <w:r>
              <w:t>Asymptote:</w:t>
            </w:r>
          </w:p>
          <w:p w14:paraId="17EC0A98" w14:textId="77777777" w:rsidR="00247082" w:rsidRDefault="00247082" w:rsidP="00247082">
            <w:pPr>
              <w:ind w:right="-180"/>
            </w:pPr>
          </w:p>
          <w:p w14:paraId="436A8EE4" w14:textId="555F17E6" w:rsidR="00247082" w:rsidRDefault="00247082" w:rsidP="00247082">
            <w:pPr>
              <w:ind w:right="-180"/>
            </w:pPr>
            <w:r>
              <w:t>End Behavior:</w:t>
            </w:r>
          </w:p>
        </w:tc>
      </w:tr>
    </w:tbl>
    <w:p w14:paraId="29A6D04D" w14:textId="61C751CF" w:rsidR="00247082" w:rsidRDefault="00507809" w:rsidP="00876EEF">
      <w:pPr>
        <w:ind w:left="-90" w:right="-180"/>
      </w:pPr>
      <w:r>
        <w:lastRenderedPageBreak/>
        <w:t>DIRECTIONS: Find the equation of the inverse of each function.</w:t>
      </w:r>
    </w:p>
    <w:p w14:paraId="369A5A93" w14:textId="5A919437" w:rsidR="00507809" w:rsidRDefault="00507809" w:rsidP="00876EEF">
      <w:pPr>
        <w:ind w:left="-90" w:right="-180"/>
      </w:pPr>
    </w:p>
    <w:p w14:paraId="1DEFE184" w14:textId="59418649" w:rsidR="00507809" w:rsidRDefault="00507809" w:rsidP="00876EEF">
      <w:pPr>
        <w:ind w:left="-90" w:right="-180"/>
        <w:rPr>
          <w:rFonts w:eastAsiaTheme="minorEastAsia"/>
        </w:rPr>
      </w:pPr>
      <w:r>
        <w:t xml:space="preserve">31)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x-3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32)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</w:rPr>
              <m:t>x-1</m:t>
            </m:r>
          </m:sup>
        </m:sSup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33)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</m:e>
          <m:sup>
            <m:r>
              <w:rPr>
                <w:rFonts w:ascii="Cambria Math" w:eastAsiaTheme="minorEastAsia" w:hAnsi="Cambria Math"/>
              </w:rPr>
              <m:t>x+7</m:t>
            </m:r>
          </m:sup>
        </m:sSup>
      </m:oMath>
    </w:p>
    <w:p w14:paraId="41C98459" w14:textId="6AE71E66" w:rsidR="00507809" w:rsidRDefault="00507809" w:rsidP="00876EEF">
      <w:pPr>
        <w:ind w:left="-90" w:right="-180"/>
      </w:pPr>
    </w:p>
    <w:p w14:paraId="3F86279D" w14:textId="18AA95EB" w:rsidR="00507809" w:rsidRDefault="00507809" w:rsidP="00876EEF">
      <w:pPr>
        <w:ind w:left="-90" w:right="-180"/>
      </w:pPr>
    </w:p>
    <w:p w14:paraId="634610B7" w14:textId="11FC2D1A" w:rsidR="00507809" w:rsidRDefault="00507809" w:rsidP="00876EEF">
      <w:pPr>
        <w:ind w:left="-90" w:right="-180"/>
      </w:pPr>
    </w:p>
    <w:p w14:paraId="125AF226" w14:textId="46085C05" w:rsidR="00507809" w:rsidRDefault="00507809" w:rsidP="00876EEF">
      <w:pPr>
        <w:ind w:left="-90" w:right="-180"/>
      </w:pPr>
    </w:p>
    <w:p w14:paraId="49BEF8D8" w14:textId="3E5D45D1" w:rsidR="00507809" w:rsidRDefault="00507809" w:rsidP="00876EEF">
      <w:pPr>
        <w:ind w:left="-90" w:right="-180"/>
      </w:pPr>
    </w:p>
    <w:p w14:paraId="1B4C4A7B" w14:textId="58D20535" w:rsidR="00507809" w:rsidRDefault="00507809" w:rsidP="00876EEF">
      <w:pPr>
        <w:ind w:left="-90" w:right="-180"/>
      </w:pPr>
    </w:p>
    <w:p w14:paraId="0C1EA8C2" w14:textId="0F3CE08A" w:rsidR="00507809" w:rsidRDefault="00507809" w:rsidP="00876EEF">
      <w:pPr>
        <w:ind w:left="-90" w:right="-180"/>
      </w:pPr>
    </w:p>
    <w:p w14:paraId="2D7EBB3E" w14:textId="71E1FA55" w:rsidR="00507809" w:rsidRDefault="00507809" w:rsidP="00876EEF">
      <w:pPr>
        <w:ind w:left="-90" w:right="-180"/>
      </w:pPr>
    </w:p>
    <w:p w14:paraId="054D93A8" w14:textId="100CA48A" w:rsidR="00507809" w:rsidRDefault="00507809" w:rsidP="00876EEF">
      <w:pPr>
        <w:ind w:left="-90" w:right="-180"/>
      </w:pPr>
    </w:p>
    <w:p w14:paraId="5010EA85" w14:textId="3401C67C" w:rsidR="00507809" w:rsidRDefault="00507809" w:rsidP="00876EEF">
      <w:pPr>
        <w:ind w:left="-90" w:right="-180"/>
      </w:pPr>
    </w:p>
    <w:p w14:paraId="4328588A" w14:textId="77777777" w:rsidR="00507809" w:rsidRDefault="00507809" w:rsidP="00876EEF">
      <w:pPr>
        <w:ind w:left="-90" w:right="-180"/>
      </w:pPr>
    </w:p>
    <w:p w14:paraId="32CEA0B2" w14:textId="5C7AC875" w:rsidR="00507809" w:rsidRDefault="00507809" w:rsidP="00876EEF">
      <w:pPr>
        <w:ind w:left="-90" w:right="-180"/>
        <w:rPr>
          <w:rFonts w:eastAsiaTheme="minorEastAsia"/>
        </w:rPr>
      </w:pPr>
      <w:r>
        <w:t xml:space="preserve">34)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log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(8x)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35)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func>
          <m:funcPr>
            <m:ctrlPr>
              <w:rPr>
                <w:rFonts w:ascii="Cambria Math" w:eastAsiaTheme="minorEastAsia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ln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x+3</m:t>
                </m:r>
              </m:e>
            </m:d>
          </m:e>
        </m:func>
        <m:r>
          <w:rPr>
            <w:rFonts w:ascii="Cambria Math" w:eastAsiaTheme="minorEastAsia" w:hAnsi="Cambria Math"/>
          </w:rPr>
          <m:t>-1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 xml:space="preserve">36)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=4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log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+2</m:t>
        </m:r>
      </m:oMath>
    </w:p>
    <w:p w14:paraId="6D691069" w14:textId="72A7792A" w:rsidR="00507809" w:rsidRDefault="00507809" w:rsidP="00876EEF">
      <w:pPr>
        <w:ind w:left="-90" w:right="-180"/>
      </w:pPr>
    </w:p>
    <w:p w14:paraId="1DE02530" w14:textId="3AFF6FB0" w:rsidR="00507809" w:rsidRDefault="00507809" w:rsidP="00876EEF">
      <w:pPr>
        <w:ind w:left="-90" w:right="-180"/>
      </w:pPr>
    </w:p>
    <w:p w14:paraId="746C9730" w14:textId="04F10DFE" w:rsidR="00507809" w:rsidRDefault="00507809" w:rsidP="00876EEF">
      <w:pPr>
        <w:ind w:left="-90" w:right="-180"/>
      </w:pPr>
    </w:p>
    <w:p w14:paraId="2EB27F00" w14:textId="10BEDF8C" w:rsidR="00507809" w:rsidRDefault="00507809" w:rsidP="00876EEF">
      <w:pPr>
        <w:ind w:left="-90" w:right="-180"/>
      </w:pPr>
    </w:p>
    <w:p w14:paraId="0592A859" w14:textId="6651116E" w:rsidR="00507809" w:rsidRDefault="00507809" w:rsidP="00876EEF">
      <w:pPr>
        <w:ind w:left="-90" w:right="-180"/>
      </w:pPr>
    </w:p>
    <w:p w14:paraId="4F16A484" w14:textId="32B249F3" w:rsidR="00507809" w:rsidRDefault="00507809" w:rsidP="00876EEF">
      <w:pPr>
        <w:ind w:left="-90" w:right="-180"/>
      </w:pPr>
    </w:p>
    <w:p w14:paraId="7CCBBBA0" w14:textId="2EE9ECDA" w:rsidR="00507809" w:rsidRDefault="00507809" w:rsidP="00876EEF">
      <w:pPr>
        <w:ind w:left="-90" w:right="-180"/>
      </w:pPr>
    </w:p>
    <w:p w14:paraId="5F302742" w14:textId="555EF46E" w:rsidR="00507809" w:rsidRDefault="00507809" w:rsidP="00876EEF">
      <w:pPr>
        <w:ind w:left="-90" w:right="-180"/>
      </w:pPr>
    </w:p>
    <w:p w14:paraId="36D3F78E" w14:textId="7CCCC305" w:rsidR="00507809" w:rsidRDefault="00507809" w:rsidP="00876EEF">
      <w:pPr>
        <w:ind w:left="-90" w:right="-180"/>
      </w:pPr>
    </w:p>
    <w:p w14:paraId="56629F1C" w14:textId="207EDE99" w:rsidR="00507809" w:rsidRDefault="00507809" w:rsidP="00876EEF">
      <w:pPr>
        <w:ind w:left="-90" w:right="-180"/>
      </w:pPr>
    </w:p>
    <w:p w14:paraId="3E2E5CDD" w14:textId="13AD567E" w:rsidR="00507809" w:rsidRDefault="00507809" w:rsidP="00876EEF">
      <w:pPr>
        <w:ind w:left="-90" w:right="-180"/>
      </w:pPr>
    </w:p>
    <w:p w14:paraId="7BDBC8D5" w14:textId="54C4FC9D" w:rsidR="00507809" w:rsidRDefault="00507809" w:rsidP="00876EEF">
      <w:pPr>
        <w:ind w:left="-90" w:right="-180"/>
      </w:pPr>
      <w:r>
        <w:t>37) How do you know if the graph of two functions are inverses of each other?</w:t>
      </w:r>
    </w:p>
    <w:p w14:paraId="23A45745" w14:textId="72B4C143" w:rsidR="00507809" w:rsidRDefault="00507809" w:rsidP="00507809">
      <w:pPr>
        <w:ind w:right="-180"/>
      </w:pPr>
      <w:bookmarkStart w:id="0" w:name="_GoBack"/>
      <w:bookmarkEnd w:id="0"/>
    </w:p>
    <w:p w14:paraId="1B672752" w14:textId="5F5C318E" w:rsidR="00507809" w:rsidRDefault="00507809" w:rsidP="00876EEF">
      <w:pPr>
        <w:ind w:left="-90" w:right="-180"/>
      </w:pPr>
    </w:p>
    <w:p w14:paraId="6EE5FA56" w14:textId="07C1A8B6" w:rsidR="00507809" w:rsidRDefault="00507809" w:rsidP="00876EEF">
      <w:pPr>
        <w:ind w:left="-90" w:right="-180"/>
      </w:pPr>
    </w:p>
    <w:p w14:paraId="2B71FE26" w14:textId="4F2FBBD7" w:rsidR="00507809" w:rsidRDefault="00507809" w:rsidP="00876EEF">
      <w:pPr>
        <w:ind w:left="-90" w:right="-180"/>
      </w:pPr>
    </w:p>
    <w:p w14:paraId="7545FE3F" w14:textId="03A1CCD5" w:rsidR="00507809" w:rsidRDefault="00507809" w:rsidP="00876EEF">
      <w:pPr>
        <w:ind w:left="-90" w:right="-180"/>
      </w:pPr>
      <w:r>
        <w:t>DIRECTIONS: Determine if the functions are inverses of each other. Explain your reasoning.</w:t>
      </w:r>
    </w:p>
    <w:p w14:paraId="713BA7F8" w14:textId="64D44D31" w:rsidR="00507809" w:rsidRDefault="00507809" w:rsidP="00876EEF">
      <w:pPr>
        <w:ind w:left="-90" w:right="-180"/>
      </w:pP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507809" w14:paraId="46F7040B" w14:textId="77777777" w:rsidTr="00507809">
        <w:tc>
          <w:tcPr>
            <w:tcW w:w="5395" w:type="dxa"/>
          </w:tcPr>
          <w:p w14:paraId="6CAF4979" w14:textId="77269239" w:rsidR="00507809" w:rsidRDefault="00507809" w:rsidP="00876EEF">
            <w:pPr>
              <w:ind w:right="-180"/>
            </w:pPr>
            <w:r w:rsidRPr="00507809">
              <w:drawing>
                <wp:anchor distT="0" distB="0" distL="114300" distR="114300" simplePos="0" relativeHeight="251662336" behindDoc="0" locked="0" layoutInCell="1" allowOverlap="1" wp14:anchorId="5C83CCF5" wp14:editId="42A87BF5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196770</wp:posOffset>
                  </wp:positionV>
                  <wp:extent cx="3006090" cy="2094865"/>
                  <wp:effectExtent l="0" t="0" r="3810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6090" cy="209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38)</w:t>
            </w:r>
            <w:r>
              <w:rPr>
                <w:noProof/>
              </w:rPr>
              <w:t xml:space="preserve"> </w:t>
            </w:r>
          </w:p>
        </w:tc>
        <w:tc>
          <w:tcPr>
            <w:tcW w:w="5395" w:type="dxa"/>
          </w:tcPr>
          <w:p w14:paraId="16D14027" w14:textId="5FE4764B" w:rsidR="00507809" w:rsidRDefault="00507809" w:rsidP="00876EEF">
            <w:pPr>
              <w:ind w:right="-180"/>
            </w:pPr>
            <w:r>
              <w:t>39)</w:t>
            </w:r>
          </w:p>
          <w:p w14:paraId="1BA2933B" w14:textId="5A9AF7B5" w:rsidR="00507809" w:rsidRDefault="00507809" w:rsidP="00876EEF">
            <w:pPr>
              <w:ind w:right="-180"/>
            </w:pPr>
            <w:r w:rsidRPr="00507809">
              <w:drawing>
                <wp:anchor distT="0" distB="0" distL="114300" distR="114300" simplePos="0" relativeHeight="251663360" behindDoc="0" locked="0" layoutInCell="1" allowOverlap="1" wp14:anchorId="5339E9F3" wp14:editId="2FEDDC50">
                  <wp:simplePos x="0" y="0"/>
                  <wp:positionH relativeFrom="column">
                    <wp:posOffset>372922</wp:posOffset>
                  </wp:positionH>
                  <wp:positionV relativeFrom="paragraph">
                    <wp:posOffset>-64906</wp:posOffset>
                  </wp:positionV>
                  <wp:extent cx="2604304" cy="2371399"/>
                  <wp:effectExtent l="0" t="0" r="0" b="381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4304" cy="2371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9C2B586" w14:textId="2AB28864" w:rsidR="00507809" w:rsidRPr="005F19EE" w:rsidRDefault="00507809" w:rsidP="00507809">
      <w:pPr>
        <w:ind w:right="-180"/>
      </w:pPr>
    </w:p>
    <w:sectPr w:rsidR="00507809" w:rsidRPr="005F19EE" w:rsidSect="00876EEF"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14BB" w14:textId="77777777" w:rsidR="00FD70FE" w:rsidRDefault="00FD70FE" w:rsidP="005F19EE">
      <w:r>
        <w:separator/>
      </w:r>
    </w:p>
  </w:endnote>
  <w:endnote w:type="continuationSeparator" w:id="0">
    <w:p w14:paraId="6FB91FFB" w14:textId="77777777" w:rsidR="00FD70FE" w:rsidRDefault="00FD70FE" w:rsidP="005F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2B286D" w14:textId="77777777" w:rsidR="00FD70FE" w:rsidRDefault="00FD70FE" w:rsidP="005F19EE">
      <w:r>
        <w:separator/>
      </w:r>
    </w:p>
  </w:footnote>
  <w:footnote w:type="continuationSeparator" w:id="0">
    <w:p w14:paraId="3F031013" w14:textId="77777777" w:rsidR="00FD70FE" w:rsidRDefault="00FD70FE" w:rsidP="005F1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CD2A" w14:textId="10BE6E0F" w:rsidR="005F19EE" w:rsidRPr="005F19EE" w:rsidRDefault="005F19EE" w:rsidP="005F19EE">
    <w:pPr>
      <w:pStyle w:val="Header"/>
      <w:tabs>
        <w:tab w:val="clear" w:pos="9360"/>
        <w:tab w:val="right" w:pos="7560"/>
      </w:tabs>
      <w:rPr>
        <w:b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6907" w14:textId="3D7882CC" w:rsidR="00876EEF" w:rsidRPr="00876EEF" w:rsidRDefault="00876EEF" w:rsidP="00876EEF">
    <w:pPr>
      <w:pStyle w:val="Header"/>
      <w:tabs>
        <w:tab w:val="clear" w:pos="9360"/>
        <w:tab w:val="right" w:pos="7560"/>
      </w:tabs>
      <w:rPr>
        <w:bCs/>
      </w:rPr>
    </w:pPr>
    <w:r>
      <w:rPr>
        <w:b/>
        <w:bCs/>
      </w:rPr>
      <w:t>Topic 6: Exponential and Logarithmic Functions Review Guide</w:t>
    </w:r>
    <w:r>
      <w:rPr>
        <w:b/>
        <w:bCs/>
      </w:rPr>
      <w:tab/>
    </w:r>
    <w:r>
      <w:rPr>
        <w:bCs/>
      </w:rPr>
      <w:t>Name: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EE"/>
    <w:rsid w:val="000C2963"/>
    <w:rsid w:val="00247082"/>
    <w:rsid w:val="00507809"/>
    <w:rsid w:val="005F19EE"/>
    <w:rsid w:val="0063196B"/>
    <w:rsid w:val="00876EEF"/>
    <w:rsid w:val="00AE742F"/>
    <w:rsid w:val="00CD06CC"/>
    <w:rsid w:val="00F55E90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DAF0"/>
  <w15:chartTrackingRefBased/>
  <w15:docId w15:val="{4A6EF0EE-0B1B-2D44-AB2B-E481383F2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9EE"/>
  </w:style>
  <w:style w:type="paragraph" w:styleId="Footer">
    <w:name w:val="footer"/>
    <w:basedOn w:val="Normal"/>
    <w:link w:val="FooterChar"/>
    <w:uiPriority w:val="99"/>
    <w:unhideWhenUsed/>
    <w:rsid w:val="005F1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9EE"/>
  </w:style>
  <w:style w:type="character" w:styleId="PlaceholderText">
    <w:name w:val="Placeholder Text"/>
    <w:basedOn w:val="DefaultParagraphFont"/>
    <w:uiPriority w:val="99"/>
    <w:semiHidden/>
    <w:rsid w:val="005F19EE"/>
    <w:rPr>
      <w:color w:val="808080"/>
    </w:rPr>
  </w:style>
  <w:style w:type="table" w:styleId="TableGrid">
    <w:name w:val="Table Grid"/>
    <w:basedOn w:val="TableNormal"/>
    <w:uiPriority w:val="39"/>
    <w:rsid w:val="00F55E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2020-02-09T23:25:00Z</dcterms:created>
  <dcterms:modified xsi:type="dcterms:W3CDTF">2020-02-10T02:33:00Z</dcterms:modified>
</cp:coreProperties>
</file>