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9C" w:rsidRDefault="00690D9C" w:rsidP="00690D9C">
      <w:pPr>
        <w:spacing w:after="0" w:line="240" w:lineRule="auto"/>
        <w:rPr>
          <w:rFonts w:ascii="Arial" w:hAnsi="Arial" w:cs="Arial"/>
        </w:rPr>
      </w:pPr>
      <w:r>
        <w:rPr>
          <w:rFonts w:ascii="Arial" w:hAnsi="Arial" w:cs="Arial"/>
        </w:rPr>
        <w:t>Name_________________________________________ #_______ Date__________________ Hour_______</w:t>
      </w:r>
    </w:p>
    <w:p w:rsidR="00690D9C" w:rsidRDefault="00690D9C" w:rsidP="00690D9C">
      <w:pPr>
        <w:spacing w:after="0" w:line="240" w:lineRule="auto"/>
        <w:jc w:val="center"/>
        <w:rPr>
          <w:rFonts w:ascii="Arial" w:hAnsi="Arial" w:cs="Arial"/>
          <w:b/>
        </w:rPr>
      </w:pPr>
    </w:p>
    <w:p w:rsidR="00690D9C" w:rsidRDefault="00690D9C" w:rsidP="00690D9C">
      <w:pPr>
        <w:spacing w:after="0" w:line="240" w:lineRule="auto"/>
        <w:jc w:val="center"/>
        <w:rPr>
          <w:rFonts w:ascii="Arial" w:hAnsi="Arial" w:cs="Arial"/>
          <w:b/>
        </w:rPr>
      </w:pPr>
      <w:r>
        <w:rPr>
          <w:rFonts w:ascii="Arial" w:hAnsi="Arial" w:cs="Arial"/>
          <w:b/>
        </w:rPr>
        <w:t>Station #6: The Invention Convention</w:t>
      </w:r>
    </w:p>
    <w:p w:rsidR="00690D9C" w:rsidRDefault="00690D9C" w:rsidP="00690D9C">
      <w:pPr>
        <w:spacing w:after="0" w:line="240" w:lineRule="auto"/>
        <w:jc w:val="center"/>
        <w:rPr>
          <w:rFonts w:ascii="Arial" w:hAnsi="Arial" w:cs="Arial"/>
        </w:rPr>
      </w:pPr>
      <w:r>
        <w:rPr>
          <w:rFonts w:ascii="Arial" w:hAnsi="Arial" w:cs="Arial"/>
        </w:rPr>
        <w:t>(20 point formative assessment)</w:t>
      </w:r>
    </w:p>
    <w:p w:rsidR="00690D9C" w:rsidRDefault="00690D9C" w:rsidP="00690D9C">
      <w:pPr>
        <w:spacing w:after="0" w:line="240" w:lineRule="auto"/>
        <w:jc w:val="center"/>
        <w:rPr>
          <w:rFonts w:ascii="Arial" w:hAnsi="Arial" w:cs="Arial"/>
        </w:rPr>
      </w:pPr>
    </w:p>
    <w:p w:rsidR="00690D9C" w:rsidRDefault="00690D9C" w:rsidP="00690D9C">
      <w:pPr>
        <w:spacing w:after="0" w:line="240" w:lineRule="auto"/>
        <w:rPr>
          <w:rFonts w:ascii="Arial" w:hAnsi="Arial" w:cs="Arial"/>
        </w:rPr>
      </w:pPr>
      <w:r>
        <w:rPr>
          <w:rFonts w:ascii="Arial" w:hAnsi="Arial" w:cs="Arial"/>
          <w:b/>
        </w:rPr>
        <w:t>Unit Essential Question</w:t>
      </w:r>
      <w:proofErr w:type="gramStart"/>
      <w:r>
        <w:rPr>
          <w:rFonts w:ascii="Arial" w:hAnsi="Arial" w:cs="Arial"/>
          <w:b/>
        </w:rPr>
        <w:t>:</w:t>
      </w:r>
      <w:r>
        <w:rPr>
          <w:rFonts w:ascii="Arial" w:hAnsi="Arial" w:cs="Arial"/>
        </w:rPr>
        <w:t>_</w:t>
      </w:r>
      <w:proofErr w:type="gramEnd"/>
      <w:r>
        <w:rPr>
          <w:rFonts w:ascii="Arial" w:hAnsi="Arial" w:cs="Arial"/>
        </w:rPr>
        <w:t>__________________________________________________________________</w:t>
      </w:r>
    </w:p>
    <w:p w:rsidR="00690D9C" w:rsidRDefault="00690D9C" w:rsidP="00690D9C">
      <w:pPr>
        <w:spacing w:after="0" w:line="240" w:lineRule="auto"/>
        <w:rPr>
          <w:rFonts w:ascii="Arial" w:eastAsia="Times New Roman" w:hAnsi="Arial" w:cs="Arial"/>
        </w:rPr>
      </w:pPr>
      <w:r>
        <w:rPr>
          <w:rFonts w:ascii="Arial" w:eastAsia="Times New Roman" w:hAnsi="Arial" w:cs="Arial"/>
        </w:rPr>
        <w:br/>
      </w:r>
      <w:r>
        <w:rPr>
          <w:rFonts w:ascii="Arial" w:eastAsia="Times New Roman" w:hAnsi="Arial" w:cs="Arial"/>
          <w:b/>
          <w:bCs/>
          <w:shd w:val="clear" w:color="auto" w:fill="FFFFFF"/>
        </w:rPr>
        <w:t>Lesson Question:</w:t>
      </w:r>
      <w:r>
        <w:rPr>
          <w:rFonts w:ascii="Arial" w:eastAsia="Times New Roman" w:hAnsi="Arial" w:cs="Arial"/>
        </w:rPr>
        <w:t xml:space="preserve">  How can I decide on a possible invention?</w:t>
      </w:r>
    </w:p>
    <w:p w:rsidR="00690D9C" w:rsidRDefault="00690D9C" w:rsidP="00690D9C">
      <w:pPr>
        <w:shd w:val="clear" w:color="auto" w:fill="FFFFFF"/>
        <w:spacing w:after="0" w:line="240" w:lineRule="auto"/>
        <w:jc w:val="center"/>
        <w:rPr>
          <w:rFonts w:ascii="Arial" w:eastAsia="Times New Roman" w:hAnsi="Arial" w:cs="Arial"/>
          <w:b/>
          <w:bCs/>
          <w:u w:val="single"/>
        </w:rPr>
      </w:pPr>
    </w:p>
    <w:p w:rsidR="00492A07" w:rsidRDefault="00690D9C" w:rsidP="00690D9C">
      <w:pPr>
        <w:rPr>
          <w:rFonts w:ascii="Arial" w:eastAsia="Times New Roman" w:hAnsi="Arial" w:cs="Arial"/>
        </w:rPr>
      </w:pPr>
      <w:r>
        <w:rPr>
          <w:rFonts w:ascii="Arial" w:eastAsia="Times New Roman" w:hAnsi="Arial" w:cs="Arial"/>
          <w:b/>
        </w:rPr>
        <w:t xml:space="preserve">Objective: </w:t>
      </w:r>
      <w:r>
        <w:rPr>
          <w:rFonts w:ascii="Arial" w:eastAsia="Times New Roman" w:hAnsi="Arial" w:cs="Arial"/>
        </w:rPr>
        <w:t>Students will explore the possibility of creating a new invention.</w:t>
      </w:r>
    </w:p>
    <w:p w:rsidR="00DE4448" w:rsidRDefault="00DE4448" w:rsidP="00DE4448">
      <w:pPr>
        <w:rPr>
          <w:rFonts w:ascii="Arial" w:hAnsi="Arial" w:cs="Arial"/>
          <w:color w:val="000000" w:themeColor="text1"/>
          <w:shd w:val="clear" w:color="auto" w:fill="FFFFFF"/>
        </w:rPr>
      </w:pPr>
      <w:r>
        <w:rPr>
          <w:rFonts w:ascii="Arial" w:hAnsi="Arial" w:cs="Arial"/>
          <w:b/>
          <w:color w:val="000000" w:themeColor="text1"/>
          <w:shd w:val="clear" w:color="auto" w:fill="FFFFFF"/>
        </w:rPr>
        <w:tab/>
        <w:t>What:</w:t>
      </w:r>
      <w:r>
        <w:rPr>
          <w:rFonts w:ascii="Arial" w:hAnsi="Arial" w:cs="Arial"/>
          <w:color w:val="000000" w:themeColor="text1"/>
          <w:shd w:val="clear" w:color="auto" w:fill="FFFFFF"/>
        </w:rPr>
        <w:t xml:space="preserve">  “Invention Convention”</w:t>
      </w:r>
    </w:p>
    <w:p w:rsidR="00DE4448" w:rsidRDefault="00DE4448" w:rsidP="00DE4448">
      <w:pPr>
        <w:rPr>
          <w:rFonts w:ascii="Arial" w:hAnsi="Arial" w:cs="Arial"/>
          <w:color w:val="000000" w:themeColor="text1"/>
          <w:shd w:val="clear" w:color="auto" w:fill="FFFFFF"/>
        </w:rPr>
      </w:pPr>
      <w:r>
        <w:rPr>
          <w:rFonts w:ascii="Arial" w:hAnsi="Arial" w:cs="Arial"/>
          <w:b/>
          <w:color w:val="000000" w:themeColor="text1"/>
          <w:shd w:val="clear" w:color="auto" w:fill="FFFFFF"/>
        </w:rPr>
        <w:tab/>
        <w:t>When:</w:t>
      </w:r>
      <w:r>
        <w:rPr>
          <w:rFonts w:ascii="Arial" w:hAnsi="Arial" w:cs="Arial"/>
          <w:color w:val="000000" w:themeColor="text1"/>
          <w:shd w:val="clear" w:color="auto" w:fill="FFFFFF"/>
        </w:rPr>
        <w:t xml:space="preserve"> TBA (To Be Announced)</w:t>
      </w:r>
    </w:p>
    <w:p w:rsidR="00DE4448" w:rsidRDefault="00DE4448" w:rsidP="00DE4448">
      <w:pPr>
        <w:rPr>
          <w:rFonts w:ascii="Arial" w:hAnsi="Arial" w:cs="Arial"/>
          <w:color w:val="000000" w:themeColor="text1"/>
          <w:shd w:val="clear" w:color="auto" w:fill="FFFFFF"/>
        </w:rPr>
      </w:pPr>
      <w:r>
        <w:rPr>
          <w:rFonts w:ascii="Arial" w:hAnsi="Arial" w:cs="Arial"/>
          <w:b/>
          <w:color w:val="000000" w:themeColor="text1"/>
          <w:shd w:val="clear" w:color="auto" w:fill="FFFFFF"/>
        </w:rPr>
        <w:tab/>
        <w:t>Where:</w:t>
      </w:r>
      <w:r>
        <w:rPr>
          <w:rFonts w:ascii="Arial" w:hAnsi="Arial" w:cs="Arial"/>
          <w:color w:val="000000" w:themeColor="text1"/>
          <w:shd w:val="clear" w:color="auto" w:fill="FFFFFF"/>
        </w:rPr>
        <w:t xml:space="preserve"> Bryant Middle School</w:t>
      </w:r>
    </w:p>
    <w:p w:rsidR="00DE4448" w:rsidRDefault="00DE4448" w:rsidP="00DE4448">
      <w:pPr>
        <w:rPr>
          <w:rFonts w:ascii="Arial" w:hAnsi="Arial" w:cs="Arial"/>
          <w:color w:val="000000" w:themeColor="text1"/>
          <w:shd w:val="clear" w:color="auto" w:fill="FFFFFF"/>
        </w:rPr>
      </w:pPr>
      <w:r>
        <w:rPr>
          <w:rFonts w:ascii="Arial" w:hAnsi="Arial" w:cs="Arial"/>
          <w:b/>
          <w:color w:val="000000" w:themeColor="text1"/>
          <w:shd w:val="clear" w:color="auto" w:fill="FFFFFF"/>
        </w:rPr>
        <w:tab/>
        <w:t>How:</w:t>
      </w:r>
      <w:r>
        <w:rPr>
          <w:rFonts w:ascii="Arial" w:hAnsi="Arial" w:cs="Arial"/>
          <w:color w:val="000000" w:themeColor="text1"/>
          <w:shd w:val="clear" w:color="auto" w:fill="FFFFFF"/>
        </w:rPr>
        <w:t xml:space="preserve"> Use of the scientific method</w:t>
      </w:r>
    </w:p>
    <w:p w:rsidR="00DE4448" w:rsidRDefault="00DE4448" w:rsidP="00DE4448">
      <w:pPr>
        <w:rPr>
          <w:rFonts w:ascii="Arial" w:hAnsi="Arial" w:cs="Arial"/>
          <w:color w:val="000000" w:themeColor="text1"/>
          <w:shd w:val="clear" w:color="auto" w:fill="FFFFFF"/>
        </w:rPr>
      </w:pPr>
      <w:r>
        <w:rPr>
          <w:rFonts w:ascii="Arial" w:hAnsi="Arial" w:cs="Arial"/>
          <w:b/>
          <w:color w:val="000000" w:themeColor="text1"/>
          <w:shd w:val="clear" w:color="auto" w:fill="FFFFFF"/>
        </w:rPr>
        <w:tab/>
        <w:t>Why:</w:t>
      </w:r>
      <w:r>
        <w:rPr>
          <w:rFonts w:ascii="Arial" w:hAnsi="Arial" w:cs="Arial"/>
          <w:color w:val="000000" w:themeColor="text1"/>
          <w:shd w:val="clear" w:color="auto" w:fill="FFFFFF"/>
        </w:rPr>
        <w:t xml:space="preserve"> Increase in critical thinking while having fun!</w:t>
      </w:r>
    </w:p>
    <w:p w:rsidR="00DE4448" w:rsidRDefault="00DE4448" w:rsidP="00DE4448">
      <w:pPr>
        <w:rPr>
          <w:rFonts w:ascii="Arial" w:hAnsi="Arial" w:cs="Arial"/>
          <w:color w:val="000000" w:themeColor="text1"/>
          <w:shd w:val="clear" w:color="auto" w:fill="FFFFFF"/>
        </w:rPr>
      </w:pPr>
      <w:r>
        <w:rPr>
          <w:rFonts w:ascii="Arial" w:hAnsi="Arial" w:cs="Arial"/>
          <w:b/>
          <w:color w:val="000000" w:themeColor="text1"/>
          <w:shd w:val="clear" w:color="auto" w:fill="FFFFFF"/>
        </w:rPr>
        <w:t>Overview:</w:t>
      </w:r>
      <w:r>
        <w:rPr>
          <w:rFonts w:ascii="Arial" w:hAnsi="Arial" w:cs="Arial"/>
          <w:color w:val="000000" w:themeColor="text1"/>
          <w:shd w:val="clear" w:color="auto" w:fill="FFFFFF"/>
        </w:rPr>
        <w:t xml:space="preserve"> </w:t>
      </w:r>
    </w:p>
    <w:p w:rsidR="00DE4448" w:rsidRDefault="00DE4448" w:rsidP="00DE4448">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It is our hope that the “Invention Convention” will teach problem-solving skills, builds self-esteem, and reward creativity.  Students will be introduced to the engineering-design process and prototype building while implementing the scientific method process.  </w:t>
      </w:r>
    </w:p>
    <w:p w:rsidR="00DE4448" w:rsidRDefault="00DE4448" w:rsidP="00DE4448">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You are going to attempt to solve a problem with an invention. Throughout the school year, you will receive instruction and guidance from your teacher as you conduct the scientific method.  </w:t>
      </w:r>
    </w:p>
    <w:p w:rsidR="00DE4448" w:rsidRDefault="00DE4448" w:rsidP="00DE4448">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At the end of May, your invention will be put on display during the school day.  You will have the option of competing in the Bryant Middle School Science Fair to win prizes and share your invention with the community.  </w:t>
      </w:r>
    </w:p>
    <w:p w:rsidR="00DE4448" w:rsidRDefault="00DE4448" w:rsidP="00DE4448">
      <w:pPr>
        <w:rPr>
          <w:rFonts w:ascii="Arial" w:hAnsi="Arial" w:cs="Arial"/>
          <w:b/>
          <w:color w:val="000000" w:themeColor="text1"/>
          <w:shd w:val="clear" w:color="auto" w:fill="FFFFFF"/>
        </w:rPr>
      </w:pPr>
      <w:r>
        <w:rPr>
          <w:rFonts w:ascii="Arial" w:hAnsi="Arial" w:cs="Arial"/>
          <w:b/>
          <w:color w:val="000000" w:themeColor="text1"/>
          <w:shd w:val="clear" w:color="auto" w:fill="FFFFFF"/>
        </w:rPr>
        <w:t>Grading:</w:t>
      </w:r>
    </w:p>
    <w:p w:rsidR="00DE4448" w:rsidRDefault="00DE4448" w:rsidP="00DE4448">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The “check-points’ will be formative grades.  At each due date, you will receive credit for the completed objective.  </w:t>
      </w:r>
    </w:p>
    <w:p w:rsidR="00DE4448" w:rsidRDefault="00DE4448" w:rsidP="00DE4448">
      <w:pPr>
        <w:rPr>
          <w:rFonts w:ascii="Arial" w:hAnsi="Arial" w:cs="Arial"/>
          <w:color w:val="000000" w:themeColor="text1"/>
          <w:shd w:val="clear" w:color="auto" w:fill="FFFFFF"/>
        </w:rPr>
      </w:pPr>
      <w:r>
        <w:rPr>
          <w:rFonts w:ascii="Arial" w:hAnsi="Arial" w:cs="Arial"/>
          <w:color w:val="000000" w:themeColor="text1"/>
          <w:shd w:val="clear" w:color="auto" w:fill="FFFFFF"/>
        </w:rPr>
        <w:t>The presentation at the beginning of May will be a summative grade.  Each objective will be graded for 20 formative points; the completed project will be graded for 100 summative points.</w:t>
      </w:r>
    </w:p>
    <w:p w:rsidR="00DE4448" w:rsidRDefault="007942B8" w:rsidP="00DE4448">
      <w:pPr>
        <w:rPr>
          <w:rFonts w:ascii="Arial" w:hAnsi="Arial" w:cs="Arial"/>
          <w:b/>
          <w:color w:val="000000" w:themeColor="text1"/>
          <w:shd w:val="clear" w:color="auto" w:fill="FFFFFF"/>
        </w:rPr>
      </w:pPr>
      <w:r>
        <w:rPr>
          <w:rFonts w:ascii="Arial" w:hAnsi="Arial" w:cs="Arial"/>
          <w:b/>
          <w:color w:val="000000" w:themeColor="text1"/>
          <w:shd w:val="clear" w:color="auto" w:fill="FFFFFF"/>
        </w:rPr>
        <w:t>The group leader should get their assigned Chromebook; g</w:t>
      </w:r>
      <w:r w:rsidR="00DE4448">
        <w:rPr>
          <w:rFonts w:ascii="Arial" w:hAnsi="Arial" w:cs="Arial"/>
          <w:b/>
          <w:color w:val="000000" w:themeColor="text1"/>
          <w:shd w:val="clear" w:color="auto" w:fill="FFFFFF"/>
        </w:rPr>
        <w:t xml:space="preserve">o to the </w:t>
      </w:r>
      <w:proofErr w:type="spellStart"/>
      <w:r w:rsidR="00DE4448">
        <w:rPr>
          <w:rFonts w:ascii="Arial" w:hAnsi="Arial" w:cs="Arial"/>
          <w:b/>
          <w:color w:val="000000" w:themeColor="text1"/>
          <w:shd w:val="clear" w:color="auto" w:fill="FFFFFF"/>
        </w:rPr>
        <w:t>Farkas</w:t>
      </w:r>
      <w:proofErr w:type="spellEnd"/>
      <w:r w:rsidR="00DE4448">
        <w:rPr>
          <w:rFonts w:ascii="Arial" w:hAnsi="Arial" w:cs="Arial"/>
          <w:b/>
          <w:color w:val="000000" w:themeColor="text1"/>
          <w:shd w:val="clear" w:color="auto" w:fill="FFFFFF"/>
        </w:rPr>
        <w:t xml:space="preserve"> blog and click on the link to watch the Invention Convention Introduction Video:</w:t>
      </w:r>
    </w:p>
    <w:p w:rsidR="00DE4448" w:rsidRPr="007942B8" w:rsidRDefault="00DE4448" w:rsidP="00DE4448">
      <w:pPr>
        <w:rPr>
          <w:rFonts w:ascii="Arial" w:hAnsi="Arial" w:cs="Arial"/>
        </w:rPr>
      </w:pPr>
      <w:r w:rsidRPr="007942B8">
        <w:rPr>
          <w:rFonts w:ascii="Arial" w:hAnsi="Arial" w:cs="Arial"/>
          <w:color w:val="000000" w:themeColor="text1"/>
          <w:shd w:val="clear" w:color="auto" w:fill="FFFFFF"/>
        </w:rPr>
        <w:t xml:space="preserve">Check out </w:t>
      </w:r>
      <w:hyperlink r:id="rId5" w:history="1">
        <w:r w:rsidRPr="007942B8">
          <w:rPr>
            <w:rStyle w:val="Hyperlink"/>
            <w:rFonts w:ascii="Arial" w:hAnsi="Arial" w:cs="Arial"/>
            <w:shd w:val="clear" w:color="auto" w:fill="FFFFFF"/>
          </w:rPr>
          <w:t>https://www.youtube.com/watch?v=1q5peAEZ4so</w:t>
        </w:r>
      </w:hyperlink>
    </w:p>
    <w:p w:rsidR="007942B8" w:rsidRPr="007942B8" w:rsidRDefault="007942B8" w:rsidP="00DE4448">
      <w:pPr>
        <w:rPr>
          <w:rFonts w:ascii="Arial" w:hAnsi="Arial" w:cs="Arial"/>
        </w:rPr>
      </w:pPr>
      <w:r w:rsidRPr="007942B8">
        <w:rPr>
          <w:rFonts w:ascii="Arial" w:hAnsi="Arial" w:cs="Arial"/>
        </w:rPr>
        <w:t>1.  What is the purpose of the Invention Convention? ______________________</w:t>
      </w:r>
      <w:r>
        <w:rPr>
          <w:rFonts w:ascii="Arial" w:hAnsi="Arial" w:cs="Arial"/>
        </w:rPr>
        <w:t>______________________</w:t>
      </w:r>
    </w:p>
    <w:p w:rsidR="007942B8" w:rsidRPr="007942B8" w:rsidRDefault="007942B8" w:rsidP="00DE4448">
      <w:pPr>
        <w:rPr>
          <w:rFonts w:ascii="Arial" w:hAnsi="Arial" w:cs="Arial"/>
        </w:rPr>
      </w:pPr>
      <w:r w:rsidRPr="007942B8">
        <w:rPr>
          <w:rFonts w:ascii="Arial" w:hAnsi="Arial" w:cs="Arial"/>
        </w:rPr>
        <w:t>________________________________________________________________________________________</w:t>
      </w:r>
    </w:p>
    <w:p w:rsidR="007942B8" w:rsidRPr="007942B8" w:rsidRDefault="007942B8" w:rsidP="007942B8">
      <w:pPr>
        <w:rPr>
          <w:rFonts w:ascii="Arial" w:hAnsi="Arial" w:cs="Arial"/>
        </w:rPr>
      </w:pPr>
      <w:r w:rsidRPr="007942B8">
        <w:rPr>
          <w:rFonts w:ascii="Arial" w:hAnsi="Arial" w:cs="Arial"/>
        </w:rPr>
        <w:t>________________________________________________________________________________________</w:t>
      </w:r>
    </w:p>
    <w:p w:rsidR="007942B8" w:rsidRPr="007942B8" w:rsidRDefault="007942B8" w:rsidP="007942B8">
      <w:pPr>
        <w:rPr>
          <w:rFonts w:ascii="Arial" w:hAnsi="Arial" w:cs="Arial"/>
        </w:rPr>
      </w:pPr>
      <w:r w:rsidRPr="007942B8">
        <w:rPr>
          <w:rFonts w:ascii="Arial" w:hAnsi="Arial" w:cs="Arial"/>
        </w:rPr>
        <w:t>________________________________________________________________________________________</w:t>
      </w:r>
    </w:p>
    <w:p w:rsidR="007942B8" w:rsidRPr="007942B8" w:rsidRDefault="007942B8" w:rsidP="007942B8">
      <w:pPr>
        <w:rPr>
          <w:rFonts w:ascii="Arial" w:hAnsi="Arial" w:cs="Arial"/>
        </w:rPr>
      </w:pPr>
      <w:r>
        <w:rPr>
          <w:rFonts w:ascii="Arial" w:hAnsi="Arial" w:cs="Arial"/>
        </w:rPr>
        <w:t>2.  Identify two of the inventions presented in the video and explain their purpose</w:t>
      </w:r>
      <w:proofErr w:type="gramStart"/>
      <w:r>
        <w:rPr>
          <w:rFonts w:ascii="Arial" w:hAnsi="Arial" w:cs="Arial"/>
        </w:rPr>
        <w:t>:_</w:t>
      </w:r>
      <w:proofErr w:type="gramEnd"/>
      <w:r>
        <w:rPr>
          <w:rFonts w:ascii="Arial" w:hAnsi="Arial" w:cs="Arial"/>
        </w:rPr>
        <w:t>______________________</w:t>
      </w:r>
    </w:p>
    <w:p w:rsidR="007942B8" w:rsidRPr="007942B8" w:rsidRDefault="007942B8" w:rsidP="007942B8">
      <w:pPr>
        <w:rPr>
          <w:rFonts w:ascii="Arial" w:hAnsi="Arial" w:cs="Arial"/>
        </w:rPr>
      </w:pPr>
      <w:r w:rsidRPr="007942B8">
        <w:rPr>
          <w:rFonts w:ascii="Arial" w:hAnsi="Arial" w:cs="Arial"/>
        </w:rPr>
        <w:t>________________________________________________________________________________________</w:t>
      </w:r>
    </w:p>
    <w:p w:rsidR="007942B8" w:rsidRPr="007942B8" w:rsidRDefault="007942B8" w:rsidP="007942B8">
      <w:pPr>
        <w:rPr>
          <w:rFonts w:ascii="Arial" w:hAnsi="Arial" w:cs="Arial"/>
        </w:rPr>
      </w:pPr>
      <w:r w:rsidRPr="007942B8">
        <w:rPr>
          <w:rFonts w:ascii="Arial" w:hAnsi="Arial" w:cs="Arial"/>
        </w:rPr>
        <w:t>________________________________________________________________________________________</w:t>
      </w:r>
    </w:p>
    <w:p w:rsidR="007942B8" w:rsidRPr="007942B8" w:rsidRDefault="007942B8" w:rsidP="007942B8">
      <w:pPr>
        <w:rPr>
          <w:rFonts w:ascii="Arial" w:hAnsi="Arial" w:cs="Arial"/>
        </w:rPr>
      </w:pPr>
      <w:r w:rsidRPr="007942B8">
        <w:rPr>
          <w:rFonts w:ascii="Arial" w:hAnsi="Arial" w:cs="Arial"/>
        </w:rPr>
        <w:t>________________________________________________________________________________________</w:t>
      </w:r>
    </w:p>
    <w:p w:rsidR="007942B8" w:rsidRDefault="007942B8" w:rsidP="007942B8">
      <w:pPr>
        <w:rPr>
          <w:rFonts w:ascii="Arial" w:hAnsi="Arial" w:cs="Arial"/>
        </w:rPr>
      </w:pPr>
      <w:r w:rsidRPr="007942B8">
        <w:rPr>
          <w:rFonts w:ascii="Arial" w:hAnsi="Arial" w:cs="Arial"/>
        </w:rPr>
        <w:t>________________________________________________________________________________________</w:t>
      </w:r>
    </w:p>
    <w:p w:rsidR="007942B8" w:rsidRDefault="007942B8" w:rsidP="007942B8">
      <w:pPr>
        <w:rPr>
          <w:rFonts w:ascii="Arial" w:hAnsi="Arial" w:cs="Arial"/>
          <w:b/>
        </w:rPr>
      </w:pPr>
      <w:r w:rsidRPr="007942B8">
        <w:rPr>
          <w:rFonts w:ascii="Arial" w:hAnsi="Arial" w:cs="Arial"/>
          <w:b/>
        </w:rPr>
        <w:t xml:space="preserve">_____ </w:t>
      </w:r>
      <w:proofErr w:type="gramStart"/>
      <w:r w:rsidRPr="007942B8">
        <w:rPr>
          <w:rFonts w:ascii="Arial" w:hAnsi="Arial" w:cs="Arial"/>
          <w:b/>
        </w:rPr>
        <w:t>teacher</w:t>
      </w:r>
      <w:proofErr w:type="gramEnd"/>
      <w:r w:rsidRPr="007942B8">
        <w:rPr>
          <w:rFonts w:ascii="Arial" w:hAnsi="Arial" w:cs="Arial"/>
          <w:b/>
        </w:rPr>
        <w:t xml:space="preserve"> check-in</w:t>
      </w:r>
    </w:p>
    <w:p w:rsidR="007942B8" w:rsidRDefault="007942B8" w:rsidP="007942B8">
      <w:pPr>
        <w:spacing w:after="0"/>
        <w:jc w:val="center"/>
        <w:rPr>
          <w:rFonts w:ascii="Arial" w:hAnsi="Arial" w:cs="Arial"/>
          <w:b/>
        </w:rPr>
      </w:pPr>
      <w:r>
        <w:rPr>
          <w:rFonts w:ascii="Arial" w:hAnsi="Arial" w:cs="Arial"/>
          <w:b/>
        </w:rPr>
        <w:lastRenderedPageBreak/>
        <w:t>Invention Convention Objective #1: Identify the Problem/Ask a Question</w:t>
      </w:r>
    </w:p>
    <w:p w:rsidR="007942B8" w:rsidRDefault="007942B8" w:rsidP="007942B8">
      <w:pPr>
        <w:spacing w:after="0"/>
        <w:jc w:val="center"/>
        <w:rPr>
          <w:rFonts w:ascii="Arial" w:hAnsi="Arial" w:cs="Arial"/>
        </w:rPr>
      </w:pPr>
      <w:r>
        <w:rPr>
          <w:rFonts w:ascii="Arial" w:hAnsi="Arial" w:cs="Arial"/>
        </w:rPr>
        <w:t>(20 point formative assessment)</w:t>
      </w:r>
    </w:p>
    <w:p w:rsidR="007942B8" w:rsidRPr="00510F2D" w:rsidRDefault="007942B8" w:rsidP="007942B8">
      <w:pPr>
        <w:spacing w:after="0"/>
        <w:jc w:val="center"/>
        <w:rPr>
          <w:rFonts w:ascii="Arial" w:hAnsi="Arial" w:cs="Arial"/>
          <w:sz w:val="16"/>
          <w:szCs w:val="16"/>
        </w:rPr>
      </w:pPr>
    </w:p>
    <w:p w:rsidR="007942B8" w:rsidRDefault="007942B8" w:rsidP="007942B8">
      <w:pPr>
        <w:rPr>
          <w:rFonts w:ascii="Arial" w:hAnsi="Arial" w:cs="Arial"/>
        </w:rPr>
      </w:pPr>
      <w:r>
        <w:rPr>
          <w:rFonts w:ascii="Arial" w:hAnsi="Arial" w:cs="Arial"/>
          <w:b/>
        </w:rPr>
        <w:t xml:space="preserve">Part I Directions:  </w:t>
      </w:r>
      <w:r>
        <w:rPr>
          <w:rFonts w:ascii="Arial" w:hAnsi="Arial" w:cs="Arial"/>
        </w:rPr>
        <w:t xml:space="preserve">Think about a possible invention.  Is there something you have always wanted to create?  Is there a problem you know you can solve?  A question you want to answer?  In the column titled “Possible Inventions” list at least five possibilities.  Check the columns if the idea is </w:t>
      </w:r>
      <w:r w:rsidRPr="004048FD">
        <w:rPr>
          <w:rFonts w:ascii="Arial" w:hAnsi="Arial" w:cs="Arial"/>
          <w:b/>
        </w:rPr>
        <w:t>I-</w:t>
      </w:r>
      <w:r>
        <w:rPr>
          <w:rFonts w:ascii="Arial" w:hAnsi="Arial" w:cs="Arial"/>
        </w:rPr>
        <w:t xml:space="preserve"> Interesting, </w:t>
      </w:r>
      <w:r w:rsidRPr="004048FD">
        <w:rPr>
          <w:rFonts w:ascii="Arial" w:hAnsi="Arial" w:cs="Arial"/>
          <w:b/>
        </w:rPr>
        <w:t>S</w:t>
      </w:r>
      <w:r>
        <w:rPr>
          <w:rFonts w:ascii="Arial" w:hAnsi="Arial" w:cs="Arial"/>
        </w:rPr>
        <w:t xml:space="preserve">-Science related, </w:t>
      </w:r>
      <w:r w:rsidRPr="004048FD">
        <w:rPr>
          <w:rFonts w:ascii="Arial" w:hAnsi="Arial" w:cs="Arial"/>
          <w:b/>
        </w:rPr>
        <w:t>O</w:t>
      </w:r>
      <w:r>
        <w:rPr>
          <w:rFonts w:ascii="Arial" w:hAnsi="Arial" w:cs="Arial"/>
        </w:rPr>
        <w:t xml:space="preserve">-will show observable changes, </w:t>
      </w:r>
      <w:r w:rsidRPr="004048FD">
        <w:rPr>
          <w:rFonts w:ascii="Arial" w:hAnsi="Arial" w:cs="Arial"/>
          <w:b/>
        </w:rPr>
        <w:t>T</w:t>
      </w:r>
      <w:r>
        <w:rPr>
          <w:rFonts w:ascii="Arial" w:hAnsi="Arial" w:cs="Arial"/>
        </w:rPr>
        <w:t xml:space="preserve">-can </w:t>
      </w:r>
      <w:proofErr w:type="gramStart"/>
      <w:r>
        <w:rPr>
          <w:rFonts w:ascii="Arial" w:hAnsi="Arial" w:cs="Arial"/>
        </w:rPr>
        <w:t>be</w:t>
      </w:r>
      <w:proofErr w:type="gramEnd"/>
      <w:r>
        <w:rPr>
          <w:rFonts w:ascii="Arial" w:hAnsi="Arial" w:cs="Arial"/>
        </w:rPr>
        <w:t xml:space="preserve"> done in the 8 month time frame, and </w:t>
      </w:r>
      <w:r w:rsidRPr="004048FD">
        <w:rPr>
          <w:rFonts w:ascii="Arial" w:hAnsi="Arial" w:cs="Arial"/>
          <w:b/>
        </w:rPr>
        <w:t>M</w:t>
      </w:r>
      <w:r>
        <w:rPr>
          <w:rFonts w:ascii="Arial" w:hAnsi="Arial" w:cs="Arial"/>
        </w:rPr>
        <w:t>- will produce measureable results.</w:t>
      </w:r>
    </w:p>
    <w:tbl>
      <w:tblPr>
        <w:tblStyle w:val="TableGrid"/>
        <w:tblW w:w="0" w:type="auto"/>
        <w:tblLook w:val="04A0" w:firstRow="1" w:lastRow="0" w:firstColumn="1" w:lastColumn="0" w:noHBand="0" w:noVBand="1"/>
      </w:tblPr>
      <w:tblGrid>
        <w:gridCol w:w="7938"/>
        <w:gridCol w:w="630"/>
        <w:gridCol w:w="630"/>
        <w:gridCol w:w="630"/>
        <w:gridCol w:w="540"/>
        <w:gridCol w:w="648"/>
      </w:tblGrid>
      <w:tr w:rsidR="007942B8" w:rsidTr="00107B39">
        <w:tc>
          <w:tcPr>
            <w:tcW w:w="7938" w:type="dxa"/>
          </w:tcPr>
          <w:p w:rsidR="007942B8" w:rsidRDefault="007942B8" w:rsidP="00107B39">
            <w:pPr>
              <w:jc w:val="center"/>
              <w:rPr>
                <w:rFonts w:ascii="Arial" w:hAnsi="Arial" w:cs="Arial"/>
                <w:b/>
              </w:rPr>
            </w:pPr>
          </w:p>
          <w:p w:rsidR="007942B8" w:rsidRPr="00F36B6D" w:rsidRDefault="007942B8" w:rsidP="00107B39">
            <w:pPr>
              <w:jc w:val="center"/>
              <w:rPr>
                <w:rFonts w:ascii="Arial" w:hAnsi="Arial" w:cs="Arial"/>
                <w:b/>
              </w:rPr>
            </w:pPr>
            <w:r w:rsidRPr="00F36B6D">
              <w:rPr>
                <w:rFonts w:ascii="Arial" w:hAnsi="Arial" w:cs="Arial"/>
                <w:b/>
              </w:rPr>
              <w:t>Possible Inventions</w:t>
            </w:r>
          </w:p>
        </w:tc>
        <w:tc>
          <w:tcPr>
            <w:tcW w:w="630" w:type="dxa"/>
          </w:tcPr>
          <w:p w:rsidR="007942B8" w:rsidRDefault="007942B8" w:rsidP="00107B39">
            <w:pPr>
              <w:jc w:val="center"/>
              <w:rPr>
                <w:rFonts w:ascii="Arial" w:hAnsi="Arial" w:cs="Arial"/>
                <w:b/>
              </w:rPr>
            </w:pPr>
          </w:p>
          <w:p w:rsidR="007942B8" w:rsidRPr="00F36B6D" w:rsidRDefault="007942B8" w:rsidP="00107B39">
            <w:pPr>
              <w:jc w:val="center"/>
              <w:rPr>
                <w:rFonts w:ascii="Arial" w:hAnsi="Arial" w:cs="Arial"/>
                <w:b/>
              </w:rPr>
            </w:pPr>
            <w:r>
              <w:rPr>
                <w:rFonts w:ascii="Arial" w:hAnsi="Arial" w:cs="Arial"/>
                <w:b/>
              </w:rPr>
              <w:t>I</w:t>
            </w:r>
          </w:p>
        </w:tc>
        <w:tc>
          <w:tcPr>
            <w:tcW w:w="630" w:type="dxa"/>
          </w:tcPr>
          <w:p w:rsidR="007942B8" w:rsidRDefault="007942B8" w:rsidP="00107B39">
            <w:pPr>
              <w:jc w:val="center"/>
              <w:rPr>
                <w:rFonts w:ascii="Arial" w:hAnsi="Arial" w:cs="Arial"/>
                <w:b/>
              </w:rPr>
            </w:pPr>
          </w:p>
          <w:p w:rsidR="007942B8" w:rsidRPr="00F36B6D" w:rsidRDefault="007942B8" w:rsidP="00107B39">
            <w:pPr>
              <w:jc w:val="center"/>
              <w:rPr>
                <w:rFonts w:ascii="Arial" w:hAnsi="Arial" w:cs="Arial"/>
                <w:b/>
              </w:rPr>
            </w:pPr>
            <w:r>
              <w:rPr>
                <w:rFonts w:ascii="Arial" w:hAnsi="Arial" w:cs="Arial"/>
                <w:b/>
              </w:rPr>
              <w:t>S</w:t>
            </w:r>
          </w:p>
        </w:tc>
        <w:tc>
          <w:tcPr>
            <w:tcW w:w="630" w:type="dxa"/>
          </w:tcPr>
          <w:p w:rsidR="007942B8" w:rsidRDefault="007942B8" w:rsidP="00107B39">
            <w:pPr>
              <w:jc w:val="center"/>
              <w:rPr>
                <w:rFonts w:ascii="Arial" w:hAnsi="Arial" w:cs="Arial"/>
                <w:b/>
              </w:rPr>
            </w:pPr>
          </w:p>
          <w:p w:rsidR="007942B8" w:rsidRDefault="007942B8" w:rsidP="00107B39">
            <w:pPr>
              <w:jc w:val="center"/>
              <w:rPr>
                <w:rFonts w:ascii="Arial" w:hAnsi="Arial" w:cs="Arial"/>
                <w:b/>
              </w:rPr>
            </w:pPr>
            <w:r>
              <w:rPr>
                <w:rFonts w:ascii="Arial" w:hAnsi="Arial" w:cs="Arial"/>
                <w:b/>
              </w:rPr>
              <w:t>O</w:t>
            </w:r>
          </w:p>
          <w:p w:rsidR="007942B8" w:rsidRPr="00F36B6D" w:rsidRDefault="007942B8" w:rsidP="00107B39">
            <w:pPr>
              <w:jc w:val="center"/>
              <w:rPr>
                <w:rFonts w:ascii="Arial" w:hAnsi="Arial" w:cs="Arial"/>
                <w:b/>
              </w:rPr>
            </w:pPr>
          </w:p>
        </w:tc>
        <w:tc>
          <w:tcPr>
            <w:tcW w:w="540" w:type="dxa"/>
          </w:tcPr>
          <w:p w:rsidR="007942B8" w:rsidRDefault="007942B8" w:rsidP="00107B39">
            <w:pPr>
              <w:jc w:val="center"/>
              <w:rPr>
                <w:rFonts w:ascii="Arial" w:hAnsi="Arial" w:cs="Arial"/>
                <w:b/>
              </w:rPr>
            </w:pPr>
          </w:p>
          <w:p w:rsidR="007942B8" w:rsidRPr="00F36B6D" w:rsidRDefault="007942B8" w:rsidP="00107B39">
            <w:pPr>
              <w:jc w:val="center"/>
              <w:rPr>
                <w:rFonts w:ascii="Arial" w:hAnsi="Arial" w:cs="Arial"/>
                <w:b/>
              </w:rPr>
            </w:pPr>
            <w:r>
              <w:rPr>
                <w:rFonts w:ascii="Arial" w:hAnsi="Arial" w:cs="Arial"/>
                <w:b/>
              </w:rPr>
              <w:t>T</w:t>
            </w:r>
          </w:p>
        </w:tc>
        <w:tc>
          <w:tcPr>
            <w:tcW w:w="648" w:type="dxa"/>
          </w:tcPr>
          <w:p w:rsidR="007942B8" w:rsidRDefault="007942B8" w:rsidP="00107B39">
            <w:pPr>
              <w:jc w:val="center"/>
              <w:rPr>
                <w:rFonts w:ascii="Arial" w:hAnsi="Arial" w:cs="Arial"/>
                <w:b/>
              </w:rPr>
            </w:pPr>
          </w:p>
          <w:p w:rsidR="007942B8" w:rsidRPr="00F36B6D" w:rsidRDefault="007942B8" w:rsidP="00107B39">
            <w:pPr>
              <w:jc w:val="center"/>
              <w:rPr>
                <w:rFonts w:ascii="Arial" w:hAnsi="Arial" w:cs="Arial"/>
                <w:b/>
              </w:rPr>
            </w:pPr>
            <w:r>
              <w:rPr>
                <w:rFonts w:ascii="Arial" w:hAnsi="Arial" w:cs="Arial"/>
                <w:b/>
              </w:rPr>
              <w:t>M</w:t>
            </w:r>
          </w:p>
        </w:tc>
      </w:tr>
      <w:tr w:rsidR="007942B8" w:rsidTr="00107B39">
        <w:tc>
          <w:tcPr>
            <w:tcW w:w="7938" w:type="dxa"/>
          </w:tcPr>
          <w:p w:rsidR="007942B8" w:rsidRDefault="007942B8" w:rsidP="00107B39">
            <w:pPr>
              <w:rPr>
                <w:rFonts w:ascii="Arial" w:hAnsi="Arial" w:cs="Arial"/>
              </w:rPr>
            </w:pPr>
          </w:p>
          <w:p w:rsidR="007942B8" w:rsidRDefault="007942B8" w:rsidP="00107B39">
            <w:pPr>
              <w:rPr>
                <w:rFonts w:ascii="Arial" w:hAnsi="Arial" w:cs="Arial"/>
              </w:rPr>
            </w:pPr>
          </w:p>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540" w:type="dxa"/>
          </w:tcPr>
          <w:p w:rsidR="007942B8" w:rsidRDefault="007942B8" w:rsidP="00107B39">
            <w:pPr>
              <w:rPr>
                <w:rFonts w:ascii="Arial" w:hAnsi="Arial" w:cs="Arial"/>
              </w:rPr>
            </w:pPr>
          </w:p>
        </w:tc>
        <w:tc>
          <w:tcPr>
            <w:tcW w:w="648" w:type="dxa"/>
          </w:tcPr>
          <w:p w:rsidR="007942B8" w:rsidRDefault="007942B8" w:rsidP="00107B39">
            <w:pPr>
              <w:rPr>
                <w:rFonts w:ascii="Arial" w:hAnsi="Arial" w:cs="Arial"/>
              </w:rPr>
            </w:pPr>
          </w:p>
        </w:tc>
      </w:tr>
      <w:tr w:rsidR="007942B8" w:rsidTr="00107B39">
        <w:tc>
          <w:tcPr>
            <w:tcW w:w="7938" w:type="dxa"/>
          </w:tcPr>
          <w:p w:rsidR="007942B8" w:rsidRDefault="007942B8" w:rsidP="00107B39">
            <w:pPr>
              <w:rPr>
                <w:rFonts w:ascii="Arial" w:hAnsi="Arial" w:cs="Arial"/>
              </w:rPr>
            </w:pPr>
          </w:p>
          <w:p w:rsidR="007942B8" w:rsidRDefault="007942B8" w:rsidP="00107B39">
            <w:pPr>
              <w:rPr>
                <w:rFonts w:ascii="Arial" w:hAnsi="Arial" w:cs="Arial"/>
              </w:rPr>
            </w:pPr>
          </w:p>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540" w:type="dxa"/>
          </w:tcPr>
          <w:p w:rsidR="007942B8" w:rsidRDefault="007942B8" w:rsidP="00107B39">
            <w:pPr>
              <w:rPr>
                <w:rFonts w:ascii="Arial" w:hAnsi="Arial" w:cs="Arial"/>
              </w:rPr>
            </w:pPr>
          </w:p>
        </w:tc>
        <w:tc>
          <w:tcPr>
            <w:tcW w:w="648" w:type="dxa"/>
          </w:tcPr>
          <w:p w:rsidR="007942B8" w:rsidRDefault="007942B8" w:rsidP="00107B39">
            <w:pPr>
              <w:rPr>
                <w:rFonts w:ascii="Arial" w:hAnsi="Arial" w:cs="Arial"/>
              </w:rPr>
            </w:pPr>
          </w:p>
        </w:tc>
      </w:tr>
      <w:tr w:rsidR="007942B8" w:rsidTr="00107B39">
        <w:tc>
          <w:tcPr>
            <w:tcW w:w="7938" w:type="dxa"/>
          </w:tcPr>
          <w:p w:rsidR="007942B8" w:rsidRDefault="007942B8" w:rsidP="00107B39">
            <w:pPr>
              <w:rPr>
                <w:rFonts w:ascii="Arial" w:hAnsi="Arial" w:cs="Arial"/>
              </w:rPr>
            </w:pPr>
          </w:p>
          <w:p w:rsidR="007942B8" w:rsidRDefault="007942B8" w:rsidP="00107B39">
            <w:pPr>
              <w:rPr>
                <w:rFonts w:ascii="Arial" w:hAnsi="Arial" w:cs="Arial"/>
              </w:rPr>
            </w:pPr>
          </w:p>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540" w:type="dxa"/>
          </w:tcPr>
          <w:p w:rsidR="007942B8" w:rsidRDefault="007942B8" w:rsidP="00107B39">
            <w:pPr>
              <w:rPr>
                <w:rFonts w:ascii="Arial" w:hAnsi="Arial" w:cs="Arial"/>
              </w:rPr>
            </w:pPr>
          </w:p>
        </w:tc>
        <w:tc>
          <w:tcPr>
            <w:tcW w:w="648" w:type="dxa"/>
          </w:tcPr>
          <w:p w:rsidR="007942B8" w:rsidRDefault="007942B8" w:rsidP="00107B39">
            <w:pPr>
              <w:rPr>
                <w:rFonts w:ascii="Arial" w:hAnsi="Arial" w:cs="Arial"/>
              </w:rPr>
            </w:pPr>
          </w:p>
        </w:tc>
      </w:tr>
      <w:tr w:rsidR="007942B8" w:rsidTr="00107B39">
        <w:tc>
          <w:tcPr>
            <w:tcW w:w="7938" w:type="dxa"/>
          </w:tcPr>
          <w:p w:rsidR="007942B8" w:rsidRDefault="007942B8" w:rsidP="00107B39">
            <w:pPr>
              <w:rPr>
                <w:rFonts w:ascii="Arial" w:hAnsi="Arial" w:cs="Arial"/>
              </w:rPr>
            </w:pPr>
          </w:p>
          <w:p w:rsidR="007942B8" w:rsidRDefault="007942B8" w:rsidP="00107B39">
            <w:pPr>
              <w:rPr>
                <w:rFonts w:ascii="Arial" w:hAnsi="Arial" w:cs="Arial"/>
              </w:rPr>
            </w:pPr>
          </w:p>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540" w:type="dxa"/>
          </w:tcPr>
          <w:p w:rsidR="007942B8" w:rsidRDefault="007942B8" w:rsidP="00107B39">
            <w:pPr>
              <w:rPr>
                <w:rFonts w:ascii="Arial" w:hAnsi="Arial" w:cs="Arial"/>
              </w:rPr>
            </w:pPr>
          </w:p>
        </w:tc>
        <w:tc>
          <w:tcPr>
            <w:tcW w:w="648" w:type="dxa"/>
          </w:tcPr>
          <w:p w:rsidR="007942B8" w:rsidRDefault="007942B8" w:rsidP="00107B39">
            <w:pPr>
              <w:rPr>
                <w:rFonts w:ascii="Arial" w:hAnsi="Arial" w:cs="Arial"/>
              </w:rPr>
            </w:pPr>
          </w:p>
        </w:tc>
      </w:tr>
      <w:tr w:rsidR="007942B8" w:rsidTr="00107B39">
        <w:tc>
          <w:tcPr>
            <w:tcW w:w="7938" w:type="dxa"/>
          </w:tcPr>
          <w:p w:rsidR="007942B8" w:rsidRDefault="007942B8" w:rsidP="00107B39">
            <w:pPr>
              <w:rPr>
                <w:rFonts w:ascii="Arial" w:hAnsi="Arial" w:cs="Arial"/>
              </w:rPr>
            </w:pPr>
          </w:p>
          <w:p w:rsidR="007942B8" w:rsidRDefault="007942B8" w:rsidP="00107B39">
            <w:pPr>
              <w:rPr>
                <w:rFonts w:ascii="Arial" w:hAnsi="Arial" w:cs="Arial"/>
              </w:rPr>
            </w:pPr>
          </w:p>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630" w:type="dxa"/>
          </w:tcPr>
          <w:p w:rsidR="007942B8" w:rsidRDefault="007942B8" w:rsidP="00107B39">
            <w:pPr>
              <w:rPr>
                <w:rFonts w:ascii="Arial" w:hAnsi="Arial" w:cs="Arial"/>
              </w:rPr>
            </w:pPr>
          </w:p>
        </w:tc>
        <w:tc>
          <w:tcPr>
            <w:tcW w:w="540" w:type="dxa"/>
          </w:tcPr>
          <w:p w:rsidR="007942B8" w:rsidRDefault="007942B8" w:rsidP="00107B39">
            <w:pPr>
              <w:rPr>
                <w:rFonts w:ascii="Arial" w:hAnsi="Arial" w:cs="Arial"/>
              </w:rPr>
            </w:pPr>
          </w:p>
        </w:tc>
        <w:tc>
          <w:tcPr>
            <w:tcW w:w="648" w:type="dxa"/>
          </w:tcPr>
          <w:p w:rsidR="007942B8" w:rsidRDefault="007942B8" w:rsidP="00107B39">
            <w:pPr>
              <w:rPr>
                <w:rFonts w:ascii="Arial" w:hAnsi="Arial" w:cs="Arial"/>
              </w:rPr>
            </w:pPr>
          </w:p>
        </w:tc>
      </w:tr>
    </w:tbl>
    <w:p w:rsidR="007942B8" w:rsidRPr="00510F2D" w:rsidRDefault="007942B8" w:rsidP="007942B8">
      <w:pPr>
        <w:rPr>
          <w:rFonts w:ascii="Arial" w:hAnsi="Arial" w:cs="Arial"/>
          <w:sz w:val="16"/>
          <w:szCs w:val="16"/>
        </w:rPr>
      </w:pPr>
    </w:p>
    <w:p w:rsidR="007942B8" w:rsidRDefault="007942B8" w:rsidP="007942B8">
      <w:pPr>
        <w:rPr>
          <w:rFonts w:ascii="Arial" w:hAnsi="Arial" w:cs="Arial"/>
        </w:rPr>
      </w:pPr>
      <w:r>
        <w:rPr>
          <w:rFonts w:ascii="Arial" w:hAnsi="Arial" w:cs="Arial"/>
        </w:rPr>
        <w:t>1.  Did any of your possible inventions get a check in all five columns? ________________ If yes, which ones?</w:t>
      </w:r>
    </w:p>
    <w:p w:rsidR="007942B8" w:rsidRDefault="007942B8" w:rsidP="007942B8">
      <w:pPr>
        <w:rPr>
          <w:rFonts w:ascii="Arial" w:hAnsi="Arial" w:cs="Arial"/>
        </w:rPr>
      </w:pPr>
      <w:r>
        <w:rPr>
          <w:rFonts w:ascii="Arial" w:hAnsi="Arial" w:cs="Arial"/>
        </w:rPr>
        <w:t>________________________________________________________________________________________</w:t>
      </w:r>
    </w:p>
    <w:p w:rsidR="007942B8" w:rsidRDefault="007942B8" w:rsidP="007942B8">
      <w:pPr>
        <w:rPr>
          <w:rFonts w:ascii="Arial" w:hAnsi="Arial" w:cs="Arial"/>
        </w:rPr>
      </w:pPr>
      <w:r>
        <w:rPr>
          <w:rFonts w:ascii="Arial" w:hAnsi="Arial" w:cs="Arial"/>
        </w:rPr>
        <w:t>________________________________________________________________________________________</w:t>
      </w:r>
    </w:p>
    <w:p w:rsidR="007942B8" w:rsidRDefault="007942B8" w:rsidP="007942B8">
      <w:pPr>
        <w:rPr>
          <w:rFonts w:ascii="Arial" w:hAnsi="Arial" w:cs="Arial"/>
        </w:rPr>
      </w:pPr>
      <w:r>
        <w:rPr>
          <w:rFonts w:ascii="Arial" w:hAnsi="Arial" w:cs="Arial"/>
        </w:rPr>
        <w:t xml:space="preserve">2.  </w:t>
      </w:r>
      <w:r w:rsidRPr="00F36B6D">
        <w:rPr>
          <w:rFonts w:ascii="Arial" w:hAnsi="Arial" w:cs="Arial"/>
        </w:rPr>
        <w:t>A good scientific question is based on careful observation and can be investigated.  D</w:t>
      </w:r>
      <w:r>
        <w:rPr>
          <w:rFonts w:ascii="Arial" w:hAnsi="Arial" w:cs="Arial"/>
        </w:rPr>
        <w:t xml:space="preserve">escribe how one of </w:t>
      </w:r>
      <w:r w:rsidRPr="00F36B6D">
        <w:rPr>
          <w:rFonts w:ascii="Arial" w:hAnsi="Arial" w:cs="Arial"/>
        </w:rPr>
        <w:t xml:space="preserve">your possible inventions </w:t>
      </w:r>
      <w:r>
        <w:rPr>
          <w:rFonts w:ascii="Arial" w:hAnsi="Arial" w:cs="Arial"/>
        </w:rPr>
        <w:t>fit that description below:</w:t>
      </w:r>
    </w:p>
    <w:p w:rsidR="007942B8" w:rsidRDefault="007942B8" w:rsidP="007942B8">
      <w:pPr>
        <w:rPr>
          <w:rFonts w:ascii="Arial" w:hAnsi="Arial" w:cs="Arial"/>
        </w:rPr>
      </w:pPr>
      <w:r>
        <w:rPr>
          <w:rFonts w:ascii="Arial" w:hAnsi="Arial" w:cs="Arial"/>
        </w:rPr>
        <w:t>________________________________________________________________________________________</w:t>
      </w:r>
    </w:p>
    <w:p w:rsidR="007942B8" w:rsidRDefault="007942B8" w:rsidP="007942B8">
      <w:pPr>
        <w:rPr>
          <w:rFonts w:ascii="Arial" w:hAnsi="Arial" w:cs="Arial"/>
        </w:rPr>
      </w:pPr>
      <w:r>
        <w:rPr>
          <w:rFonts w:ascii="Arial" w:hAnsi="Arial" w:cs="Arial"/>
        </w:rPr>
        <w:t>________________________________________________________________________________________</w:t>
      </w:r>
    </w:p>
    <w:p w:rsidR="007942B8" w:rsidRDefault="007942B8" w:rsidP="007942B8">
      <w:pPr>
        <w:rPr>
          <w:rFonts w:ascii="Arial" w:hAnsi="Arial" w:cs="Arial"/>
        </w:rPr>
      </w:pPr>
      <w:r>
        <w:rPr>
          <w:rFonts w:ascii="Arial" w:hAnsi="Arial" w:cs="Arial"/>
        </w:rPr>
        <w:t>________________________________________________________________________________________</w:t>
      </w:r>
    </w:p>
    <w:p w:rsidR="007942B8" w:rsidRDefault="007942B8" w:rsidP="007942B8">
      <w:pPr>
        <w:rPr>
          <w:rFonts w:ascii="Arial" w:hAnsi="Arial" w:cs="Arial"/>
        </w:rPr>
      </w:pPr>
      <w:r>
        <w:rPr>
          <w:rFonts w:ascii="Arial" w:hAnsi="Arial" w:cs="Arial"/>
        </w:rPr>
        <w:t>________________________________________________________________________________________</w:t>
      </w:r>
    </w:p>
    <w:p w:rsidR="00DE4448" w:rsidRPr="00602631" w:rsidRDefault="007942B8" w:rsidP="00DE4448">
      <w:pPr>
        <w:rPr>
          <w:rFonts w:ascii="Arial" w:hAnsi="Arial" w:cs="Arial"/>
        </w:rPr>
      </w:pPr>
      <w:r>
        <w:rPr>
          <w:rFonts w:ascii="Arial" w:hAnsi="Arial" w:cs="Arial"/>
        </w:rPr>
        <w:t>________________________________________________________________________________________</w:t>
      </w:r>
      <w:bookmarkStart w:id="0" w:name="_GoBack"/>
      <w:bookmarkEnd w:id="0"/>
    </w:p>
    <w:p w:rsidR="00DE4448" w:rsidRPr="00690D9C" w:rsidRDefault="00DE4448" w:rsidP="00690D9C"/>
    <w:sectPr w:rsidR="00DE4448" w:rsidRPr="00690D9C" w:rsidSect="00690D9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9C"/>
    <w:rsid w:val="00492A07"/>
    <w:rsid w:val="00602631"/>
    <w:rsid w:val="00690D9C"/>
    <w:rsid w:val="007942B8"/>
    <w:rsid w:val="00D319A5"/>
    <w:rsid w:val="00DE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9C"/>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448"/>
    <w:rPr>
      <w:color w:val="0000FF" w:themeColor="hyperlink"/>
      <w:u w:val="single"/>
    </w:rPr>
  </w:style>
  <w:style w:type="character" w:styleId="FollowedHyperlink">
    <w:name w:val="FollowedHyperlink"/>
    <w:basedOn w:val="DefaultParagraphFont"/>
    <w:uiPriority w:val="99"/>
    <w:semiHidden/>
    <w:unhideWhenUsed/>
    <w:rsid w:val="00DE4448"/>
    <w:rPr>
      <w:color w:val="800080" w:themeColor="followedHyperlink"/>
      <w:u w:val="single"/>
    </w:rPr>
  </w:style>
  <w:style w:type="table" w:styleId="TableGrid">
    <w:name w:val="Table Grid"/>
    <w:basedOn w:val="TableNormal"/>
    <w:uiPriority w:val="59"/>
    <w:rsid w:val="0079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9C"/>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448"/>
    <w:rPr>
      <w:color w:val="0000FF" w:themeColor="hyperlink"/>
      <w:u w:val="single"/>
    </w:rPr>
  </w:style>
  <w:style w:type="character" w:styleId="FollowedHyperlink">
    <w:name w:val="FollowedHyperlink"/>
    <w:basedOn w:val="DefaultParagraphFont"/>
    <w:uiPriority w:val="99"/>
    <w:semiHidden/>
    <w:unhideWhenUsed/>
    <w:rsid w:val="00DE4448"/>
    <w:rPr>
      <w:color w:val="800080" w:themeColor="followedHyperlink"/>
      <w:u w:val="single"/>
    </w:rPr>
  </w:style>
  <w:style w:type="table" w:styleId="TableGrid">
    <w:name w:val="Table Grid"/>
    <w:basedOn w:val="TableNormal"/>
    <w:uiPriority w:val="59"/>
    <w:rsid w:val="0079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1034">
      <w:bodyDiv w:val="1"/>
      <w:marLeft w:val="0"/>
      <w:marRight w:val="0"/>
      <w:marTop w:val="0"/>
      <w:marBottom w:val="0"/>
      <w:divBdr>
        <w:top w:val="none" w:sz="0" w:space="0" w:color="auto"/>
        <w:left w:val="none" w:sz="0" w:space="0" w:color="auto"/>
        <w:bottom w:val="none" w:sz="0" w:space="0" w:color="auto"/>
        <w:right w:val="none" w:sz="0" w:space="0" w:color="auto"/>
      </w:divBdr>
    </w:div>
    <w:div w:id="21317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1q5peAEZ4s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2019-09-10T11:32:00Z</dcterms:created>
  <dcterms:modified xsi:type="dcterms:W3CDTF">2019-09-10T15:33:00Z</dcterms:modified>
</cp:coreProperties>
</file>