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10674" w:rsidRDefault="00F8462E">
      <w:pPr>
        <w:spacing w:before="240" w:after="240"/>
      </w:pPr>
      <w:r>
        <w:t>Dear Parent or Guardian:</w:t>
      </w:r>
    </w:p>
    <w:p w14:paraId="00000002" w14:textId="77777777" w:rsidR="00110674" w:rsidRDefault="00F8462E">
      <w:pPr>
        <w:spacing w:before="240" w:after="240"/>
      </w:pPr>
      <w:r>
        <w:t>All 9</w:t>
      </w:r>
      <w:r>
        <w:rPr>
          <w:vertAlign w:val="superscript"/>
        </w:rPr>
        <w:t>th</w:t>
      </w:r>
      <w:r>
        <w:t xml:space="preserve"> grade students will shortly begin Unit 2, this unit focuses on the </w:t>
      </w:r>
      <w:r>
        <w:rPr>
          <w:b/>
        </w:rPr>
        <w:t>Essential Question: How does class, religion, language, and cultural stereotypes influence how one would look at and understand the world?</w:t>
      </w:r>
      <w:r>
        <w:t xml:space="preserve"> The 9</w:t>
      </w:r>
      <w:r>
        <w:rPr>
          <w:vertAlign w:val="superscript"/>
        </w:rPr>
        <w:t>th</w:t>
      </w:r>
      <w:r>
        <w:t xml:space="preserve"> Grade Language Arts Team has selected a number of texts for students to read that address this topic; students will have the option to select their primary text. All books chosen for this unit are valuable reads that address our essential question from va</w:t>
      </w:r>
      <w:r>
        <w:t xml:space="preserve">ried </w:t>
      </w:r>
      <w:proofErr w:type="gramStart"/>
      <w:r>
        <w:t>perspectives,</w:t>
      </w:r>
      <w:proofErr w:type="gramEnd"/>
      <w:r>
        <w:t xml:space="preserve"> these books may contain mature language and themes.</w:t>
      </w:r>
    </w:p>
    <w:p w14:paraId="00000003" w14:textId="77777777" w:rsidR="00110674" w:rsidRDefault="00F8462E">
      <w:pPr>
        <w:spacing w:before="240" w:after="240"/>
      </w:pPr>
      <w:r>
        <w:t>The list of books:</w:t>
      </w:r>
    </w:p>
    <w:p w14:paraId="00000004" w14:textId="77777777" w:rsidR="00110674" w:rsidRDefault="00F8462E">
      <w:pPr>
        <w:numPr>
          <w:ilvl w:val="0"/>
          <w:numId w:val="1"/>
        </w:numPr>
        <w:spacing w:before="240"/>
        <w:rPr>
          <w:i/>
        </w:rPr>
      </w:pPr>
      <w:r>
        <w:rPr>
          <w:i/>
        </w:rPr>
        <w:t>The Hate U Give</w:t>
      </w:r>
      <w:r>
        <w:t xml:space="preserve"> by Angie Thomas</w:t>
      </w:r>
    </w:p>
    <w:p w14:paraId="00000005" w14:textId="77777777" w:rsidR="00110674" w:rsidRDefault="00F8462E">
      <w:pPr>
        <w:numPr>
          <w:ilvl w:val="0"/>
          <w:numId w:val="1"/>
        </w:numPr>
        <w:rPr>
          <w:i/>
        </w:rPr>
      </w:pPr>
      <w:r>
        <w:rPr>
          <w:i/>
        </w:rPr>
        <w:t>Refugee</w:t>
      </w:r>
      <w:r>
        <w:t xml:space="preserve"> by Alan Gratz</w:t>
      </w:r>
    </w:p>
    <w:p w14:paraId="00000006" w14:textId="77777777" w:rsidR="00110674" w:rsidRDefault="00F8462E">
      <w:pPr>
        <w:numPr>
          <w:ilvl w:val="0"/>
          <w:numId w:val="1"/>
        </w:numPr>
        <w:rPr>
          <w:i/>
        </w:rPr>
      </w:pPr>
      <w:r>
        <w:rPr>
          <w:i/>
        </w:rPr>
        <w:t>Americanized</w:t>
      </w:r>
      <w:r>
        <w:t xml:space="preserve"> by Sara </w:t>
      </w:r>
      <w:proofErr w:type="spellStart"/>
      <w:r>
        <w:t>Saedi</w:t>
      </w:r>
      <w:proofErr w:type="spellEnd"/>
    </w:p>
    <w:p w14:paraId="00000007" w14:textId="77777777" w:rsidR="00110674" w:rsidRDefault="00F8462E">
      <w:pPr>
        <w:numPr>
          <w:ilvl w:val="0"/>
          <w:numId w:val="1"/>
        </w:numPr>
        <w:rPr>
          <w:i/>
        </w:rPr>
      </w:pPr>
      <w:r>
        <w:rPr>
          <w:i/>
        </w:rPr>
        <w:t>There Are No Children Here</w:t>
      </w:r>
      <w:r>
        <w:t xml:space="preserve"> by Alex </w:t>
      </w:r>
      <w:proofErr w:type="spellStart"/>
      <w:r>
        <w:t>Kotlowitz</w:t>
      </w:r>
      <w:proofErr w:type="spellEnd"/>
    </w:p>
    <w:p w14:paraId="00000008" w14:textId="77777777" w:rsidR="00110674" w:rsidRDefault="00F8462E">
      <w:pPr>
        <w:numPr>
          <w:ilvl w:val="0"/>
          <w:numId w:val="1"/>
        </w:numPr>
        <w:rPr>
          <w:i/>
        </w:rPr>
      </w:pPr>
      <w:r>
        <w:rPr>
          <w:i/>
        </w:rPr>
        <w:t>All American Boys</w:t>
      </w:r>
      <w:r>
        <w:t xml:space="preserve"> by Jason Reynolds and </w:t>
      </w:r>
      <w:r>
        <w:t>Brendan Kiely</w:t>
      </w:r>
    </w:p>
    <w:p w14:paraId="00000009" w14:textId="77777777" w:rsidR="00110674" w:rsidRDefault="00F8462E">
      <w:pPr>
        <w:numPr>
          <w:ilvl w:val="0"/>
          <w:numId w:val="1"/>
        </w:numPr>
        <w:spacing w:after="240"/>
        <w:rPr>
          <w:i/>
        </w:rPr>
      </w:pPr>
      <w:r>
        <w:rPr>
          <w:i/>
        </w:rPr>
        <w:t>March</w:t>
      </w:r>
      <w:r>
        <w:t xml:space="preserve"> by Andrew Aydin and John Lewis</w:t>
      </w:r>
    </w:p>
    <w:p w14:paraId="0000000A" w14:textId="06954994" w:rsidR="00110674" w:rsidRDefault="00F8462E">
      <w:pPr>
        <w:spacing w:before="240" w:after="240"/>
      </w:pPr>
      <w:r>
        <w:t>The justification</w:t>
      </w:r>
      <w:r w:rsidR="00AD7C12">
        <w:t>s</w:t>
      </w:r>
      <w:r>
        <w:t xml:space="preserve"> for these books are:</w:t>
      </w:r>
    </w:p>
    <w:p w14:paraId="0000000B" w14:textId="77777777" w:rsidR="00110674" w:rsidRDefault="00F8462E">
      <w:pPr>
        <w:numPr>
          <w:ilvl w:val="0"/>
          <w:numId w:val="2"/>
        </w:numPr>
        <w:spacing w:before="240"/>
      </w:pPr>
      <w:r>
        <w:t>Each is well written and recognized as an appropriate grade-level text</w:t>
      </w:r>
    </w:p>
    <w:p w14:paraId="0000000C" w14:textId="77777777" w:rsidR="00110674" w:rsidRDefault="00F8462E">
      <w:pPr>
        <w:numPr>
          <w:ilvl w:val="0"/>
          <w:numId w:val="2"/>
        </w:numPr>
      </w:pPr>
      <w:r>
        <w:t>The selections raise political, social, and human rights issues that are important and relevant</w:t>
      </w:r>
      <w:r>
        <w:t xml:space="preserve"> to the topic</w:t>
      </w:r>
    </w:p>
    <w:p w14:paraId="0000000D" w14:textId="77777777" w:rsidR="00110674" w:rsidRDefault="00F8462E">
      <w:pPr>
        <w:numPr>
          <w:ilvl w:val="0"/>
          <w:numId w:val="2"/>
        </w:numPr>
      </w:pPr>
      <w:r>
        <w:t>These texts offer an opportunity for students to gain perspective on the issue within different contexts</w:t>
      </w:r>
    </w:p>
    <w:p w14:paraId="0000000E" w14:textId="77777777" w:rsidR="00110674" w:rsidRDefault="00F8462E">
      <w:pPr>
        <w:numPr>
          <w:ilvl w:val="0"/>
          <w:numId w:val="2"/>
        </w:numPr>
        <w:spacing w:after="240"/>
      </w:pPr>
      <w:r>
        <w:t>These books were selected for their young adult appeal and their potential to motivate our students to read.</w:t>
      </w:r>
    </w:p>
    <w:p w14:paraId="0000000F" w14:textId="74A87465" w:rsidR="00110674" w:rsidRDefault="00F8462E">
      <w:pPr>
        <w:spacing w:before="240" w:after="240"/>
      </w:pPr>
      <w:r>
        <w:rPr>
          <w:b/>
        </w:rPr>
        <w:t>If you have any questions or</w:t>
      </w:r>
      <w:r>
        <w:rPr>
          <w:b/>
        </w:rPr>
        <w:t xml:space="preserve"> concerns please contact me as soon as possible (</w:t>
      </w:r>
      <w:r w:rsidR="005F7B51">
        <w:rPr>
          <w:b/>
        </w:rPr>
        <w:t>landmel</w:t>
      </w:r>
      <w:r>
        <w:rPr>
          <w:b/>
        </w:rPr>
        <w:t xml:space="preserve">@dearbornschools.org). </w:t>
      </w:r>
      <w:r>
        <w:t xml:space="preserve">We are including short descriptions to further inform you about the books. </w:t>
      </w:r>
    </w:p>
    <w:p w14:paraId="00000010" w14:textId="77777777" w:rsidR="00110674" w:rsidRDefault="00F8462E">
      <w:pPr>
        <w:spacing w:before="240" w:after="240"/>
      </w:pPr>
      <w:r>
        <w:t>Educationally yours,</w:t>
      </w:r>
    </w:p>
    <w:p w14:paraId="00000011" w14:textId="60B0AACB" w:rsidR="00110674" w:rsidRDefault="000856C3">
      <w:pPr>
        <w:spacing w:before="240" w:after="240"/>
      </w:pPr>
      <w:r>
        <w:t xml:space="preserve">Ms. </w:t>
      </w:r>
      <w:proofErr w:type="spellStart"/>
      <w:r>
        <w:t>Landmesser</w:t>
      </w:r>
      <w:proofErr w:type="spellEnd"/>
    </w:p>
    <w:p w14:paraId="00000012" w14:textId="77777777" w:rsidR="00110674" w:rsidRDefault="00110674">
      <w:pPr>
        <w:spacing w:before="240" w:after="240"/>
      </w:pPr>
    </w:p>
    <w:p w14:paraId="00000014" w14:textId="0862A3C0" w:rsidR="00110674" w:rsidRDefault="00F8462E">
      <w:pPr>
        <w:spacing w:before="240" w:after="240"/>
      </w:pPr>
      <w:r>
        <w:t>Parent Signature: _______________________________</w:t>
      </w:r>
      <w:proofErr w:type="gramStart"/>
      <w:r>
        <w:t>_  Date</w:t>
      </w:r>
      <w:proofErr w:type="gramEnd"/>
      <w:r>
        <w:t>:________</w:t>
      </w:r>
      <w:r>
        <w:t>__________</w:t>
      </w:r>
    </w:p>
    <w:p w14:paraId="00000015" w14:textId="77777777" w:rsidR="00110674" w:rsidRDefault="00F8462E">
      <w:pPr>
        <w:spacing w:before="240" w:after="240"/>
      </w:pPr>
      <w:r>
        <w:t>Student Signature</w:t>
      </w:r>
      <w:proofErr w:type="gramStart"/>
      <w:r>
        <w:t>:_</w:t>
      </w:r>
      <w:proofErr w:type="gramEnd"/>
      <w:r>
        <w:t>_______________________________ Date: __________________</w:t>
      </w:r>
    </w:p>
    <w:p w14:paraId="00000016" w14:textId="77777777" w:rsidR="00110674" w:rsidRDefault="00110674">
      <w:pPr>
        <w:spacing w:before="240" w:after="240"/>
      </w:pPr>
    </w:p>
    <w:p w14:paraId="00000017" w14:textId="77777777" w:rsidR="00110674" w:rsidRDefault="00110674">
      <w:pPr>
        <w:spacing w:before="240" w:after="240"/>
      </w:pPr>
    </w:p>
    <w:p w14:paraId="0000001A" w14:textId="77777777" w:rsidR="00110674" w:rsidRDefault="00F8462E">
      <w:pPr>
        <w:spacing w:before="240" w:after="240"/>
        <w:rPr>
          <w:b/>
          <w:color w:val="000000"/>
        </w:rPr>
      </w:pPr>
      <w:bookmarkStart w:id="0" w:name="_GoBack"/>
      <w:bookmarkEnd w:id="0"/>
      <w:r>
        <w:rPr>
          <w:b/>
          <w:i/>
          <w:color w:val="000000"/>
        </w:rPr>
        <w:lastRenderedPageBreak/>
        <w:t>The Hate U Give</w:t>
      </w:r>
      <w:r>
        <w:rPr>
          <w:b/>
          <w:color w:val="000000"/>
        </w:rPr>
        <w:t xml:space="preserve">- HL590L </w:t>
      </w:r>
    </w:p>
    <w:p w14:paraId="0000001B" w14:textId="77777777" w:rsidR="00110674" w:rsidRDefault="00F8462E">
      <w:pPr>
        <w:widowControl w:val="0"/>
        <w:pBdr>
          <w:top w:val="nil"/>
          <w:left w:val="nil"/>
          <w:bottom w:val="nil"/>
          <w:right w:val="nil"/>
          <w:between w:val="nil"/>
        </w:pBdr>
        <w:spacing w:before="48"/>
        <w:ind w:right="-4" w:firstLine="720"/>
        <w:rPr>
          <w:color w:val="000000"/>
        </w:rPr>
      </w:pPr>
      <w:r>
        <w:rPr>
          <w:color w:val="000000"/>
        </w:rPr>
        <w:t>Sixteen-year-old Starr Carter moves between two worlds: the poor neighborhood where she lives and the fancy suburban prep school she attends. The uneasy balance between these worlds is shattered when Starr witnesses the fatal shooting of her childhood best</w:t>
      </w:r>
      <w:r>
        <w:rPr>
          <w:color w:val="000000"/>
        </w:rPr>
        <w:t xml:space="preserve"> friend Khalil at the hands of a police officer. Khalil was unarmed. Soon afterward, his death is a national headline. Some are calling him a thug, maybe even a drug dealer and a gangbanger. Protesters are taking to the streets in Khalil’s name. Some cops </w:t>
      </w:r>
      <w:r>
        <w:rPr>
          <w:color w:val="000000"/>
        </w:rPr>
        <w:t>and the local drug lord try to intimidate Starr and her family. What everyone wants to know is: what really went down that night? And the only person alive who can answer that is Starr. But what Starr does—or does not—say could upend her community. It coul</w:t>
      </w:r>
      <w:r>
        <w:rPr>
          <w:color w:val="000000"/>
        </w:rPr>
        <w:t xml:space="preserve">d also endanger her life. </w:t>
      </w:r>
    </w:p>
    <w:p w14:paraId="0000001C" w14:textId="77777777" w:rsidR="00110674" w:rsidRDefault="00F8462E">
      <w:pPr>
        <w:widowControl w:val="0"/>
        <w:pBdr>
          <w:top w:val="nil"/>
          <w:left w:val="nil"/>
          <w:bottom w:val="nil"/>
          <w:right w:val="nil"/>
          <w:between w:val="nil"/>
        </w:pBdr>
        <w:spacing w:before="316"/>
        <w:ind w:right="8064"/>
        <w:rPr>
          <w:b/>
          <w:color w:val="000000"/>
        </w:rPr>
      </w:pPr>
      <w:r>
        <w:rPr>
          <w:b/>
          <w:i/>
          <w:color w:val="000000"/>
        </w:rPr>
        <w:t>Refugee</w:t>
      </w:r>
      <w:r>
        <w:rPr>
          <w:color w:val="000000"/>
        </w:rPr>
        <w:t xml:space="preserve">- </w:t>
      </w:r>
      <w:r>
        <w:rPr>
          <w:b/>
          <w:color w:val="000000"/>
        </w:rPr>
        <w:t xml:space="preserve">880L </w:t>
      </w:r>
    </w:p>
    <w:p w14:paraId="0000001D" w14:textId="77777777" w:rsidR="00110674" w:rsidRDefault="00F8462E">
      <w:pPr>
        <w:widowControl w:val="0"/>
        <w:pBdr>
          <w:top w:val="nil"/>
          <w:left w:val="nil"/>
          <w:bottom w:val="nil"/>
          <w:right w:val="nil"/>
          <w:between w:val="nil"/>
        </w:pBdr>
        <w:spacing w:before="48"/>
        <w:ind w:right="552" w:firstLine="720"/>
        <w:rPr>
          <w:color w:val="000000"/>
        </w:rPr>
      </w:pPr>
      <w:r>
        <w:rPr>
          <w:color w:val="000000"/>
        </w:rPr>
        <w:t xml:space="preserve">Josef is a Jewish boy living in 1930s Nazi Germany. With the threat of concentration camps looming, he and his family board a ship bound for the other side of the world. </w:t>
      </w:r>
    </w:p>
    <w:p w14:paraId="0000001E" w14:textId="77777777" w:rsidR="00110674" w:rsidRDefault="00F8462E">
      <w:pPr>
        <w:widowControl w:val="0"/>
        <w:pBdr>
          <w:top w:val="nil"/>
          <w:left w:val="nil"/>
          <w:bottom w:val="nil"/>
          <w:right w:val="nil"/>
          <w:between w:val="nil"/>
        </w:pBdr>
        <w:spacing w:before="48"/>
        <w:ind w:right="134" w:firstLine="720"/>
        <w:rPr>
          <w:color w:val="000000"/>
        </w:rPr>
      </w:pPr>
      <w:r>
        <w:rPr>
          <w:color w:val="000000"/>
        </w:rPr>
        <w:t xml:space="preserve">Isabel is a Cuban girl in 1994. With riots and unrest plaguing her country, she and her family set out on a raft, hoping to find safety in America. </w:t>
      </w:r>
    </w:p>
    <w:p w14:paraId="0000001F" w14:textId="77777777" w:rsidR="00110674" w:rsidRDefault="00F8462E">
      <w:pPr>
        <w:widowControl w:val="0"/>
        <w:pBdr>
          <w:top w:val="nil"/>
          <w:left w:val="nil"/>
          <w:bottom w:val="nil"/>
          <w:right w:val="nil"/>
          <w:between w:val="nil"/>
        </w:pBdr>
        <w:spacing w:before="48"/>
        <w:ind w:right="72" w:firstLine="720"/>
        <w:rPr>
          <w:color w:val="000000"/>
        </w:rPr>
      </w:pPr>
      <w:r>
        <w:rPr>
          <w:color w:val="000000"/>
        </w:rPr>
        <w:t>Mahmoud is a Syrian boy in 2015. With his homeland torn apart by violence and destruction, he and his famil</w:t>
      </w:r>
      <w:r>
        <w:rPr>
          <w:color w:val="000000"/>
        </w:rPr>
        <w:t xml:space="preserve">y begin a long trek toward Europe. </w:t>
      </w:r>
    </w:p>
    <w:p w14:paraId="00000020" w14:textId="77777777" w:rsidR="00110674" w:rsidRDefault="00F8462E">
      <w:pPr>
        <w:widowControl w:val="0"/>
        <w:pBdr>
          <w:top w:val="nil"/>
          <w:left w:val="nil"/>
          <w:bottom w:val="nil"/>
          <w:right w:val="nil"/>
          <w:between w:val="nil"/>
        </w:pBdr>
        <w:spacing w:before="48"/>
        <w:ind w:right="9" w:firstLine="720"/>
        <w:rPr>
          <w:color w:val="000000"/>
        </w:rPr>
      </w:pPr>
      <w:r>
        <w:rPr>
          <w:color w:val="000000"/>
        </w:rPr>
        <w:t>All three kids go on harrowing journeys in search of refuge, and all will face unimaginable dangers, from drownings to bombings to betrayals. But there is always the hope for tomorrow. Although Josef, Isabel, and Mahmoud</w:t>
      </w:r>
      <w:r>
        <w:rPr>
          <w:color w:val="000000"/>
        </w:rPr>
        <w:t xml:space="preserve"> are separated by continents and decades, shocking connections tie their stories together in the end. </w:t>
      </w:r>
    </w:p>
    <w:p w14:paraId="00000021" w14:textId="77777777" w:rsidR="00110674" w:rsidRDefault="00F8462E">
      <w:pPr>
        <w:widowControl w:val="0"/>
        <w:pBdr>
          <w:top w:val="nil"/>
          <w:left w:val="nil"/>
          <w:bottom w:val="nil"/>
          <w:right w:val="nil"/>
          <w:between w:val="nil"/>
        </w:pBdr>
        <w:spacing w:before="312"/>
        <w:ind w:right="7171"/>
        <w:rPr>
          <w:b/>
          <w:color w:val="000000"/>
        </w:rPr>
      </w:pPr>
      <w:r>
        <w:rPr>
          <w:b/>
          <w:i/>
          <w:color w:val="000000"/>
        </w:rPr>
        <w:t>All American Boys</w:t>
      </w:r>
      <w:r>
        <w:rPr>
          <w:b/>
          <w:color w:val="000000"/>
        </w:rPr>
        <w:t xml:space="preserve">- 770L </w:t>
      </w:r>
    </w:p>
    <w:p w14:paraId="00000022" w14:textId="77777777" w:rsidR="00110674" w:rsidRDefault="00F8462E">
      <w:pPr>
        <w:widowControl w:val="0"/>
        <w:pBdr>
          <w:top w:val="nil"/>
          <w:left w:val="nil"/>
          <w:bottom w:val="nil"/>
          <w:right w:val="nil"/>
          <w:between w:val="nil"/>
        </w:pBdr>
        <w:spacing w:before="48"/>
        <w:ind w:right="33"/>
        <w:rPr>
          <w:color w:val="000000"/>
          <w:sz w:val="36"/>
          <w:szCs w:val="36"/>
          <w:vertAlign w:val="subscript"/>
        </w:rPr>
      </w:pPr>
      <w:r>
        <w:rPr>
          <w:color w:val="000000"/>
        </w:rPr>
        <w:t>Rashad is absent again today. That's the sidewalk graffiti that started it all ... Well, no, actually, a lady tripping over Rashad at the store, making him drop a bag of chips, was what started it all. Because it didn't matter what Rashad said next that it</w:t>
      </w:r>
      <w:r>
        <w:rPr>
          <w:color w:val="000000"/>
        </w:rPr>
        <w:t xml:space="preserve"> was an accident, that he wasn't stealing the cop just kept pounding </w:t>
      </w:r>
      <w:proofErr w:type="gramStart"/>
      <w:r>
        <w:rPr>
          <w:color w:val="000000"/>
        </w:rPr>
        <w:t>him.</w:t>
      </w:r>
      <w:proofErr w:type="gramEnd"/>
      <w:r>
        <w:rPr>
          <w:color w:val="000000"/>
        </w:rPr>
        <w:t xml:space="preserve"> </w:t>
      </w:r>
      <w:proofErr w:type="gramStart"/>
      <w:r>
        <w:rPr>
          <w:color w:val="000000"/>
        </w:rPr>
        <w:t>Over and over, pummeling him into the pavement.</w:t>
      </w:r>
      <w:proofErr w:type="gramEnd"/>
      <w:r>
        <w:rPr>
          <w:color w:val="000000"/>
        </w:rPr>
        <w:t xml:space="preserve"> So then Rashad, an ROTC kid with mad art skills, was absent again ... and again ... stuck in a hospital </w:t>
      </w:r>
      <w:proofErr w:type="gramStart"/>
      <w:r>
        <w:rPr>
          <w:color w:val="000000"/>
        </w:rPr>
        <w:t>room</w:t>
      </w:r>
      <w:proofErr w:type="gramEnd"/>
      <w:r>
        <w:rPr>
          <w:color w:val="000000"/>
        </w:rPr>
        <w:t>. Why? Because it looked l</w:t>
      </w:r>
      <w:r>
        <w:rPr>
          <w:color w:val="000000"/>
        </w:rPr>
        <w:t xml:space="preserve">ike he was stealing. And he was a black kid in baggy clothes. So he must have been stealing. </w:t>
      </w:r>
      <w:r>
        <w:rPr>
          <w:color w:val="000000"/>
          <w:sz w:val="36"/>
          <w:szCs w:val="36"/>
          <w:vertAlign w:val="subscript"/>
        </w:rPr>
        <w:t xml:space="preserve">And that's how it started. </w:t>
      </w:r>
    </w:p>
    <w:p w14:paraId="00000023" w14:textId="77777777" w:rsidR="00110674" w:rsidRDefault="00F8462E">
      <w:pPr>
        <w:widowControl w:val="0"/>
        <w:pBdr>
          <w:top w:val="nil"/>
          <w:left w:val="nil"/>
          <w:bottom w:val="nil"/>
          <w:right w:val="nil"/>
          <w:between w:val="nil"/>
        </w:pBdr>
        <w:spacing w:before="48"/>
        <w:ind w:right="158" w:firstLine="720"/>
        <w:rPr>
          <w:color w:val="000000"/>
        </w:rPr>
      </w:pPr>
      <w:r>
        <w:rPr>
          <w:color w:val="000000"/>
        </w:rPr>
        <w:t>And that's what Quinn, a white kid, saw. He saw his best friend's older brother beating the daylights out of a classmate. At first Quin</w:t>
      </w:r>
      <w:r>
        <w:rPr>
          <w:color w:val="000000"/>
        </w:rPr>
        <w:t xml:space="preserve">n doesn't tell a soul ... He's not even sure he understands it. And does it matter? The whole thing was caught on camera, anyway. But when the school and nation start to divide on what </w:t>
      </w:r>
      <w:proofErr w:type="gramStart"/>
      <w:r>
        <w:rPr>
          <w:color w:val="000000"/>
        </w:rPr>
        <w:t>happens,</w:t>
      </w:r>
      <w:proofErr w:type="gramEnd"/>
      <w:r>
        <w:rPr>
          <w:color w:val="000000"/>
        </w:rPr>
        <w:t xml:space="preserve"> blame spreads like wildfire fed by ugly words like "racism" an</w:t>
      </w:r>
      <w:r>
        <w:rPr>
          <w:color w:val="000000"/>
        </w:rPr>
        <w:t xml:space="preserve">d "police brutality." Quinn realizes he's got to understand it, because, bystander or not, he's a part of history. He just has to figure out what side of history that will be. </w:t>
      </w:r>
    </w:p>
    <w:p w14:paraId="00000024" w14:textId="77777777" w:rsidR="00110674" w:rsidRDefault="00F8462E">
      <w:pPr>
        <w:widowControl w:val="0"/>
        <w:pBdr>
          <w:top w:val="nil"/>
          <w:left w:val="nil"/>
          <w:bottom w:val="nil"/>
          <w:right w:val="nil"/>
          <w:between w:val="nil"/>
        </w:pBdr>
        <w:spacing w:before="48"/>
        <w:ind w:right="52" w:firstLine="720"/>
        <w:rPr>
          <w:color w:val="000000"/>
        </w:rPr>
      </w:pPr>
      <w:proofErr w:type="gramStart"/>
      <w:r>
        <w:rPr>
          <w:color w:val="000000"/>
        </w:rPr>
        <w:lastRenderedPageBreak/>
        <w:t>Rashad and Quinn one black, one white, both American face the unspeakable truth</w:t>
      </w:r>
      <w:r>
        <w:rPr>
          <w:color w:val="000000"/>
        </w:rPr>
        <w:t xml:space="preserve"> that racism and prejudice didn't die after the civil rights movement.</w:t>
      </w:r>
      <w:proofErr w:type="gramEnd"/>
      <w:r>
        <w:rPr>
          <w:color w:val="000000"/>
        </w:rPr>
        <w:t xml:space="preserve"> There's a future at stake, a future where no one else will have to be absent because of police brutality. They just have to risk everything to change the world. </w:t>
      </w:r>
    </w:p>
    <w:p w14:paraId="00000025" w14:textId="77777777" w:rsidR="00110674" w:rsidRDefault="00F8462E">
      <w:pPr>
        <w:widowControl w:val="0"/>
        <w:pBdr>
          <w:top w:val="nil"/>
          <w:left w:val="nil"/>
          <w:bottom w:val="nil"/>
          <w:right w:val="nil"/>
          <w:between w:val="nil"/>
        </w:pBdr>
        <w:spacing w:before="48"/>
        <w:ind w:left="720" w:right="6340"/>
        <w:rPr>
          <w:color w:val="000000"/>
        </w:rPr>
      </w:pPr>
      <w:proofErr w:type="spellStart"/>
      <w:proofErr w:type="gramStart"/>
      <w:r>
        <w:rPr>
          <w:color w:val="000000"/>
        </w:rPr>
        <w:t>Cuz</w:t>
      </w:r>
      <w:proofErr w:type="spellEnd"/>
      <w:r>
        <w:rPr>
          <w:color w:val="000000"/>
        </w:rPr>
        <w:t xml:space="preserve"> that's how it can end.</w:t>
      </w:r>
      <w:proofErr w:type="gramEnd"/>
    </w:p>
    <w:p w14:paraId="00000026" w14:textId="77777777" w:rsidR="00110674" w:rsidRDefault="00F8462E">
      <w:pPr>
        <w:widowControl w:val="0"/>
        <w:pBdr>
          <w:top w:val="nil"/>
          <w:left w:val="nil"/>
          <w:bottom w:val="nil"/>
          <w:right w:val="nil"/>
          <w:between w:val="nil"/>
        </w:pBdr>
        <w:spacing w:before="316"/>
        <w:ind w:right="6331"/>
        <w:rPr>
          <w:b/>
          <w:color w:val="000000"/>
        </w:rPr>
      </w:pPr>
      <w:r>
        <w:rPr>
          <w:b/>
          <w:i/>
          <w:color w:val="000000"/>
        </w:rPr>
        <w:t>There Are No Children Here</w:t>
      </w:r>
      <w:r>
        <w:rPr>
          <w:b/>
          <w:color w:val="000000"/>
        </w:rPr>
        <w:t xml:space="preserve">- 970L </w:t>
      </w:r>
    </w:p>
    <w:p w14:paraId="00000027" w14:textId="77777777" w:rsidR="00110674" w:rsidRDefault="00F8462E">
      <w:pPr>
        <w:widowControl w:val="0"/>
        <w:pBdr>
          <w:top w:val="nil"/>
          <w:left w:val="nil"/>
          <w:bottom w:val="nil"/>
          <w:right w:val="nil"/>
          <w:between w:val="nil"/>
        </w:pBdr>
        <w:spacing w:before="48"/>
        <w:ind w:right="9" w:firstLine="720"/>
        <w:rPr>
          <w:color w:val="000000"/>
        </w:rPr>
      </w:pPr>
      <w:r>
        <w:rPr>
          <w:color w:val="000000"/>
        </w:rPr>
        <w:t xml:space="preserve">There Are No Children Here, the true story of brothers </w:t>
      </w:r>
      <w:proofErr w:type="spellStart"/>
      <w:r>
        <w:rPr>
          <w:color w:val="000000"/>
        </w:rPr>
        <w:t>Lafeyette</w:t>
      </w:r>
      <w:proofErr w:type="spellEnd"/>
      <w:r>
        <w:rPr>
          <w:color w:val="000000"/>
        </w:rPr>
        <w:t xml:space="preserve"> and </w:t>
      </w:r>
      <w:proofErr w:type="spellStart"/>
      <w:r>
        <w:rPr>
          <w:color w:val="000000"/>
        </w:rPr>
        <w:t>Pharoah</w:t>
      </w:r>
      <w:proofErr w:type="spellEnd"/>
      <w:r>
        <w:rPr>
          <w:color w:val="000000"/>
        </w:rPr>
        <w:t xml:space="preserve"> Rivers, ages 11 and 9 at the start, brings home the horror of trying to make it in a violence-ridden public housing pr</w:t>
      </w:r>
      <w:r>
        <w:rPr>
          <w:color w:val="000000"/>
        </w:rPr>
        <w:t xml:space="preserve">oject. The boys live in a gang-plagued war zone on Chicago's West Side, literally learning how to dodge bullets the way kids in the suburbs learn to chase baseballs. "If I grow up, I'd like to be a bus driver," says </w:t>
      </w:r>
      <w:proofErr w:type="spellStart"/>
      <w:r>
        <w:rPr>
          <w:color w:val="000000"/>
        </w:rPr>
        <w:t>Lafeyette</w:t>
      </w:r>
      <w:proofErr w:type="spellEnd"/>
      <w:r>
        <w:rPr>
          <w:color w:val="000000"/>
        </w:rPr>
        <w:t xml:space="preserve"> at one point. That's if, not w</w:t>
      </w:r>
      <w:r>
        <w:rPr>
          <w:color w:val="000000"/>
        </w:rPr>
        <w:t xml:space="preserve">hen--spoken with the complete innocence of a child. The book's title comes from a comment made by the brothers' mother as she and author Alex </w:t>
      </w:r>
      <w:proofErr w:type="spellStart"/>
      <w:r>
        <w:rPr>
          <w:color w:val="000000"/>
        </w:rPr>
        <w:t>Kotlowitz</w:t>
      </w:r>
      <w:proofErr w:type="spellEnd"/>
      <w:r>
        <w:rPr>
          <w:color w:val="000000"/>
        </w:rPr>
        <w:t xml:space="preserve"> contemplate the challenges of living in such a hostile environment: "There are no children here," she sa</w:t>
      </w:r>
      <w:r>
        <w:rPr>
          <w:color w:val="000000"/>
        </w:rPr>
        <w:t xml:space="preserve">ys. "They've seen too much to be children." This book humanizes the problem of inner-city pathology, makes readers care about </w:t>
      </w:r>
      <w:proofErr w:type="spellStart"/>
      <w:r>
        <w:rPr>
          <w:color w:val="000000"/>
        </w:rPr>
        <w:t>Lafeyette</w:t>
      </w:r>
      <w:proofErr w:type="spellEnd"/>
      <w:r>
        <w:rPr>
          <w:color w:val="000000"/>
        </w:rPr>
        <w:t xml:space="preserve"> and </w:t>
      </w:r>
      <w:proofErr w:type="spellStart"/>
      <w:r>
        <w:rPr>
          <w:color w:val="000000"/>
        </w:rPr>
        <w:t>Pharoah</w:t>
      </w:r>
      <w:proofErr w:type="spellEnd"/>
      <w:r>
        <w:rPr>
          <w:color w:val="000000"/>
        </w:rPr>
        <w:t xml:space="preserve"> more than they may expect to, and offers a sliver of hope buried deep within a world of chaos. </w:t>
      </w:r>
    </w:p>
    <w:p w14:paraId="00000028" w14:textId="77777777" w:rsidR="00110674" w:rsidRDefault="00F8462E">
      <w:pPr>
        <w:widowControl w:val="0"/>
        <w:pBdr>
          <w:top w:val="nil"/>
          <w:left w:val="nil"/>
          <w:bottom w:val="nil"/>
          <w:right w:val="nil"/>
          <w:between w:val="nil"/>
        </w:pBdr>
        <w:spacing w:before="316"/>
        <w:ind w:right="7464"/>
        <w:rPr>
          <w:b/>
          <w:color w:val="000000"/>
        </w:rPr>
      </w:pPr>
      <w:r>
        <w:rPr>
          <w:b/>
          <w:i/>
          <w:color w:val="000000"/>
        </w:rPr>
        <w:t>Americanized</w:t>
      </w:r>
      <w:r>
        <w:rPr>
          <w:b/>
          <w:color w:val="000000"/>
        </w:rPr>
        <w:t xml:space="preserve">- 1030L </w:t>
      </w:r>
    </w:p>
    <w:p w14:paraId="00000029" w14:textId="77777777" w:rsidR="00110674" w:rsidRDefault="00F8462E">
      <w:pPr>
        <w:widowControl w:val="0"/>
        <w:pBdr>
          <w:top w:val="nil"/>
          <w:left w:val="nil"/>
          <w:bottom w:val="nil"/>
          <w:right w:val="nil"/>
          <w:between w:val="nil"/>
        </w:pBdr>
        <w:spacing w:before="48"/>
        <w:ind w:right="340" w:firstLine="720"/>
        <w:rPr>
          <w:color w:val="000000"/>
        </w:rPr>
      </w:pPr>
      <w:r>
        <w:rPr>
          <w:color w:val="000000"/>
        </w:rPr>
        <w:t xml:space="preserve">At thirteen, bright-eyed, straight-A student Sara </w:t>
      </w:r>
      <w:proofErr w:type="spellStart"/>
      <w:r>
        <w:rPr>
          <w:color w:val="000000"/>
        </w:rPr>
        <w:t>Saedi</w:t>
      </w:r>
      <w:proofErr w:type="spellEnd"/>
      <w:r>
        <w:rPr>
          <w:color w:val="000000"/>
        </w:rPr>
        <w:t xml:space="preserve"> uncovered a terrible family secret: she was breaking the law simply by living in the United States. Only two years old when her parents fled Iran, she didn't learn of her undocumented status until her</w:t>
      </w:r>
      <w:r>
        <w:rPr>
          <w:color w:val="000000"/>
        </w:rPr>
        <w:t xml:space="preserve"> older sister wanted to apply for an after- school job, but couldn't because she didn't have a Social Security number. </w:t>
      </w:r>
    </w:p>
    <w:p w14:paraId="0000002A" w14:textId="77777777" w:rsidR="00110674" w:rsidRDefault="00F8462E">
      <w:pPr>
        <w:widowControl w:val="0"/>
        <w:pBdr>
          <w:top w:val="nil"/>
          <w:left w:val="nil"/>
          <w:bottom w:val="nil"/>
          <w:right w:val="nil"/>
          <w:between w:val="nil"/>
        </w:pBdr>
        <w:spacing w:before="48"/>
        <w:ind w:right="537" w:firstLine="720"/>
        <w:rPr>
          <w:color w:val="000000"/>
        </w:rPr>
      </w:pPr>
      <w:r>
        <w:rPr>
          <w:color w:val="000000"/>
        </w:rPr>
        <w:t xml:space="preserve">Fear of deportation kept Sara up at night, but it didn't keep her from being a teenager. She desperately wanted a green card, along with clear skin, her own car, and a boyfriend. </w:t>
      </w:r>
    </w:p>
    <w:p w14:paraId="0000002B" w14:textId="77777777" w:rsidR="00110674" w:rsidRDefault="00F8462E">
      <w:pPr>
        <w:widowControl w:val="0"/>
        <w:pBdr>
          <w:top w:val="nil"/>
          <w:left w:val="nil"/>
          <w:bottom w:val="nil"/>
          <w:right w:val="nil"/>
          <w:between w:val="nil"/>
        </w:pBdr>
        <w:spacing w:before="48"/>
        <w:ind w:right="72" w:firstLine="720"/>
        <w:rPr>
          <w:color w:val="000000"/>
        </w:rPr>
      </w:pPr>
      <w:r>
        <w:rPr>
          <w:color w:val="000000"/>
        </w:rPr>
        <w:t>Americanized follows Sara's progress toward getting her green card, but that</w:t>
      </w:r>
      <w:r>
        <w:rPr>
          <w:color w:val="000000"/>
        </w:rPr>
        <w:t xml:space="preserve">'s only a portion of her experiences as an Iranian-"American" teenager. From discovering that her parents secretly divorced to facilitate her mother's green card application to learning how to tame her </w:t>
      </w:r>
      <w:proofErr w:type="spellStart"/>
      <w:r>
        <w:rPr>
          <w:color w:val="000000"/>
        </w:rPr>
        <w:t>unibrow</w:t>
      </w:r>
      <w:proofErr w:type="spellEnd"/>
      <w:r>
        <w:rPr>
          <w:color w:val="000000"/>
        </w:rPr>
        <w:t>, Sara pivots gracefully from the terrifying pr</w:t>
      </w:r>
      <w:r>
        <w:rPr>
          <w:color w:val="000000"/>
        </w:rPr>
        <w:t>ospect that she might be kicked out of the country at any time to the almost-as-terrifying possibility that she might be the only one of her friends without a date to the prom. This moving, often hilarious story is for anyone who has ever shared either fea</w:t>
      </w:r>
      <w:r>
        <w:rPr>
          <w:color w:val="000000"/>
        </w:rPr>
        <w:t xml:space="preserve">r. </w:t>
      </w:r>
    </w:p>
    <w:p w14:paraId="0000002C" w14:textId="77777777" w:rsidR="00110674" w:rsidRDefault="00110674">
      <w:pPr>
        <w:widowControl w:val="0"/>
        <w:pBdr>
          <w:top w:val="nil"/>
          <w:left w:val="nil"/>
          <w:bottom w:val="nil"/>
          <w:right w:val="nil"/>
          <w:between w:val="nil"/>
        </w:pBdr>
        <w:spacing w:before="523"/>
        <w:ind w:right="7752"/>
        <w:rPr>
          <w:b/>
          <w:i/>
        </w:rPr>
      </w:pPr>
    </w:p>
    <w:p w14:paraId="0000002D" w14:textId="77777777" w:rsidR="00110674" w:rsidRDefault="00F8462E">
      <w:pPr>
        <w:widowControl w:val="0"/>
        <w:pBdr>
          <w:top w:val="nil"/>
          <w:left w:val="nil"/>
          <w:bottom w:val="nil"/>
          <w:right w:val="nil"/>
          <w:between w:val="nil"/>
        </w:pBdr>
        <w:spacing w:before="523"/>
        <w:ind w:right="7752"/>
        <w:rPr>
          <w:color w:val="000000"/>
        </w:rPr>
      </w:pPr>
      <w:r>
        <w:rPr>
          <w:b/>
          <w:i/>
          <w:color w:val="000000"/>
        </w:rPr>
        <w:t>March (GN</w:t>
      </w:r>
      <w:proofErr w:type="gramStart"/>
      <w:r>
        <w:rPr>
          <w:b/>
          <w:i/>
          <w:color w:val="000000"/>
        </w:rPr>
        <w:t>)</w:t>
      </w:r>
      <w:r>
        <w:rPr>
          <w:rFonts w:ascii="Courier New" w:eastAsia="Courier New" w:hAnsi="Courier New" w:cs="Courier New"/>
          <w:i/>
          <w:color w:val="000000"/>
        </w:rPr>
        <w:t>-</w:t>
      </w:r>
      <w:proofErr w:type="gramEnd"/>
      <w:r>
        <w:rPr>
          <w:rFonts w:ascii="Courier New" w:eastAsia="Courier New" w:hAnsi="Courier New" w:cs="Courier New"/>
          <w:i/>
          <w:color w:val="000000"/>
        </w:rPr>
        <w:t xml:space="preserve"> </w:t>
      </w:r>
      <w:r>
        <w:rPr>
          <w:color w:val="000000"/>
        </w:rPr>
        <w:lastRenderedPageBreak/>
        <w:t xml:space="preserve">790L </w:t>
      </w:r>
    </w:p>
    <w:p w14:paraId="0000002E" w14:textId="77777777" w:rsidR="00110674" w:rsidRDefault="00F8462E">
      <w:pPr>
        <w:widowControl w:val="0"/>
        <w:pBdr>
          <w:top w:val="nil"/>
          <w:left w:val="nil"/>
          <w:bottom w:val="nil"/>
          <w:right w:val="nil"/>
          <w:between w:val="nil"/>
        </w:pBdr>
        <w:spacing w:before="48"/>
        <w:ind w:right="120" w:firstLine="720"/>
        <w:rPr>
          <w:color w:val="000000"/>
        </w:rPr>
      </w:pPr>
      <w:r>
        <w:rPr>
          <w:color w:val="000000"/>
        </w:rPr>
        <w:t>Congressman John Lewis (GA-5) is an American icon, one of the key figures of the civil rights movement. His commitment to justice and nonviolence has taken him from an Alabama sharecropper's farm to the halls of Congress, from a segregated schoolroom to th</w:t>
      </w:r>
      <w:r>
        <w:rPr>
          <w:color w:val="000000"/>
        </w:rPr>
        <w:t xml:space="preserve">e 1963 March on Washington, and from receiving beatings from state troopers to receiving the Medal of Freedom from the first African- American president. </w:t>
      </w:r>
    </w:p>
    <w:p w14:paraId="0000002F" w14:textId="77777777" w:rsidR="00110674" w:rsidRDefault="00F8462E">
      <w:pPr>
        <w:widowControl w:val="0"/>
        <w:pBdr>
          <w:top w:val="nil"/>
          <w:left w:val="nil"/>
          <w:bottom w:val="nil"/>
          <w:right w:val="nil"/>
          <w:between w:val="nil"/>
        </w:pBdr>
        <w:spacing w:before="48"/>
        <w:ind w:firstLine="720"/>
        <w:rPr>
          <w:color w:val="000000"/>
        </w:rPr>
      </w:pPr>
      <w:r>
        <w:rPr>
          <w:color w:val="000000"/>
        </w:rPr>
        <w:t>Now, to share his remarkable story with new generations, Lewis presents March, a graphic novel trilog</w:t>
      </w:r>
      <w:r>
        <w:rPr>
          <w:color w:val="000000"/>
        </w:rPr>
        <w:t xml:space="preserve">y, in collaboration with co-writer Andrew Aydin and New York Times best-selling artist Nate Powell (winner of the Eisner Award and LA Times Book Prize finalist for Swallow Me Whole). </w:t>
      </w:r>
    </w:p>
    <w:p w14:paraId="00000030" w14:textId="77777777" w:rsidR="00110674" w:rsidRDefault="00F8462E">
      <w:pPr>
        <w:widowControl w:val="0"/>
        <w:pBdr>
          <w:top w:val="nil"/>
          <w:left w:val="nil"/>
          <w:bottom w:val="nil"/>
          <w:right w:val="nil"/>
          <w:between w:val="nil"/>
        </w:pBdr>
        <w:spacing w:before="48"/>
        <w:ind w:right="412" w:firstLine="720"/>
        <w:rPr>
          <w:color w:val="000000"/>
        </w:rPr>
      </w:pPr>
      <w:r>
        <w:rPr>
          <w:color w:val="000000"/>
        </w:rPr>
        <w:t>March is a vivid first-hand account of John Lewis' lifelong struggle for civil and human rights, meditating in the modern age on the distance traveled since the days of Jim Crow and segregation. Rooted in Lewis' personal story, it also reflects on the high</w:t>
      </w:r>
      <w:r>
        <w:rPr>
          <w:color w:val="000000"/>
        </w:rPr>
        <w:t xml:space="preserve">s and lows of the broader civil rights movement. </w:t>
      </w:r>
    </w:p>
    <w:p w14:paraId="00000031" w14:textId="77777777" w:rsidR="00110674" w:rsidRDefault="00F8462E">
      <w:pPr>
        <w:widowControl w:val="0"/>
        <w:pBdr>
          <w:top w:val="nil"/>
          <w:left w:val="nil"/>
          <w:bottom w:val="nil"/>
          <w:right w:val="nil"/>
          <w:between w:val="nil"/>
        </w:pBdr>
        <w:spacing w:before="43"/>
        <w:ind w:right="115" w:firstLine="720"/>
        <w:rPr>
          <w:color w:val="000000"/>
        </w:rPr>
      </w:pPr>
      <w:r>
        <w:rPr>
          <w:color w:val="000000"/>
        </w:rPr>
        <w:t>Book One spans John Lewis' youth in rural Alabama, his life-changing meeting with Martin Luther King, Jr., the birth of the Nashville Student Movement, and their battle to tear down segregation through nonv</w:t>
      </w:r>
      <w:r>
        <w:rPr>
          <w:color w:val="000000"/>
        </w:rPr>
        <w:t xml:space="preserve">iolent lunch counter sit-ins, building to a stunning climax on the steps of City Hall. </w:t>
      </w:r>
    </w:p>
    <w:p w14:paraId="00000032" w14:textId="77777777" w:rsidR="00110674" w:rsidRDefault="00F8462E">
      <w:pPr>
        <w:widowControl w:val="0"/>
        <w:pBdr>
          <w:top w:val="nil"/>
          <w:left w:val="nil"/>
          <w:bottom w:val="nil"/>
          <w:right w:val="nil"/>
          <w:between w:val="nil"/>
        </w:pBdr>
        <w:spacing w:before="48"/>
        <w:ind w:firstLine="720"/>
        <w:rPr>
          <w:color w:val="000000"/>
        </w:rPr>
      </w:pPr>
      <w:r>
        <w:rPr>
          <w:color w:val="000000"/>
        </w:rPr>
        <w:t>Many years ago, John Lewis and other student activists drew inspiration from the 1958 comic book "Martin Luther King and the Montgomery Story." Now, his own comics brin</w:t>
      </w:r>
      <w:r>
        <w:rPr>
          <w:color w:val="000000"/>
        </w:rPr>
        <w:t xml:space="preserve">g those days to life for a new audience, testifying to a movement whose echoes will be heard for generations. </w:t>
      </w:r>
    </w:p>
    <w:sectPr w:rsidR="0011067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4249"/>
    <w:multiLevelType w:val="multilevel"/>
    <w:tmpl w:val="55446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C1161"/>
    <w:multiLevelType w:val="multilevel"/>
    <w:tmpl w:val="B8C85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10674"/>
    <w:rsid w:val="000856C3"/>
    <w:rsid w:val="00110674"/>
    <w:rsid w:val="005F7B51"/>
    <w:rsid w:val="00AD7C12"/>
    <w:rsid w:val="00F8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Landmesser, Leah M</dc:creator>
  <cp:lastModifiedBy>Windows User</cp:lastModifiedBy>
  <cp:revision>5</cp:revision>
  <cp:lastPrinted>2019-11-01T11:35:00Z</cp:lastPrinted>
  <dcterms:created xsi:type="dcterms:W3CDTF">2019-11-01T11:20:00Z</dcterms:created>
  <dcterms:modified xsi:type="dcterms:W3CDTF">2019-11-01T11:50:00Z</dcterms:modified>
</cp:coreProperties>
</file>