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77" w:rsidRPr="008A15F1" w:rsidRDefault="00EB6977" w:rsidP="00EB6977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A15F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Wayne- Oakland Debate League- Presiding Officer Ballot</w:t>
      </w:r>
    </w:p>
    <w:p w:rsidR="00EB6977" w:rsidRPr="008A15F1" w:rsidRDefault="00EB6977" w:rsidP="00EB6977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EB6977" w:rsidRPr="008A15F1" w:rsidRDefault="00EB6977" w:rsidP="00EB6977">
      <w:pPr>
        <w:spacing w:after="0" w:line="240" w:lineRule="auto"/>
        <w:ind w:left="-720" w:right="-81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Printed PO School: ____________ Printed PO Name: ______________________________</w:t>
      </w:r>
    </w:p>
    <w:p w:rsidR="00EB6977" w:rsidRPr="008A15F1" w:rsidRDefault="00EB6977" w:rsidP="00EB6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977" w:rsidRPr="008A15F1" w:rsidRDefault="00EB6977" w:rsidP="00EB6977">
      <w:pPr>
        <w:spacing w:after="0" w:line="240" w:lineRule="auto"/>
        <w:ind w:left="-720" w:right="-81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Division: __________ Chamber/Room #: _______   Session: </w:t>
      </w:r>
      <w:proofErr w:type="gramStart"/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  II</w:t>
      </w:r>
      <w:proofErr w:type="gramEnd"/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  </w:t>
      </w:r>
    </w:p>
    <w:p w:rsidR="00EB6977" w:rsidRPr="008A15F1" w:rsidRDefault="00EB6977" w:rsidP="00EB6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977" w:rsidRPr="008A15F1" w:rsidRDefault="00EB6977" w:rsidP="00EB6977">
      <w:pPr>
        <w:spacing w:after="0" w:line="240" w:lineRule="auto"/>
        <w:ind w:left="-720" w:right="-81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________________________________________________________________________________</w:t>
      </w:r>
    </w:p>
    <w:p w:rsidR="00EB6977" w:rsidRPr="008A15F1" w:rsidRDefault="00EB6977" w:rsidP="00EB6977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Par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liamentary Procedure           </w:t>
      </w: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_</w:t>
      </w: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ab/>
        <w:t xml:space="preserve">        </w:t>
      </w:r>
      <w:r w:rsidRPr="008A15F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Constructive </w:t>
      </w:r>
      <w:proofErr w:type="spellStart"/>
      <w:r w:rsidRPr="008A15F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Comments_________Scoring</w:t>
      </w:r>
      <w:proofErr w:type="spellEnd"/>
      <w:r w:rsidRPr="008A15F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</w:t>
      </w:r>
    </w:p>
    <w:p w:rsidR="00EB6977" w:rsidRPr="008A15F1" w:rsidRDefault="00EB6977" w:rsidP="00EB6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i/>
          <w:iCs/>
          <w:color w:val="000000"/>
          <w:sz w:val="24"/>
          <w:szCs w:val="24"/>
        </w:rPr>
        <w:t>Things to look for-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  <w:t xml:space="preserve">Correct use of the Rules of Order, 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  <w:t>Resolution of Conflicts,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  <w:t>Commands respect of Chamber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</w:r>
    </w:p>
    <w:p w:rsidR="00EB6977" w:rsidRPr="008A15F1" w:rsidRDefault="00EB6977" w:rsidP="00EB6977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EB6977" w:rsidRPr="008A15F1" w:rsidRDefault="00EB6977" w:rsidP="00EB6977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b/>
          <w:bCs/>
          <w:color w:val="000000"/>
          <w:sz w:val="24"/>
          <w:szCs w:val="24"/>
        </w:rPr>
        <w:t>___________________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 Score 1 – 10 ____</w:t>
      </w:r>
    </w:p>
    <w:p w:rsidR="00EB6977" w:rsidRPr="008A15F1" w:rsidRDefault="00EB6977" w:rsidP="00EB6977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Advancement of Debate  </w:t>
      </w:r>
    </w:p>
    <w:p w:rsidR="00EB6977" w:rsidRPr="008A15F1" w:rsidRDefault="00EB6977" w:rsidP="00EB69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Things to look for-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  <w:t xml:space="preserve">Minimizes Redundant Comments, 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  <w:t xml:space="preserve">Promotes Speech on Both Sides, 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  <w:t xml:space="preserve">Discourages / Quells “Friendly Questions” </w:t>
      </w:r>
    </w:p>
    <w:p w:rsidR="00EB6977" w:rsidRPr="008A15F1" w:rsidRDefault="00EB6977" w:rsidP="00EB6977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EB6977" w:rsidRPr="008A15F1" w:rsidRDefault="00EB6977" w:rsidP="00EB6977">
      <w:pPr>
        <w:spacing w:after="0" w:line="240" w:lineRule="auto"/>
        <w:ind w:left="-720"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 Score 1 – 10 _______</w:t>
      </w:r>
    </w:p>
    <w:p w:rsidR="00EB6977" w:rsidRPr="008A15F1" w:rsidRDefault="00EB6977" w:rsidP="00EB6977">
      <w:pPr>
        <w:spacing w:after="0" w:line="240" w:lineRule="auto"/>
        <w:ind w:left="-720"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Leadership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i/>
          <w:iCs/>
          <w:color w:val="000000"/>
          <w:sz w:val="24"/>
          <w:szCs w:val="24"/>
        </w:rPr>
        <w:t>Things to look for-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  <w:t xml:space="preserve">Equal opportunity to Speak and Participate, 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  <w:t>Controls Cross-Examination Questions,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  <w:t xml:space="preserve">Utilizes Seating Chart to Note Speech 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</w:r>
      <w:r w:rsidRPr="008A15F1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8A15F1"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 w:rsidRPr="008A15F1">
        <w:rPr>
          <w:rFonts w:ascii="Arial" w:hAnsi="Arial" w:cs="Arial"/>
          <w:color w:val="000000"/>
          <w:sz w:val="24"/>
          <w:szCs w:val="24"/>
        </w:rPr>
        <w:t xml:space="preserve"> Quality Questions Attempts</w:t>
      </w:r>
      <w:r w:rsidRPr="008A15F1">
        <w:rPr>
          <w:rFonts w:ascii="Arial" w:hAnsi="Arial" w:cs="Arial"/>
          <w:color w:val="000000"/>
          <w:sz w:val="24"/>
          <w:szCs w:val="24"/>
        </w:rPr>
        <w:tab/>
      </w:r>
    </w:p>
    <w:p w:rsidR="00EB6977" w:rsidRPr="008A15F1" w:rsidRDefault="00EB6977" w:rsidP="00EB6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977" w:rsidRPr="008A15F1" w:rsidRDefault="00EB6977" w:rsidP="00EB6977">
      <w:pPr>
        <w:spacing w:after="0" w:line="240" w:lineRule="auto"/>
        <w:ind w:left="-720"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 Score 1 – 10 _______</w:t>
      </w:r>
    </w:p>
    <w:p w:rsidR="00EB6977" w:rsidRPr="008A15F1" w:rsidRDefault="00EB6977" w:rsidP="00EB6977">
      <w:pPr>
        <w:spacing w:after="0" w:line="240" w:lineRule="auto"/>
        <w:ind w:left="-720"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Temporal Management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i/>
          <w:iCs/>
          <w:color w:val="000000"/>
          <w:sz w:val="24"/>
          <w:szCs w:val="24"/>
        </w:rPr>
        <w:t>Things to look for-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  <w:t xml:space="preserve">Keeps track and announces Speech Time, </w:t>
      </w:r>
    </w:p>
    <w:p w:rsidR="00EB6977" w:rsidRPr="008A15F1" w:rsidRDefault="00EB6977" w:rsidP="00EB6977">
      <w:pPr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color w:val="000000"/>
          <w:sz w:val="24"/>
          <w:szCs w:val="24"/>
        </w:rPr>
        <w:tab/>
        <w:t>Provides a Visual Countdown to Speakers</w:t>
      </w: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ab/>
      </w: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ab/>
      </w: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ab/>
      </w:r>
    </w:p>
    <w:p w:rsidR="00EB6977" w:rsidRDefault="00EB6977" w:rsidP="00EB6977">
      <w:pPr>
        <w:spacing w:after="0" w:line="240" w:lineRule="auto"/>
        <w:ind w:left="-720" w:right="36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 w:rsidRPr="008A15F1">
        <w:rPr>
          <w:rFonts w:ascii="Arial" w:hAnsi="Arial" w:cs="Arial"/>
          <w:b/>
          <w:bCs/>
          <w:color w:val="000000"/>
          <w:sz w:val="24"/>
          <w:szCs w:val="24"/>
        </w:rPr>
        <w:t>______________________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______________________________</w:t>
      </w:r>
      <w:r w:rsidRPr="008A15F1">
        <w:rPr>
          <w:rFonts w:ascii="Arial" w:hAnsi="Arial" w:cs="Arial"/>
          <w:b/>
          <w:bCs/>
          <w:color w:val="000000"/>
          <w:sz w:val="24"/>
          <w:szCs w:val="24"/>
        </w:rPr>
        <w:t>__ Score 1 – 5   _______</w:t>
      </w:r>
      <w:r w:rsidRPr="008A15F1">
        <w:rPr>
          <w:rFonts w:ascii="Arial" w:hAnsi="Arial" w:cs="Arial"/>
          <w:color w:val="000000"/>
          <w:sz w:val="24"/>
          <w:szCs w:val="24"/>
        </w:rPr>
        <w:tab/>
      </w:r>
      <w:r w:rsidRPr="008A15F1">
        <w:rPr>
          <w:rFonts w:ascii="Arial" w:hAnsi="Arial" w:cs="Arial"/>
          <w:color w:val="000000"/>
          <w:sz w:val="24"/>
          <w:szCs w:val="24"/>
        </w:rPr>
        <w:tab/>
      </w:r>
      <w:r w:rsidRPr="008A15F1">
        <w:rPr>
          <w:rFonts w:ascii="Arial" w:hAnsi="Arial" w:cs="Arial"/>
          <w:color w:val="000000"/>
          <w:sz w:val="24"/>
          <w:szCs w:val="24"/>
        </w:rPr>
        <w:tab/>
      </w:r>
      <w:r w:rsidRPr="008A15F1">
        <w:rPr>
          <w:rFonts w:ascii="Arial" w:hAnsi="Arial" w:cs="Arial"/>
          <w:color w:val="000000"/>
          <w:sz w:val="24"/>
          <w:szCs w:val="24"/>
        </w:rPr>
        <w:tab/>
      </w:r>
      <w:r w:rsidRPr="008A15F1">
        <w:rPr>
          <w:rFonts w:ascii="Arial" w:hAnsi="Arial" w:cs="Arial"/>
          <w:color w:val="000000"/>
          <w:sz w:val="24"/>
          <w:szCs w:val="24"/>
        </w:rPr>
        <w:tab/>
      </w:r>
      <w:r w:rsidRPr="008A15F1">
        <w:rPr>
          <w:rFonts w:ascii="Arial" w:hAnsi="Arial" w:cs="Arial"/>
          <w:color w:val="000000"/>
          <w:sz w:val="24"/>
          <w:szCs w:val="24"/>
        </w:rPr>
        <w:tab/>
      </w:r>
      <w:r w:rsidRPr="008A15F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4BE5B57" wp14:editId="05C2EFAD">
                <wp:extent cx="304800" cy="304800"/>
                <wp:effectExtent l="0" t="0" r="0" b="0"/>
                <wp:docPr id="2" name="Rectangle 2" descr="https://docs.google.com/a/novischools.net/drawings/d/sBIIkr31p-RXqF3RECRnePA/image?w=65&amp;h=57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A15DD" id="Rectangle 2" o:spid="_x0000_s1026" alt="https://docs.google.com/a/novischools.net/drawings/d/sBIIkr31p-RXqF3RECRnePA/image?w=65&amp;h=57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Jw42lcIAwAAM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A15F1">
        <w:rPr>
          <w:rFonts w:ascii="Arial" w:hAnsi="Arial" w:cs="Arial"/>
          <w:b/>
          <w:bCs/>
          <w:color w:val="000000"/>
          <w:sz w:val="24"/>
          <w:szCs w:val="24"/>
        </w:rPr>
        <w:t>TOTAL SCORE =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_________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8A15F1">
        <w:rPr>
          <w:rFonts w:ascii="Arial" w:hAnsi="Arial" w:cs="Arial"/>
          <w:b/>
          <w:bCs/>
          <w:color w:val="000000"/>
          <w:sz w:val="32"/>
          <w:szCs w:val="32"/>
        </w:rPr>
        <w:t xml:space="preserve">**Rank** = </w:t>
      </w:r>
      <w:r>
        <w:rPr>
          <w:rFonts w:ascii="Arial" w:hAnsi="Arial" w:cs="Arial"/>
          <w:b/>
          <w:bCs/>
          <w:color w:val="000000"/>
          <w:sz w:val="32"/>
          <w:szCs w:val="32"/>
        </w:rPr>
        <w:t>_______</w:t>
      </w:r>
    </w:p>
    <w:p w:rsidR="00EB6977" w:rsidRDefault="00EB6977" w:rsidP="00EB6977">
      <w:pPr>
        <w:spacing w:after="0" w:line="240" w:lineRule="auto"/>
        <w:ind w:left="-720" w:right="36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EB6977" w:rsidRPr="00A20835" w:rsidRDefault="00EB6977" w:rsidP="00EB6977">
      <w:pPr>
        <w:spacing w:after="0" w:line="240" w:lineRule="auto"/>
        <w:ind w:left="-720" w:right="360"/>
        <w:rPr>
          <w:rFonts w:ascii="Times New Roman" w:hAnsi="Times New Roman"/>
          <w:sz w:val="24"/>
          <w:szCs w:val="24"/>
        </w:rPr>
      </w:pP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Judge</w:t>
      </w:r>
      <w:proofErr w:type="gramStart"/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:_</w:t>
      </w:r>
      <w:proofErr w:type="gramEnd"/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______________________________ School:__</w:t>
      </w: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ab/>
      </w: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ab/>
      </w: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ab/>
      </w: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ab/>
      </w:r>
      <w:r w:rsidRPr="008A15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_</w:t>
      </w:r>
    </w:p>
    <w:p w:rsidR="00175E5D" w:rsidRDefault="00175E5D"/>
    <w:sectPr w:rsidR="0017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77"/>
    <w:rsid w:val="00017FA5"/>
    <w:rsid w:val="00175E5D"/>
    <w:rsid w:val="008C7ECA"/>
    <w:rsid w:val="00C129BA"/>
    <w:rsid w:val="00EB6977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8BCD4-4C4A-4739-A10D-7FF48644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97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9BA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9BA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9BA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9BA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9BA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9BA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9BA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9BA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9BA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129BA"/>
    <w:rPr>
      <w:rFonts w:ascii="Cambria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C129BA"/>
    <w:rPr>
      <w:rFonts w:ascii="Cambria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C129BA"/>
    <w:rPr>
      <w:rFonts w:ascii="Cambria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C129BA"/>
    <w:rPr>
      <w:rFonts w:ascii="Cambria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9BA"/>
    <w:rPr>
      <w:rFonts w:ascii="Cambria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9BA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9BA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C129BA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C129BA"/>
    <w:rPr>
      <w:rFonts w:ascii="Cambria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129B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9BA"/>
    <w:rPr>
      <w:rFonts w:ascii="Cambria" w:hAnsi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9BA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9BA"/>
    <w:rPr>
      <w:rFonts w:ascii="Cambria" w:hAnsi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9BA"/>
    <w:rPr>
      <w:b/>
      <w:bCs/>
    </w:rPr>
  </w:style>
  <w:style w:type="character" w:styleId="Emphasis">
    <w:name w:val="Emphasis"/>
    <w:uiPriority w:val="20"/>
    <w:qFormat/>
    <w:rsid w:val="00C129B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9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9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9BA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C129B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9B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C129BA"/>
    <w:rPr>
      <w:b/>
      <w:bCs/>
      <w:i/>
      <w:iCs/>
    </w:rPr>
  </w:style>
  <w:style w:type="character" w:styleId="SubtleEmphasis">
    <w:name w:val="Subtle Emphasis"/>
    <w:uiPriority w:val="19"/>
    <w:qFormat/>
    <w:rsid w:val="00C129BA"/>
    <w:rPr>
      <w:i/>
      <w:iCs/>
    </w:rPr>
  </w:style>
  <w:style w:type="character" w:styleId="IntenseEmphasis">
    <w:name w:val="Intense Emphasis"/>
    <w:uiPriority w:val="21"/>
    <w:qFormat/>
    <w:rsid w:val="00C129BA"/>
    <w:rPr>
      <w:b/>
      <w:bCs/>
    </w:rPr>
  </w:style>
  <w:style w:type="character" w:styleId="SubtleReference">
    <w:name w:val="Subtle Reference"/>
    <w:uiPriority w:val="31"/>
    <w:qFormat/>
    <w:rsid w:val="00C129BA"/>
    <w:rPr>
      <w:smallCaps/>
    </w:rPr>
  </w:style>
  <w:style w:type="character" w:styleId="IntenseReference">
    <w:name w:val="Intense Reference"/>
    <w:uiPriority w:val="32"/>
    <w:qFormat/>
    <w:rsid w:val="00C129BA"/>
    <w:rPr>
      <w:smallCaps/>
      <w:spacing w:val="5"/>
      <w:u w:val="single"/>
    </w:rPr>
  </w:style>
  <w:style w:type="character" w:styleId="BookTitle">
    <w:name w:val="Book Title"/>
    <w:uiPriority w:val="33"/>
    <w:qFormat/>
    <w:rsid w:val="00C129B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9B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 Community Schools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 Community Schools</dc:creator>
  <cp:lastModifiedBy>Becky Fleming</cp:lastModifiedBy>
  <cp:revision>2</cp:revision>
  <dcterms:created xsi:type="dcterms:W3CDTF">2017-09-13T16:26:00Z</dcterms:created>
  <dcterms:modified xsi:type="dcterms:W3CDTF">2017-09-13T16:26:00Z</dcterms:modified>
</cp:coreProperties>
</file>